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70F" w:rsidRDefault="0042170F" w:rsidP="0042170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4D7751">
        <w:rPr>
          <w:rFonts w:ascii="Times New Roman" w:hAnsi="Times New Roman" w:cs="Times New Roman"/>
          <w:sz w:val="24"/>
          <w:szCs w:val="24"/>
        </w:rPr>
        <w:t xml:space="preserve"> № 4 </w:t>
      </w:r>
      <w:r>
        <w:rPr>
          <w:rFonts w:ascii="Times New Roman" w:hAnsi="Times New Roman" w:cs="Times New Roman"/>
          <w:sz w:val="24"/>
          <w:szCs w:val="24"/>
        </w:rPr>
        <w:t>к решению</w:t>
      </w:r>
    </w:p>
    <w:p w:rsidR="0042170F" w:rsidRDefault="00B2664A" w:rsidP="004D7751">
      <w:pPr>
        <w:spacing w:after="0" w:line="240" w:lineRule="auto"/>
        <w:ind w:firstLine="709"/>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42170F">
        <w:rPr>
          <w:rFonts w:ascii="Times New Roman" w:hAnsi="Times New Roman" w:cs="Times New Roman"/>
          <w:sz w:val="24"/>
          <w:szCs w:val="24"/>
        </w:rPr>
        <w:t>Совета народных депутатов</w:t>
      </w:r>
    </w:p>
    <w:p w:rsidR="0042170F" w:rsidRDefault="00DB72EE" w:rsidP="0042170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Вязниковского района </w:t>
      </w:r>
    </w:p>
    <w:p w:rsidR="00B2664A" w:rsidRDefault="00B2664A" w:rsidP="00B2664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от 31.05.2016 № 816</w:t>
      </w:r>
    </w:p>
    <w:p w:rsidR="0042170F" w:rsidRDefault="0042170F" w:rsidP="0042170F">
      <w:pPr>
        <w:ind w:right="624" w:firstLine="709"/>
        <w:jc w:val="right"/>
        <w:rPr>
          <w:rFonts w:ascii="Times New Roman" w:hAnsi="Times New Roman" w:cs="Times New Roman"/>
          <w:sz w:val="24"/>
          <w:szCs w:val="24"/>
        </w:rPr>
      </w:pPr>
    </w:p>
    <w:p w:rsidR="0042170F" w:rsidRDefault="0042170F" w:rsidP="0042170F">
      <w:pPr>
        <w:ind w:right="624" w:firstLine="709"/>
        <w:jc w:val="right"/>
        <w:rPr>
          <w:rFonts w:ascii="Times New Roman" w:hAnsi="Times New Roman" w:cs="Times New Roman"/>
          <w:sz w:val="24"/>
          <w:szCs w:val="24"/>
        </w:rPr>
      </w:pPr>
    </w:p>
    <w:p w:rsidR="0042170F" w:rsidRDefault="0042170F" w:rsidP="0042170F">
      <w:pPr>
        <w:ind w:firstLine="709"/>
        <w:jc w:val="center"/>
        <w:rPr>
          <w:rFonts w:ascii="Times New Roman" w:hAnsi="Times New Roman" w:cs="Times New Roman"/>
          <w:sz w:val="24"/>
          <w:szCs w:val="24"/>
        </w:rPr>
      </w:pPr>
      <w:r>
        <w:rPr>
          <w:rFonts w:ascii="Times New Roman" w:hAnsi="Times New Roman" w:cs="Times New Roman"/>
          <w:sz w:val="24"/>
          <w:szCs w:val="24"/>
        </w:rPr>
        <w:t xml:space="preserve">МЕСТНЫЕ НОРМАТИВЫ </w:t>
      </w:r>
    </w:p>
    <w:p w:rsidR="0042170F" w:rsidRDefault="0042170F" w:rsidP="0042170F">
      <w:pPr>
        <w:ind w:firstLine="709"/>
        <w:jc w:val="center"/>
        <w:rPr>
          <w:rFonts w:ascii="Times New Roman" w:hAnsi="Times New Roman" w:cs="Times New Roman"/>
          <w:sz w:val="24"/>
          <w:szCs w:val="24"/>
        </w:rPr>
      </w:pPr>
      <w:r>
        <w:rPr>
          <w:rFonts w:ascii="Times New Roman" w:hAnsi="Times New Roman" w:cs="Times New Roman"/>
          <w:sz w:val="24"/>
          <w:szCs w:val="24"/>
        </w:rPr>
        <w:t>ГРАДОСТРОИТЕЛЬНОГО ПРОЕКТИРОВАНИЯ</w:t>
      </w:r>
    </w:p>
    <w:p w:rsidR="0057190C" w:rsidRDefault="0057190C" w:rsidP="0042170F">
      <w:pPr>
        <w:ind w:firstLine="709"/>
        <w:jc w:val="center"/>
        <w:rPr>
          <w:rFonts w:ascii="Times New Roman" w:hAnsi="Times New Roman" w:cs="Times New Roman"/>
          <w:b/>
          <w:sz w:val="24"/>
          <w:szCs w:val="24"/>
        </w:rPr>
      </w:pPr>
      <w:r>
        <w:rPr>
          <w:rFonts w:ascii="Times New Roman" w:hAnsi="Times New Roman" w:cs="Times New Roman"/>
          <w:sz w:val="24"/>
          <w:szCs w:val="24"/>
        </w:rPr>
        <w:t xml:space="preserve">МУНИЦИПАЛЬНОГО ОБРАЗОВАНИЯ </w:t>
      </w:r>
      <w:r w:rsidR="00F52658">
        <w:rPr>
          <w:rFonts w:ascii="Times New Roman" w:hAnsi="Times New Roman" w:cs="Times New Roman"/>
          <w:sz w:val="24"/>
          <w:szCs w:val="24"/>
        </w:rPr>
        <w:t>СТЕПАНЦЕВСКОЕ</w:t>
      </w:r>
    </w:p>
    <w:tbl>
      <w:tblPr>
        <w:tblW w:w="0" w:type="auto"/>
        <w:tblInd w:w="-336" w:type="dxa"/>
        <w:tblBorders>
          <w:top w:val="single" w:sz="4" w:space="0" w:color="auto"/>
        </w:tblBorders>
        <w:tblLook w:val="04A0"/>
      </w:tblPr>
      <w:tblGrid>
        <w:gridCol w:w="10560"/>
      </w:tblGrid>
      <w:tr w:rsidR="0042170F" w:rsidTr="0042170F">
        <w:trPr>
          <w:trHeight w:val="100"/>
        </w:trPr>
        <w:tc>
          <w:tcPr>
            <w:tcW w:w="10560" w:type="dxa"/>
            <w:tcBorders>
              <w:top w:val="single" w:sz="4" w:space="0" w:color="auto"/>
              <w:left w:val="nil"/>
              <w:bottom w:val="nil"/>
              <w:right w:val="nil"/>
            </w:tcBorders>
          </w:tcPr>
          <w:p w:rsidR="0042170F" w:rsidRDefault="0042170F">
            <w:pPr>
              <w:widowControl w:val="0"/>
              <w:spacing w:line="259" w:lineRule="auto"/>
              <w:ind w:firstLine="709"/>
              <w:jc w:val="center"/>
              <w:rPr>
                <w:rFonts w:ascii="Times New Roman" w:hAnsi="Times New Roman" w:cs="Times New Roman"/>
                <w:b/>
                <w:bCs/>
                <w:sz w:val="24"/>
                <w:szCs w:val="24"/>
              </w:rPr>
            </w:pPr>
          </w:p>
        </w:tc>
      </w:tr>
    </w:tbl>
    <w:p w:rsidR="0042170F" w:rsidRDefault="0042170F" w:rsidP="0042170F">
      <w:pPr>
        <w:ind w:firstLine="709"/>
        <w:jc w:val="center"/>
        <w:rPr>
          <w:rFonts w:ascii="Times New Roman" w:hAnsi="Times New Roman" w:cs="Times New Roman"/>
          <w:b/>
          <w:bCs/>
          <w:sz w:val="24"/>
          <w:szCs w:val="24"/>
        </w:rPr>
      </w:pPr>
    </w:p>
    <w:p w:rsidR="0042170F" w:rsidRDefault="0042170F" w:rsidP="0042170F">
      <w:pPr>
        <w:ind w:firstLine="709"/>
        <w:jc w:val="center"/>
        <w:rPr>
          <w:rFonts w:ascii="Times New Roman" w:hAnsi="Times New Roman" w:cs="Times New Roman"/>
          <w:sz w:val="24"/>
          <w:szCs w:val="24"/>
        </w:rPr>
      </w:pPr>
    </w:p>
    <w:p w:rsidR="0042170F" w:rsidRDefault="0042170F" w:rsidP="0042170F">
      <w:pPr>
        <w:ind w:firstLine="709"/>
        <w:jc w:val="center"/>
        <w:rPr>
          <w:rFonts w:ascii="Times New Roman" w:hAnsi="Times New Roman" w:cs="Times New Roman"/>
          <w:sz w:val="24"/>
          <w:szCs w:val="24"/>
        </w:rPr>
      </w:pPr>
    </w:p>
    <w:p w:rsidR="0042170F" w:rsidRDefault="0042170F" w:rsidP="0042170F">
      <w:pPr>
        <w:ind w:firstLine="709"/>
        <w:jc w:val="center"/>
        <w:rPr>
          <w:rFonts w:ascii="Times New Roman" w:hAnsi="Times New Roman" w:cs="Times New Roman"/>
          <w:sz w:val="24"/>
          <w:szCs w:val="24"/>
        </w:rPr>
      </w:pPr>
    </w:p>
    <w:p w:rsidR="0042170F" w:rsidRDefault="0042170F" w:rsidP="0042170F">
      <w:pPr>
        <w:ind w:firstLine="709"/>
        <w:rPr>
          <w:rFonts w:ascii="Times New Roman" w:hAnsi="Times New Roman" w:cs="Times New Roman"/>
          <w:b/>
          <w:sz w:val="24"/>
          <w:szCs w:val="24"/>
        </w:rPr>
      </w:pPr>
    </w:p>
    <w:p w:rsidR="0042170F" w:rsidRDefault="0042170F" w:rsidP="0042170F">
      <w:pPr>
        <w:ind w:firstLine="709"/>
        <w:rPr>
          <w:rFonts w:ascii="Times New Roman" w:hAnsi="Times New Roman" w:cs="Times New Roman"/>
          <w:b/>
          <w:sz w:val="24"/>
          <w:szCs w:val="24"/>
        </w:rPr>
      </w:pPr>
    </w:p>
    <w:p w:rsidR="0042170F" w:rsidRDefault="0042170F" w:rsidP="0042170F">
      <w:pPr>
        <w:ind w:firstLine="709"/>
        <w:rPr>
          <w:rFonts w:ascii="Times New Roman" w:hAnsi="Times New Roman" w:cs="Times New Roman"/>
          <w:b/>
          <w:sz w:val="24"/>
          <w:szCs w:val="24"/>
        </w:rPr>
      </w:pPr>
    </w:p>
    <w:p w:rsidR="0042170F" w:rsidRDefault="0042170F" w:rsidP="0042170F">
      <w:pPr>
        <w:ind w:firstLine="709"/>
        <w:rPr>
          <w:rFonts w:ascii="Times New Roman" w:hAnsi="Times New Roman" w:cs="Times New Roman"/>
          <w:b/>
          <w:sz w:val="24"/>
          <w:szCs w:val="24"/>
        </w:rPr>
      </w:pPr>
    </w:p>
    <w:p w:rsidR="0042170F" w:rsidRDefault="0042170F" w:rsidP="0042170F">
      <w:pPr>
        <w:ind w:firstLine="709"/>
        <w:rPr>
          <w:rFonts w:ascii="Times New Roman" w:hAnsi="Times New Roman" w:cs="Times New Roman"/>
          <w:b/>
          <w:sz w:val="24"/>
          <w:szCs w:val="24"/>
        </w:rPr>
      </w:pPr>
    </w:p>
    <w:p w:rsidR="0042170F" w:rsidRDefault="0042170F" w:rsidP="0042170F">
      <w:pPr>
        <w:spacing w:line="254" w:lineRule="auto"/>
        <w:rPr>
          <w:rFonts w:ascii="Times New Roman" w:hAnsi="Times New Roman" w:cs="Times New Roman"/>
          <w:b/>
          <w:sz w:val="24"/>
          <w:szCs w:val="24"/>
        </w:rPr>
      </w:pPr>
      <w:r>
        <w:rPr>
          <w:rFonts w:ascii="Times New Roman" w:hAnsi="Times New Roman" w:cs="Times New Roman"/>
          <w:sz w:val="24"/>
          <w:szCs w:val="24"/>
        </w:rPr>
        <w:t xml:space="preserve">Разработаны: </w:t>
      </w:r>
    </w:p>
    <w:p w:rsidR="0042170F" w:rsidRPr="0042170F" w:rsidRDefault="0042170F" w:rsidP="0042170F">
      <w:pPr>
        <w:spacing w:line="254" w:lineRule="auto"/>
        <w:ind w:firstLine="709"/>
        <w:jc w:val="both"/>
        <w:rPr>
          <w:rFonts w:ascii="Times New Roman" w:hAnsi="Times New Roman" w:cs="Times New Roman"/>
          <w:sz w:val="24"/>
          <w:szCs w:val="24"/>
        </w:rPr>
      </w:pPr>
      <w:r w:rsidRPr="0042170F">
        <w:rPr>
          <w:rFonts w:ascii="Times New Roman" w:hAnsi="Times New Roman" w:cs="Times New Roman"/>
          <w:sz w:val="24"/>
          <w:szCs w:val="24"/>
        </w:rPr>
        <w:t>Обществом с ограниченной ответственностью «СтройДизайнПроект» при участии управления строительства и архитектуры администрации   Вязниковского района</w:t>
      </w:r>
    </w:p>
    <w:p w:rsidR="0042170F" w:rsidRDefault="0042170F" w:rsidP="0042170F">
      <w:pPr>
        <w:spacing w:after="0" w:line="254" w:lineRule="auto"/>
        <w:ind w:firstLine="709"/>
        <w:jc w:val="center"/>
        <w:rPr>
          <w:rFonts w:ascii="Times New Roman" w:hAnsi="Times New Roman" w:cs="Times New Roman"/>
          <w:sz w:val="24"/>
          <w:szCs w:val="24"/>
        </w:rPr>
      </w:pPr>
    </w:p>
    <w:p w:rsidR="0042170F" w:rsidRDefault="0042170F" w:rsidP="0042170F">
      <w:pPr>
        <w:spacing w:after="0" w:line="254" w:lineRule="auto"/>
        <w:ind w:firstLine="709"/>
        <w:jc w:val="center"/>
        <w:rPr>
          <w:rFonts w:ascii="Times New Roman" w:hAnsi="Times New Roman" w:cs="Times New Roman"/>
          <w:sz w:val="24"/>
          <w:szCs w:val="24"/>
        </w:rPr>
      </w:pPr>
    </w:p>
    <w:p w:rsidR="0042170F" w:rsidRDefault="0042170F" w:rsidP="0042170F">
      <w:pPr>
        <w:spacing w:after="0" w:line="254" w:lineRule="auto"/>
        <w:ind w:firstLine="709"/>
        <w:jc w:val="center"/>
        <w:rPr>
          <w:rFonts w:ascii="Times New Roman" w:hAnsi="Times New Roman" w:cs="Times New Roman"/>
          <w:sz w:val="24"/>
          <w:szCs w:val="24"/>
        </w:rPr>
      </w:pPr>
    </w:p>
    <w:p w:rsidR="0042170F" w:rsidRDefault="0042170F" w:rsidP="0042170F">
      <w:pPr>
        <w:spacing w:after="0" w:line="254" w:lineRule="auto"/>
        <w:ind w:firstLine="709"/>
        <w:jc w:val="center"/>
        <w:rPr>
          <w:rFonts w:ascii="Times New Roman" w:hAnsi="Times New Roman" w:cs="Times New Roman"/>
          <w:sz w:val="24"/>
          <w:szCs w:val="24"/>
        </w:rPr>
      </w:pPr>
      <w:r>
        <w:rPr>
          <w:rFonts w:ascii="Times New Roman" w:hAnsi="Times New Roman" w:cs="Times New Roman"/>
          <w:sz w:val="24"/>
          <w:szCs w:val="24"/>
        </w:rPr>
        <w:t>Вязники</w:t>
      </w:r>
    </w:p>
    <w:p w:rsidR="0042170F" w:rsidRDefault="0042170F" w:rsidP="0042170F">
      <w:pPr>
        <w:widowControl w:val="0"/>
        <w:spacing w:after="0" w:line="237" w:lineRule="auto"/>
        <w:ind w:firstLine="709"/>
        <w:jc w:val="center"/>
        <w:rPr>
          <w:rFonts w:ascii="Times New Roman" w:eastAsia="Times New Roman" w:hAnsi="Times New Roman" w:cs="Times New Roman"/>
          <w:b/>
          <w:bCs/>
          <w:sz w:val="24"/>
          <w:szCs w:val="24"/>
          <w:lang w:eastAsia="ru-RU"/>
        </w:rPr>
      </w:pPr>
      <w:r>
        <w:rPr>
          <w:rFonts w:ascii="Times New Roman" w:hAnsi="Times New Roman" w:cs="Times New Roman"/>
          <w:sz w:val="24"/>
          <w:szCs w:val="24"/>
        </w:rPr>
        <w:t>201</w:t>
      </w:r>
      <w:r w:rsidR="00E63868">
        <w:rPr>
          <w:rFonts w:ascii="Times New Roman" w:hAnsi="Times New Roman" w:cs="Times New Roman"/>
          <w:sz w:val="24"/>
          <w:szCs w:val="24"/>
        </w:rPr>
        <w:t>6</w:t>
      </w:r>
      <w:r>
        <w:rPr>
          <w:rFonts w:ascii="Times New Roman" w:hAnsi="Times New Roman" w:cs="Times New Roman"/>
          <w:sz w:val="24"/>
          <w:szCs w:val="24"/>
        </w:rPr>
        <w:t xml:space="preserve"> г.</w:t>
      </w:r>
    </w:p>
    <w:p w:rsidR="0042170F" w:rsidRDefault="0042170F" w:rsidP="004257EC">
      <w:pPr>
        <w:widowControl w:val="0"/>
        <w:spacing w:after="0" w:line="237" w:lineRule="auto"/>
        <w:ind w:firstLine="709"/>
        <w:jc w:val="center"/>
        <w:rPr>
          <w:rFonts w:ascii="Times New Roman" w:eastAsia="Times New Roman" w:hAnsi="Times New Roman" w:cs="Times New Roman"/>
          <w:b/>
          <w:bCs/>
          <w:sz w:val="24"/>
          <w:szCs w:val="24"/>
          <w:lang w:eastAsia="ru-RU"/>
        </w:rPr>
      </w:pPr>
    </w:p>
    <w:p w:rsidR="0042170F" w:rsidRDefault="0042170F" w:rsidP="004257EC">
      <w:pPr>
        <w:widowControl w:val="0"/>
        <w:spacing w:after="0" w:line="237" w:lineRule="auto"/>
        <w:ind w:firstLine="709"/>
        <w:jc w:val="center"/>
        <w:rPr>
          <w:rFonts w:ascii="Times New Roman" w:eastAsia="Times New Roman" w:hAnsi="Times New Roman" w:cs="Times New Roman"/>
          <w:b/>
          <w:bCs/>
          <w:sz w:val="24"/>
          <w:szCs w:val="24"/>
          <w:lang w:eastAsia="ru-RU"/>
        </w:rPr>
      </w:pPr>
    </w:p>
    <w:p w:rsidR="0042170F" w:rsidRDefault="0042170F" w:rsidP="004257EC">
      <w:pPr>
        <w:widowControl w:val="0"/>
        <w:spacing w:after="0" w:line="237" w:lineRule="auto"/>
        <w:ind w:firstLine="709"/>
        <w:jc w:val="center"/>
        <w:rPr>
          <w:rFonts w:ascii="Times New Roman" w:eastAsia="Times New Roman" w:hAnsi="Times New Roman" w:cs="Times New Roman"/>
          <w:b/>
          <w:bCs/>
          <w:sz w:val="24"/>
          <w:szCs w:val="24"/>
          <w:lang w:eastAsia="ru-RU"/>
        </w:rPr>
      </w:pPr>
    </w:p>
    <w:p w:rsidR="0042170F" w:rsidRDefault="0042170F" w:rsidP="004257EC">
      <w:pPr>
        <w:widowControl w:val="0"/>
        <w:spacing w:after="0" w:line="237" w:lineRule="auto"/>
        <w:ind w:firstLine="709"/>
        <w:jc w:val="center"/>
        <w:rPr>
          <w:rFonts w:ascii="Times New Roman" w:eastAsia="Times New Roman" w:hAnsi="Times New Roman" w:cs="Times New Roman"/>
          <w:b/>
          <w:bCs/>
          <w:sz w:val="24"/>
          <w:szCs w:val="24"/>
          <w:lang w:eastAsia="ru-RU"/>
        </w:rPr>
      </w:pPr>
    </w:p>
    <w:p w:rsidR="007C023F" w:rsidRDefault="007C023F" w:rsidP="004257EC">
      <w:pPr>
        <w:widowControl w:val="0"/>
        <w:spacing w:after="0" w:line="237" w:lineRule="auto"/>
        <w:ind w:firstLine="709"/>
        <w:jc w:val="center"/>
        <w:rPr>
          <w:rFonts w:ascii="Times New Roman" w:eastAsia="Times New Roman" w:hAnsi="Times New Roman" w:cs="Times New Roman"/>
          <w:b/>
          <w:bCs/>
          <w:sz w:val="24"/>
          <w:szCs w:val="24"/>
          <w:lang w:eastAsia="ru-RU"/>
        </w:rPr>
      </w:pPr>
    </w:p>
    <w:p w:rsidR="007C023F" w:rsidRDefault="007C023F" w:rsidP="004257EC">
      <w:pPr>
        <w:widowControl w:val="0"/>
        <w:spacing w:after="0" w:line="237" w:lineRule="auto"/>
        <w:ind w:firstLine="709"/>
        <w:jc w:val="center"/>
        <w:rPr>
          <w:rFonts w:ascii="Times New Roman" w:eastAsia="Times New Roman" w:hAnsi="Times New Roman" w:cs="Times New Roman"/>
          <w:b/>
          <w:bCs/>
          <w:sz w:val="24"/>
          <w:szCs w:val="24"/>
          <w:lang w:eastAsia="ru-RU"/>
        </w:rPr>
      </w:pPr>
    </w:p>
    <w:p w:rsidR="007C023F" w:rsidRDefault="007C023F" w:rsidP="004257EC">
      <w:pPr>
        <w:widowControl w:val="0"/>
        <w:spacing w:after="0" w:line="237" w:lineRule="auto"/>
        <w:ind w:firstLine="709"/>
        <w:jc w:val="center"/>
        <w:rPr>
          <w:rFonts w:ascii="Times New Roman" w:eastAsia="Times New Roman" w:hAnsi="Times New Roman" w:cs="Times New Roman"/>
          <w:b/>
          <w:bCs/>
          <w:sz w:val="24"/>
          <w:szCs w:val="24"/>
          <w:lang w:eastAsia="ru-RU"/>
        </w:rPr>
      </w:pPr>
    </w:p>
    <w:p w:rsidR="007C023F" w:rsidRDefault="007C023F" w:rsidP="004257EC">
      <w:pPr>
        <w:widowControl w:val="0"/>
        <w:spacing w:after="0" w:line="237" w:lineRule="auto"/>
        <w:ind w:firstLine="709"/>
        <w:jc w:val="center"/>
        <w:rPr>
          <w:rFonts w:ascii="Times New Roman" w:eastAsia="Times New Roman" w:hAnsi="Times New Roman" w:cs="Times New Roman"/>
          <w:b/>
          <w:bCs/>
          <w:sz w:val="24"/>
          <w:szCs w:val="24"/>
          <w:lang w:eastAsia="ru-RU"/>
        </w:rPr>
      </w:pPr>
    </w:p>
    <w:p w:rsidR="0042170F" w:rsidRDefault="0042170F" w:rsidP="004257EC">
      <w:pPr>
        <w:widowControl w:val="0"/>
        <w:spacing w:after="0" w:line="237" w:lineRule="auto"/>
        <w:ind w:firstLine="709"/>
        <w:jc w:val="center"/>
        <w:rPr>
          <w:rFonts w:ascii="Times New Roman" w:eastAsia="Times New Roman" w:hAnsi="Times New Roman" w:cs="Times New Roman"/>
          <w:b/>
          <w:bCs/>
          <w:sz w:val="24"/>
          <w:szCs w:val="24"/>
          <w:lang w:eastAsia="ru-RU"/>
        </w:rPr>
      </w:pPr>
    </w:p>
    <w:p w:rsidR="0042170F" w:rsidRDefault="0042170F" w:rsidP="004257EC">
      <w:pPr>
        <w:widowControl w:val="0"/>
        <w:spacing w:after="0" w:line="237" w:lineRule="auto"/>
        <w:ind w:firstLine="709"/>
        <w:jc w:val="center"/>
        <w:rPr>
          <w:rFonts w:ascii="Times New Roman" w:eastAsia="Times New Roman" w:hAnsi="Times New Roman" w:cs="Times New Roman"/>
          <w:b/>
          <w:bCs/>
          <w:sz w:val="24"/>
          <w:szCs w:val="24"/>
          <w:lang w:eastAsia="ru-RU"/>
        </w:rPr>
      </w:pPr>
    </w:p>
    <w:p w:rsidR="004257EC" w:rsidRPr="00AD32F9" w:rsidRDefault="004257EC" w:rsidP="00A10703">
      <w:pPr>
        <w:widowControl w:val="0"/>
        <w:spacing w:after="120" w:line="238" w:lineRule="auto"/>
        <w:ind w:firstLine="709"/>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lastRenderedPageBreak/>
        <w:t>ВВЕДЕНИЕ</w:t>
      </w:r>
    </w:p>
    <w:p w:rsidR="004257EC" w:rsidRPr="00AD32F9" w:rsidRDefault="004257EC" w:rsidP="004257EC">
      <w:pPr>
        <w:widowControl w:val="0"/>
        <w:spacing w:after="0" w:line="237"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Местные нормативы градостроительного проектирования </w:t>
      </w:r>
      <w:r w:rsidR="002C71A8">
        <w:rPr>
          <w:rFonts w:ascii="Times New Roman" w:eastAsia="Times New Roman" w:hAnsi="Times New Roman" w:cs="Times New Roman"/>
          <w:bCs/>
          <w:sz w:val="24"/>
          <w:szCs w:val="24"/>
          <w:lang w:eastAsia="ru-RU"/>
        </w:rPr>
        <w:t>муниципального образования</w:t>
      </w:r>
      <w:r w:rsidR="007F44FE">
        <w:rPr>
          <w:rFonts w:ascii="Times New Roman" w:eastAsia="Times New Roman" w:hAnsi="Times New Roman" w:cs="Times New Roman"/>
          <w:bCs/>
          <w:color w:val="FF0000"/>
          <w:sz w:val="24"/>
          <w:szCs w:val="24"/>
          <w:lang w:eastAsia="ru-RU"/>
        </w:rPr>
        <w:t>Степанцевское</w:t>
      </w:r>
      <w:r w:rsidR="00E63868">
        <w:rPr>
          <w:rFonts w:ascii="Times New Roman" w:eastAsia="Times New Roman" w:hAnsi="Times New Roman" w:cs="Times New Roman"/>
          <w:bCs/>
          <w:sz w:val="24"/>
          <w:szCs w:val="24"/>
          <w:lang w:eastAsia="ru-RU"/>
        </w:rPr>
        <w:t xml:space="preserve"> Вязниковского района</w:t>
      </w:r>
      <w:r w:rsidR="000C3284">
        <w:rPr>
          <w:rFonts w:ascii="Times New Roman" w:eastAsia="Times New Roman" w:hAnsi="Times New Roman" w:cs="Times New Roman"/>
          <w:bCs/>
          <w:sz w:val="24"/>
          <w:szCs w:val="24"/>
          <w:lang w:eastAsia="ru-RU"/>
        </w:rPr>
        <w:t xml:space="preserve"> владимирской области</w:t>
      </w:r>
      <w:r w:rsidRPr="00AD32F9">
        <w:rPr>
          <w:rFonts w:ascii="Times New Roman" w:eastAsia="Times New Roman" w:hAnsi="Times New Roman" w:cs="Times New Roman"/>
          <w:bCs/>
          <w:sz w:val="24"/>
          <w:szCs w:val="24"/>
          <w:lang w:eastAsia="ru-RU"/>
        </w:rPr>
        <w:t xml:space="preserve"> (далее нормативы) разработаны в соответствии с требованиями статьи 29.4 Градостроительного кодекса Российской Федерации от 05.05.2014 № 131-ФЗ «О внесении изменений в Градостроительный кодекс Российской Федерации. </w:t>
      </w:r>
    </w:p>
    <w:p w:rsidR="004257EC" w:rsidRPr="00AD32F9" w:rsidRDefault="004257EC" w:rsidP="004257EC">
      <w:pPr>
        <w:widowControl w:val="0"/>
        <w:spacing w:after="0" w:line="237"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Разработка нормативов осуществлена в соответствии со статьей 29.1 Градостроительного кодекса Российской Федерации в целях реализации полномочий администрации  муниципального образования Вязниковский район, а также создания нормативной базы градостроительного проектирования для обеспечения благоприятных условий жизнедеятельности населения</w:t>
      </w:r>
      <w:r w:rsidR="00816B25">
        <w:rPr>
          <w:rFonts w:ascii="Times New Roman" w:eastAsia="Times New Roman" w:hAnsi="Times New Roman" w:cs="Times New Roman"/>
          <w:bCs/>
          <w:sz w:val="24"/>
          <w:szCs w:val="24"/>
          <w:lang w:eastAsia="ru-RU"/>
        </w:rPr>
        <w:t>.</w:t>
      </w:r>
    </w:p>
    <w:p w:rsidR="004257EC" w:rsidRPr="00AD32F9" w:rsidRDefault="004257EC" w:rsidP="004257EC">
      <w:pPr>
        <w:widowControl w:val="0"/>
        <w:autoSpaceDE w:val="0"/>
        <w:autoSpaceDN w:val="0"/>
        <w:adjustRightInd w:val="0"/>
        <w:spacing w:after="0" w:line="237"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Нормативы разработаны в соответствии с требованиями законодательства о градостроительной деятельности Российской Федерации и </w:t>
      </w:r>
      <w:r w:rsidRPr="00AD32F9">
        <w:rPr>
          <w:rFonts w:ascii="Times New Roman" w:eastAsia="Times New Roman" w:hAnsi="Times New Roman" w:cs="Times New Roman"/>
          <w:sz w:val="24"/>
          <w:szCs w:val="24"/>
          <w:lang w:eastAsia="ru-RU"/>
        </w:rPr>
        <w:t xml:space="preserve">Владимирской </w:t>
      </w:r>
      <w:r w:rsidRPr="00AD32F9">
        <w:rPr>
          <w:rFonts w:ascii="Times New Roman" w:eastAsia="Times New Roman" w:hAnsi="Times New Roman" w:cs="Times New Roman"/>
          <w:spacing w:val="-2"/>
          <w:sz w:val="24"/>
          <w:szCs w:val="24"/>
          <w:lang w:eastAsia="ru-RU"/>
        </w:rPr>
        <w:t>области, технических регламентов, нормативных документов, регулирующих градостроительство.</w:t>
      </w:r>
      <w:r w:rsidRPr="00AD32F9">
        <w:rPr>
          <w:rFonts w:ascii="Times New Roman" w:eastAsia="Times New Roman" w:hAnsi="Times New Roman" w:cs="Times New Roman"/>
          <w:sz w:val="24"/>
          <w:szCs w:val="24"/>
          <w:lang w:eastAsia="ru-RU"/>
        </w:rPr>
        <w:t xml:space="preserve">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4257EC" w:rsidRPr="00AD32F9" w:rsidRDefault="004257EC" w:rsidP="004257EC">
      <w:pPr>
        <w:widowControl w:val="0"/>
        <w:spacing w:after="0" w:line="237"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района, независимо от их организационно-правовой формы.</w:t>
      </w:r>
    </w:p>
    <w:p w:rsidR="004257EC" w:rsidRPr="00AD32F9" w:rsidRDefault="004257EC" w:rsidP="004257EC">
      <w:pPr>
        <w:widowControl w:val="0"/>
        <w:autoSpaceDE w:val="0"/>
        <w:autoSpaceDN w:val="0"/>
        <w:adjustRightInd w:val="0"/>
        <w:spacing w:after="0" w:line="237"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Утверждение нормативов и внесение в них изменений осуществляется в соответствии со статьей </w:t>
      </w:r>
      <w:r w:rsidR="0042447D" w:rsidRPr="0042447D">
        <w:rPr>
          <w:rFonts w:ascii="Times New Roman" w:eastAsia="Times New Roman" w:hAnsi="Times New Roman" w:cs="Times New Roman"/>
          <w:color w:val="FF0000"/>
          <w:sz w:val="24"/>
          <w:szCs w:val="24"/>
          <w:lang w:eastAsia="ru-RU"/>
        </w:rPr>
        <w:t>29.4</w:t>
      </w:r>
      <w:r w:rsidRPr="00AD32F9">
        <w:rPr>
          <w:rFonts w:ascii="Times New Roman" w:eastAsia="Times New Roman" w:hAnsi="Times New Roman" w:cs="Times New Roman"/>
          <w:sz w:val="24"/>
          <w:szCs w:val="24"/>
          <w:lang w:eastAsia="ru-RU"/>
        </w:rPr>
        <w:t>Градостроительного кодекса Российской Федерации</w:t>
      </w:r>
    </w:p>
    <w:p w:rsidR="004257EC" w:rsidRPr="00AD32F9" w:rsidRDefault="004257EC" w:rsidP="004257EC">
      <w:pPr>
        <w:widowControl w:val="0"/>
        <w:autoSpaceDE w:val="0"/>
        <w:autoSpaceDN w:val="0"/>
        <w:adjustRightInd w:val="0"/>
        <w:spacing w:after="0" w:line="237"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Местные нормативы градостроительного проектирования, принимаемые органами местного самоуправления </w:t>
      </w:r>
      <w:r w:rsidR="00DC7D5B" w:rsidRPr="00DC7D5B">
        <w:rPr>
          <w:rFonts w:ascii="Times New Roman" w:eastAsia="Times New Roman" w:hAnsi="Times New Roman" w:cs="Times New Roman"/>
          <w:sz w:val="24"/>
          <w:szCs w:val="24"/>
          <w:lang w:eastAsia="ru-RU"/>
        </w:rPr>
        <w:t>поселения</w:t>
      </w:r>
      <w:r w:rsidRPr="00AD32F9">
        <w:rPr>
          <w:rFonts w:ascii="Times New Roman" w:eastAsia="Times New Roman" w:hAnsi="Times New Roman" w:cs="Times New Roman"/>
          <w:sz w:val="24"/>
          <w:szCs w:val="24"/>
          <w:lang w:eastAsia="ru-RU"/>
        </w:rPr>
        <w:t xml:space="preserve">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w:t>
      </w:r>
    </w:p>
    <w:p w:rsidR="004257EC" w:rsidRPr="00AD32F9" w:rsidRDefault="004257EC" w:rsidP="004257EC">
      <w:pPr>
        <w:widowControl w:val="0"/>
        <w:spacing w:after="0" w:line="237"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7"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 ОБЩИЕ ПОЛОЖЕНИЯ</w:t>
      </w:r>
    </w:p>
    <w:p w:rsidR="004257EC" w:rsidRPr="00AD32F9" w:rsidRDefault="004257EC" w:rsidP="004257EC">
      <w:pPr>
        <w:widowControl w:val="0"/>
        <w:autoSpaceDE w:val="0"/>
        <w:autoSpaceDN w:val="0"/>
        <w:adjustRightInd w:val="0"/>
        <w:spacing w:after="0" w:line="237"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autoSpaceDE w:val="0"/>
        <w:autoSpaceDN w:val="0"/>
        <w:adjustRightInd w:val="0"/>
        <w:spacing w:after="0" w:line="237"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1.1. Назначение и область применения</w:t>
      </w:r>
    </w:p>
    <w:p w:rsidR="004257EC" w:rsidRPr="00AD32F9" w:rsidRDefault="004257EC" w:rsidP="004257EC">
      <w:pPr>
        <w:widowControl w:val="0"/>
        <w:autoSpaceDE w:val="0"/>
        <w:autoSpaceDN w:val="0"/>
        <w:adjustRightInd w:val="0"/>
        <w:spacing w:after="0" w:line="237"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1.1.1. </w:t>
      </w:r>
      <w:r w:rsidRPr="00AD32F9">
        <w:rPr>
          <w:rFonts w:ascii="Times New Roman" w:eastAsia="Times New Roman" w:hAnsi="Times New Roman" w:cs="Times New Roman"/>
          <w:spacing w:val="-2"/>
          <w:sz w:val="24"/>
          <w:szCs w:val="24"/>
          <w:lang w:eastAsia="ru-RU"/>
        </w:rPr>
        <w:t xml:space="preserve">Настоящие нормативы </w:t>
      </w:r>
      <w:r w:rsidRPr="00AD32F9">
        <w:rPr>
          <w:rFonts w:ascii="Times New Roman" w:eastAsia="Times New Roman" w:hAnsi="Times New Roman" w:cs="Times New Roman"/>
          <w:bCs/>
          <w:spacing w:val="-2"/>
          <w:sz w:val="24"/>
          <w:szCs w:val="24"/>
          <w:lang w:eastAsia="ru-RU"/>
        </w:rPr>
        <w:t xml:space="preserve">устанавливают </w:t>
      </w:r>
      <w:r w:rsidRPr="00AD32F9">
        <w:rPr>
          <w:rFonts w:ascii="Times New Roman" w:eastAsia="Times New Roman" w:hAnsi="Times New Roman" w:cs="Times New Roman"/>
          <w:sz w:val="24"/>
          <w:szCs w:val="24"/>
          <w:lang w:eastAsia="ru-RU"/>
        </w:rPr>
        <w:t xml:space="preserve">минимальные расчетные показатели обеспечения благоприятных условий жизнедеятельности человека </w:t>
      </w:r>
      <w:r w:rsidR="002C71A8">
        <w:rPr>
          <w:rFonts w:ascii="Times New Roman" w:eastAsia="Times New Roman" w:hAnsi="Times New Roman" w:cs="Times New Roman"/>
          <w:sz w:val="24"/>
          <w:szCs w:val="24"/>
          <w:lang w:eastAsia="ru-RU"/>
        </w:rPr>
        <w:t xml:space="preserve">муниципального образования </w:t>
      </w:r>
      <w:r w:rsidR="00441157">
        <w:rPr>
          <w:rFonts w:ascii="Times New Roman" w:eastAsia="Times New Roman" w:hAnsi="Times New Roman" w:cs="Times New Roman"/>
          <w:color w:val="FF0000"/>
          <w:sz w:val="24"/>
          <w:szCs w:val="24"/>
          <w:lang w:eastAsia="ru-RU"/>
        </w:rPr>
        <w:t>Степанцевско</w:t>
      </w:r>
      <w:r w:rsidR="00A10D93">
        <w:rPr>
          <w:rFonts w:ascii="Times New Roman" w:eastAsia="Times New Roman" w:hAnsi="Times New Roman" w:cs="Times New Roman"/>
          <w:color w:val="FF0000"/>
          <w:sz w:val="24"/>
          <w:szCs w:val="24"/>
          <w:lang w:eastAsia="ru-RU"/>
        </w:rPr>
        <w:t>е</w:t>
      </w:r>
      <w:r w:rsidR="000C3284">
        <w:rPr>
          <w:rFonts w:ascii="Times New Roman" w:eastAsia="Times New Roman" w:hAnsi="Times New Roman" w:cs="Times New Roman"/>
          <w:color w:val="FF0000"/>
          <w:sz w:val="24"/>
          <w:szCs w:val="24"/>
          <w:lang w:eastAsia="ru-RU"/>
        </w:rPr>
        <w:t xml:space="preserve">Вязниковского района Владимирской области </w:t>
      </w:r>
      <w:r w:rsidR="002C71A8">
        <w:rPr>
          <w:rFonts w:ascii="Times New Roman" w:eastAsia="Times New Roman" w:hAnsi="Times New Roman" w:cs="Times New Roman"/>
          <w:color w:val="FF0000"/>
          <w:sz w:val="24"/>
          <w:szCs w:val="24"/>
          <w:lang w:eastAsia="ru-RU"/>
        </w:rPr>
        <w:t>(</w:t>
      </w:r>
      <w:r w:rsidR="002C71A8" w:rsidRPr="002C71A8">
        <w:rPr>
          <w:rFonts w:ascii="Times New Roman" w:eastAsia="Times New Roman" w:hAnsi="Times New Roman" w:cs="Times New Roman"/>
          <w:color w:val="FF0000"/>
          <w:sz w:val="24"/>
          <w:szCs w:val="24"/>
          <w:lang w:eastAsia="ru-RU"/>
        </w:rPr>
        <w:t>сельско</w:t>
      </w:r>
      <w:r w:rsidR="002C71A8">
        <w:rPr>
          <w:rFonts w:ascii="Times New Roman" w:eastAsia="Times New Roman" w:hAnsi="Times New Roman" w:cs="Times New Roman"/>
          <w:color w:val="FF0000"/>
          <w:sz w:val="24"/>
          <w:szCs w:val="24"/>
          <w:lang w:eastAsia="ru-RU"/>
        </w:rPr>
        <w:t>е</w:t>
      </w:r>
      <w:r w:rsidR="002C71A8" w:rsidRPr="002C71A8">
        <w:rPr>
          <w:rFonts w:ascii="Times New Roman" w:eastAsia="Times New Roman" w:hAnsi="Times New Roman" w:cs="Times New Roman"/>
          <w:color w:val="FF0000"/>
          <w:sz w:val="24"/>
          <w:szCs w:val="24"/>
          <w:lang w:eastAsia="ru-RU"/>
        </w:rPr>
        <w:t xml:space="preserve"> поселени</w:t>
      </w:r>
      <w:r w:rsidR="002C71A8">
        <w:rPr>
          <w:rFonts w:ascii="Times New Roman" w:eastAsia="Times New Roman" w:hAnsi="Times New Roman" w:cs="Times New Roman"/>
          <w:color w:val="FF0000"/>
          <w:sz w:val="24"/>
          <w:szCs w:val="24"/>
          <w:lang w:eastAsia="ru-RU"/>
        </w:rPr>
        <w:t>е)</w:t>
      </w:r>
      <w:r w:rsidR="005931FC">
        <w:rPr>
          <w:rFonts w:ascii="Times New Roman" w:eastAsia="Times New Roman" w:hAnsi="Times New Roman" w:cs="Times New Roman"/>
          <w:color w:val="FF0000"/>
          <w:sz w:val="24"/>
          <w:szCs w:val="24"/>
          <w:lang w:eastAsia="ru-RU"/>
        </w:rPr>
        <w:t>(далее - поселени</w:t>
      </w:r>
      <w:r w:rsidR="002C71A8">
        <w:rPr>
          <w:rFonts w:ascii="Times New Roman" w:eastAsia="Times New Roman" w:hAnsi="Times New Roman" w:cs="Times New Roman"/>
          <w:color w:val="FF0000"/>
          <w:sz w:val="24"/>
          <w:szCs w:val="24"/>
          <w:lang w:eastAsia="ru-RU"/>
        </w:rPr>
        <w:t>е</w:t>
      </w:r>
      <w:r w:rsidR="005931FC">
        <w:rPr>
          <w:rFonts w:ascii="Times New Roman" w:eastAsia="Times New Roman" w:hAnsi="Times New Roman" w:cs="Times New Roman"/>
          <w:color w:val="FF0000"/>
          <w:sz w:val="24"/>
          <w:szCs w:val="24"/>
          <w:lang w:eastAsia="ru-RU"/>
        </w:rPr>
        <w:t>)</w:t>
      </w:r>
      <w:r w:rsidRPr="00AD32F9">
        <w:rPr>
          <w:rFonts w:ascii="Times New Roman" w:eastAsia="Times New Roman" w:hAnsi="Times New Roman" w:cs="Times New Roman"/>
          <w:sz w:val="24"/>
          <w:szCs w:val="24"/>
          <w:lang w:eastAsia="ru-RU"/>
        </w:rPr>
        <w:t xml:space="preserve">(в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 благоустройства территории) с учетом особенностей населенных пунктов </w:t>
      </w:r>
      <w:r w:rsidR="00E4160F" w:rsidRPr="00E4160F">
        <w:rPr>
          <w:rFonts w:ascii="Times New Roman" w:eastAsia="Times New Roman" w:hAnsi="Times New Roman" w:cs="Times New Roman"/>
          <w:color w:val="FF0000"/>
          <w:sz w:val="24"/>
          <w:szCs w:val="24"/>
          <w:lang w:eastAsia="ru-RU"/>
        </w:rPr>
        <w:t>поселения</w:t>
      </w:r>
      <w:r w:rsidRPr="00AD32F9">
        <w:rPr>
          <w:rFonts w:ascii="Times New Roman" w:eastAsia="Times New Roman" w:hAnsi="Times New Roman" w:cs="Times New Roman"/>
          <w:sz w:val="24"/>
          <w:szCs w:val="24"/>
          <w:lang w:eastAsia="ru-RU"/>
        </w:rPr>
        <w:t xml:space="preserve">. Нормативы распространяются на планировку, застройку и реконструкцию территорий </w:t>
      </w:r>
      <w:r w:rsidR="00E4160F" w:rsidRPr="00E4160F">
        <w:rPr>
          <w:rFonts w:ascii="Times New Roman" w:eastAsia="Times New Roman" w:hAnsi="Times New Roman" w:cs="Times New Roman"/>
          <w:color w:val="FF0000"/>
          <w:sz w:val="24"/>
          <w:szCs w:val="24"/>
          <w:lang w:eastAsia="ru-RU"/>
        </w:rPr>
        <w:t>поселения</w:t>
      </w:r>
      <w:r w:rsidRPr="00AD32F9">
        <w:rPr>
          <w:rFonts w:ascii="Times New Roman" w:eastAsia="Times New Roman" w:hAnsi="Times New Roman" w:cs="Times New Roman"/>
          <w:sz w:val="24"/>
          <w:szCs w:val="24"/>
          <w:lang w:eastAsia="ru-RU"/>
        </w:rPr>
        <w:t xml:space="preserve"> и направлены на устойчивое развитие территории, обеспечение ее пространственного развития, соответствующее качеству жизни населения.</w:t>
      </w:r>
    </w:p>
    <w:p w:rsidR="004257EC" w:rsidRPr="00AD32F9" w:rsidRDefault="004257EC" w:rsidP="004257EC">
      <w:pPr>
        <w:widowControl w:val="0"/>
        <w:autoSpaceDE w:val="0"/>
        <w:autoSpaceDN w:val="0"/>
        <w:adjustRightInd w:val="0"/>
        <w:spacing w:after="0" w:line="237"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 xml:space="preserve">1.1.2. Настоящие нормативы применяются при подготовке, согласовании, утверждении и реализации документов территориального планирования </w:t>
      </w:r>
      <w:r w:rsidR="008D6ACD" w:rsidRPr="008D6ACD">
        <w:rPr>
          <w:rFonts w:ascii="Times New Roman" w:eastAsia="Times New Roman" w:hAnsi="Times New Roman" w:cs="Times New Roman"/>
          <w:color w:val="FF0000"/>
          <w:sz w:val="24"/>
          <w:szCs w:val="24"/>
          <w:lang w:eastAsia="ru-RU"/>
        </w:rPr>
        <w:t>поселения</w:t>
      </w:r>
      <w:r w:rsidRPr="00AD32F9">
        <w:rPr>
          <w:rFonts w:ascii="Times New Roman" w:eastAsia="Times New Roman" w:hAnsi="Times New Roman" w:cs="Times New Roman"/>
          <w:sz w:val="24"/>
          <w:szCs w:val="24"/>
          <w:lang w:eastAsia="ru-RU"/>
        </w:rPr>
        <w:t xml:space="preserve">, с учетом перспективы их развития, документации по планировке территории (проектов планировки территории, проектов межевания территории и градостроительных планов земельных участков), а также используются для принятия решений органом местного самоуправления, </w:t>
      </w:r>
      <w:r w:rsidRPr="00AD32F9">
        <w:rPr>
          <w:rFonts w:ascii="Times New Roman" w:eastAsia="Times New Roman" w:hAnsi="Times New Roman" w:cs="Times New Roman"/>
          <w:spacing w:val="-2"/>
          <w:sz w:val="24"/>
          <w:szCs w:val="24"/>
          <w:lang w:eastAsia="ru-RU"/>
        </w:rPr>
        <w:t xml:space="preserve">должностными лицами, осуществляющими контроль за градостроительной (строительной) деятельностью на территории </w:t>
      </w:r>
      <w:r w:rsidRPr="008D6ACD">
        <w:rPr>
          <w:rFonts w:ascii="Times New Roman" w:eastAsia="Times New Roman" w:hAnsi="Times New Roman" w:cs="Times New Roman"/>
          <w:color w:val="FF0000"/>
          <w:spacing w:val="-2"/>
          <w:sz w:val="24"/>
          <w:szCs w:val="24"/>
          <w:lang w:eastAsia="ru-RU"/>
        </w:rPr>
        <w:t>поселени</w:t>
      </w:r>
      <w:r w:rsidR="008D6ACD" w:rsidRPr="008D6ACD">
        <w:rPr>
          <w:rFonts w:ascii="Times New Roman" w:eastAsia="Times New Roman" w:hAnsi="Times New Roman" w:cs="Times New Roman"/>
          <w:color w:val="FF0000"/>
          <w:spacing w:val="-2"/>
          <w:sz w:val="24"/>
          <w:szCs w:val="24"/>
          <w:lang w:eastAsia="ru-RU"/>
        </w:rPr>
        <w:t>я</w:t>
      </w:r>
      <w:r w:rsidRPr="00AD32F9">
        <w:rPr>
          <w:rFonts w:ascii="Times New Roman" w:eastAsia="Times New Roman" w:hAnsi="Times New Roman" w:cs="Times New Roman"/>
          <w:spacing w:val="-2"/>
          <w:sz w:val="24"/>
          <w:szCs w:val="24"/>
          <w:lang w:eastAsia="ru-RU"/>
        </w:rPr>
        <w:t>, физическими и юридическими лицами, как основание для разрешения споров по вопросам градостроительного проектирования.</w:t>
      </w:r>
    </w:p>
    <w:p w:rsidR="004257EC" w:rsidRPr="00AD32F9" w:rsidRDefault="004257EC" w:rsidP="004257EC">
      <w:pPr>
        <w:widowControl w:val="0"/>
        <w:autoSpaceDE w:val="0"/>
        <w:autoSpaceDN w:val="0"/>
        <w:adjustRightInd w:val="0"/>
        <w:spacing w:after="0" w:line="237"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1.1.3. Нормативы разработаны на основании статистических и демографических данных с учетом природно-климатических, социальных, территориальных, расселенческих и других особенностей </w:t>
      </w:r>
      <w:r w:rsidR="008D6ACD" w:rsidRPr="008D6ACD">
        <w:rPr>
          <w:rFonts w:ascii="Times New Roman" w:eastAsia="Times New Roman" w:hAnsi="Times New Roman" w:cs="Times New Roman"/>
          <w:color w:val="FF0000"/>
          <w:spacing w:val="-2"/>
          <w:sz w:val="24"/>
          <w:szCs w:val="24"/>
          <w:lang w:eastAsia="ru-RU"/>
        </w:rPr>
        <w:t>поселения</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37"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1.1.4. Основные термины и определения, используемые в настоящих нормативах, приведены в приложении 1.</w:t>
      </w:r>
    </w:p>
    <w:p w:rsidR="004257EC" w:rsidRPr="00AD32F9" w:rsidRDefault="004257EC" w:rsidP="004257EC">
      <w:pPr>
        <w:widowControl w:val="0"/>
        <w:spacing w:after="0" w:line="237"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xml:space="preserve">1.1.5. Полный перечень законодательных и нормативных документов Российской Федерации, нормативных правовых актов </w:t>
      </w:r>
      <w:r w:rsidRPr="00AD32F9">
        <w:rPr>
          <w:rFonts w:ascii="Times New Roman" w:eastAsia="Times New Roman" w:hAnsi="Times New Roman" w:cs="Times New Roman"/>
          <w:bCs/>
          <w:sz w:val="24"/>
          <w:szCs w:val="24"/>
          <w:lang w:eastAsia="ru-RU"/>
        </w:rPr>
        <w:t>Владимирской области</w:t>
      </w:r>
      <w:r w:rsidRPr="00AD32F9">
        <w:rPr>
          <w:rFonts w:ascii="Times New Roman" w:eastAsia="Times New Roman" w:hAnsi="Times New Roman" w:cs="Times New Roman"/>
          <w:sz w:val="24"/>
          <w:szCs w:val="24"/>
          <w:lang w:eastAsia="ru-RU"/>
        </w:rPr>
        <w:t xml:space="preserve">, </w:t>
      </w:r>
      <w:r w:rsidR="008C252A" w:rsidRPr="003A2860">
        <w:rPr>
          <w:rFonts w:ascii="Times New Roman" w:eastAsia="Times New Roman" w:hAnsi="Times New Roman" w:cs="Times New Roman"/>
          <w:color w:val="FF0000"/>
          <w:sz w:val="24"/>
          <w:szCs w:val="24"/>
          <w:lang w:eastAsia="ru-RU"/>
        </w:rPr>
        <w:t>поселения</w:t>
      </w:r>
      <w:r w:rsidRPr="00AD32F9">
        <w:rPr>
          <w:rFonts w:ascii="Times New Roman" w:eastAsia="Times New Roman" w:hAnsi="Times New Roman" w:cs="Times New Roman"/>
          <w:sz w:val="24"/>
          <w:szCs w:val="24"/>
          <w:lang w:eastAsia="ru-RU"/>
        </w:rPr>
        <w:t>, используемых при разработке нормативов, приведен в приложении 2.</w:t>
      </w:r>
    </w:p>
    <w:p w:rsidR="004257EC" w:rsidRPr="00AD32F9" w:rsidRDefault="004257EC" w:rsidP="00E7638D">
      <w:pPr>
        <w:widowControl w:val="0"/>
        <w:autoSpaceDE w:val="0"/>
        <w:autoSpaceDN w:val="0"/>
        <w:adjustRightInd w:val="0"/>
        <w:spacing w:before="120" w:after="120" w:line="238"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1.2. Общие сведения о  муниципальном образовании  Вязниковский район  Владимирской области и об е</w:t>
      </w:r>
      <w:r w:rsidR="006C052A">
        <w:rPr>
          <w:rFonts w:ascii="Times New Roman" w:eastAsia="Times New Roman" w:hAnsi="Times New Roman" w:cs="Times New Roman"/>
          <w:b/>
          <w:bCs/>
          <w:sz w:val="24"/>
          <w:szCs w:val="24"/>
          <w:lang w:eastAsia="ru-RU"/>
        </w:rPr>
        <w:t>го</w:t>
      </w:r>
      <w:r w:rsidRPr="00AD32F9">
        <w:rPr>
          <w:rFonts w:ascii="Times New Roman" w:eastAsia="Times New Roman" w:hAnsi="Times New Roman" w:cs="Times New Roman"/>
          <w:b/>
          <w:bCs/>
          <w:sz w:val="24"/>
          <w:szCs w:val="24"/>
          <w:lang w:eastAsia="ru-RU"/>
        </w:rPr>
        <w:t xml:space="preserve"> территории.</w:t>
      </w:r>
    </w:p>
    <w:p w:rsidR="004257EC" w:rsidRPr="00AD32F9" w:rsidRDefault="004257EC" w:rsidP="004257EC">
      <w:pPr>
        <w:widowControl w:val="0"/>
        <w:tabs>
          <w:tab w:val="left" w:pos="720"/>
        </w:tabs>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bCs/>
          <w:sz w:val="24"/>
          <w:szCs w:val="24"/>
          <w:lang w:eastAsia="ar-SA"/>
        </w:rPr>
        <w:t>Вязниковский район</w:t>
      </w:r>
      <w:r w:rsidRPr="00AD32F9">
        <w:rPr>
          <w:rFonts w:ascii="Times New Roman" w:eastAsia="Times New Roman" w:hAnsi="Times New Roman" w:cs="Times New Roman"/>
          <w:bCs/>
          <w:sz w:val="24"/>
          <w:szCs w:val="24"/>
          <w:lang w:eastAsia="ar-SA"/>
        </w:rPr>
        <w:t xml:space="preserve"> - муниципальное образование первого вида является административно-территориальной единицей в составе Владимирской области. Район образован 10 апреля</w:t>
      </w:r>
      <w:r w:rsidRPr="00AD32F9">
        <w:rPr>
          <w:rFonts w:ascii="Times New Roman" w:eastAsia="Times New Roman" w:hAnsi="Times New Roman" w:cs="Times New Roman"/>
          <w:bCs/>
          <w:sz w:val="24"/>
          <w:szCs w:val="24"/>
          <w:lang w:eastAsia="ru-RU"/>
        </w:rPr>
        <w:t xml:space="preserve"> 1929 года</w:t>
      </w:r>
      <w:r w:rsidRPr="00AD32F9">
        <w:rPr>
          <w:rFonts w:ascii="Times New Roman" w:eastAsia="Times New Roman" w:hAnsi="Times New Roman" w:cs="Times New Roman"/>
          <w:bCs/>
          <w:sz w:val="24"/>
          <w:szCs w:val="24"/>
          <w:lang w:eastAsia="ar-SA"/>
        </w:rPr>
        <w:t>.   Вязниковский район расположен в северо-восточной части Владимирской области в зоне 2-3 часовой транспортной доступности от областного центра г. Владимира, простирается с севера на юг на 54 км и с запада на восток на 60 км</w:t>
      </w:r>
      <w:r w:rsidRPr="00AD32F9">
        <w:rPr>
          <w:rFonts w:ascii="Times New Roman" w:eastAsia="Times New Roman" w:hAnsi="Times New Roman" w:cs="Times New Roman"/>
          <w:bCs/>
          <w:sz w:val="24"/>
          <w:szCs w:val="24"/>
          <w:lang w:eastAsia="ru-RU"/>
        </w:rPr>
        <w:t>.</w:t>
      </w:r>
    </w:p>
    <w:p w:rsidR="001A4C36" w:rsidRPr="00AD32F9" w:rsidRDefault="00AA0A51" w:rsidP="00C165CF">
      <w:pPr>
        <w:spacing w:after="120" w:line="240" w:lineRule="auto"/>
        <w:ind w:firstLine="708"/>
        <w:jc w:val="both"/>
        <w:rPr>
          <w:rFonts w:ascii="Times New Roman" w:eastAsia="Times New Roman" w:hAnsi="Times New Roman" w:cs="Times New Roman"/>
          <w:sz w:val="24"/>
          <w:szCs w:val="24"/>
        </w:rPr>
      </w:pPr>
      <w:hyperlink r:id="rId8" w:tooltip="Ивановская область" w:history="1"/>
      <w:r w:rsidR="004257EC" w:rsidRPr="00AD32F9">
        <w:rPr>
          <w:rFonts w:ascii="Times New Roman" w:eastAsia="Times New Roman" w:hAnsi="Times New Roman" w:cs="Times New Roman"/>
          <w:sz w:val="24"/>
          <w:szCs w:val="24"/>
        </w:rPr>
        <w:t>Площадь района - 2 252   кв. км, численность населения  в 2014 году составляла 74071 человека, в том числе в городских поселениях 58413 человек, в сельских- 15658 человек.  Плотность населения составляет 32,89 чел/км</w:t>
      </w:r>
      <w:r w:rsidR="004257EC" w:rsidRPr="00AD32F9">
        <w:rPr>
          <w:rFonts w:ascii="Times New Roman" w:eastAsia="Times New Roman" w:hAnsi="Times New Roman" w:cs="Times New Roman"/>
          <w:sz w:val="24"/>
          <w:szCs w:val="24"/>
          <w:vertAlign w:val="superscript"/>
        </w:rPr>
        <w:t>2</w:t>
      </w:r>
      <w:r w:rsidR="004257EC" w:rsidRPr="00AD32F9">
        <w:rPr>
          <w:rFonts w:ascii="Times New Roman" w:eastAsia="Times New Roman" w:hAnsi="Times New Roman" w:cs="Times New Roman"/>
          <w:sz w:val="24"/>
          <w:szCs w:val="24"/>
        </w:rPr>
        <w:t>.</w:t>
      </w:r>
    </w:p>
    <w:p w:rsidR="004257EC" w:rsidRPr="00AD32F9" w:rsidRDefault="004257EC" w:rsidP="001A4C36">
      <w:pPr>
        <w:spacing w:after="120" w:line="240" w:lineRule="auto"/>
        <w:ind w:firstLine="708"/>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lang w:eastAsia="ru-RU"/>
        </w:rPr>
        <w:t>Планировочная структура района определяется главными и второстепенными планировочными осями. Планировочный каркас составляют существующие транспортные магистрали, проходящие в меридиональном и широтном направлениях и расположенные на них планировочные центры района.</w:t>
      </w:r>
    </w:p>
    <w:p w:rsidR="004257EC" w:rsidRPr="00AD32F9" w:rsidRDefault="004257EC" w:rsidP="004257EC">
      <w:pPr>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shd w:val="clear" w:color="auto" w:fill="FFFFFF"/>
          <w:lang w:eastAsia="ru-RU"/>
        </w:rPr>
        <w:t xml:space="preserve">Транспортно-географическое положение района достаточно выгодное благодаря тому, что по территории района с запада на восток проходит </w:t>
      </w:r>
      <w:r w:rsidRPr="00AD32F9">
        <w:rPr>
          <w:rFonts w:ascii="Times New Roman" w:eastAsia="Times New Roman" w:hAnsi="Times New Roman" w:cs="Times New Roman"/>
          <w:sz w:val="24"/>
          <w:szCs w:val="24"/>
          <w:lang w:eastAsia="ru-RU"/>
        </w:rPr>
        <w:t>железная дорога Москва - Нижний Новгород</w:t>
      </w:r>
      <w:r w:rsidRPr="00AD32F9">
        <w:rPr>
          <w:rFonts w:ascii="Times New Roman" w:eastAsia="Times New Roman" w:hAnsi="Times New Roman" w:cs="Times New Roman"/>
          <w:sz w:val="24"/>
          <w:szCs w:val="24"/>
          <w:shd w:val="clear" w:color="auto" w:fill="FFFFFF"/>
          <w:lang w:eastAsia="ru-RU"/>
        </w:rPr>
        <w:t xml:space="preserve">, автомагистраль федерального значения М 7 (Е 22). Так же по территории района проходит ряд автодорог регионального и межмуниципального значения: </w:t>
      </w:r>
      <w:r w:rsidRPr="00AD32F9">
        <w:rPr>
          <w:rFonts w:ascii="Times New Roman" w:eastAsia="Times New Roman" w:hAnsi="Times New Roman" w:cs="Times New Roman"/>
          <w:sz w:val="24"/>
          <w:szCs w:val="24"/>
          <w:lang w:eastAsia="ru-RU"/>
        </w:rPr>
        <w:t>«Волга»-Станки-Мстера, Вязники-Сергиевы-Горки-Татарово, Ковров-Сельцо-Мстера-ст.Мстера, Никологоры-Бурково-Октябрьская, Ст.Сеньково-Никологоры-Симонцево,связывающие  между собой центры муниципальных образований  городских и сельских  поселений. Остальные автодороги осуществляют связь между центрами сельских поселений и населенными пунктами.</w:t>
      </w:r>
    </w:p>
    <w:p w:rsidR="004257EC" w:rsidRPr="00AD32F9" w:rsidRDefault="004257EC" w:rsidP="004257EC">
      <w:pPr>
        <w:widowControl w:val="0"/>
        <w:spacing w:after="0" w:line="260" w:lineRule="auto"/>
        <w:ind w:firstLine="708"/>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Воздушный и водный транспорт не функционирует. </w:t>
      </w:r>
    </w:p>
    <w:p w:rsidR="004257EC" w:rsidRPr="00AD32F9" w:rsidRDefault="004257EC" w:rsidP="004257EC">
      <w:pPr>
        <w:widowControl w:val="0"/>
        <w:spacing w:after="0" w:line="260" w:lineRule="auto"/>
        <w:ind w:firstLine="708"/>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Территорию бывшего аэроклуба с существующей взлетно-посадочной полосой  для вертолетов можно реконструировать для развития малой авиации. </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 территории района проходят газопроводы Нижний Новгород – Череповец, Починки – Ярославль, ГО на Красную Горбатку.  Нефтепроводы Сургут – Полоцк, Нижний Новгород – Ярославль. Нефтепродуктопровод Нижний Новгород – Новки.</w:t>
      </w:r>
    </w:p>
    <w:p w:rsidR="004257EC" w:rsidRPr="00AD32F9" w:rsidRDefault="004257EC" w:rsidP="004257EC">
      <w:pPr>
        <w:widowControl w:val="0"/>
        <w:spacing w:after="0" w:line="260" w:lineRule="auto"/>
        <w:ind w:firstLine="709"/>
        <w:jc w:val="both"/>
        <w:rPr>
          <w:rFonts w:ascii="Arial" w:eastAsia="Times New Roman" w:hAnsi="Arial" w:cs="Tahoma"/>
          <w:b/>
          <w:bCs/>
          <w:sz w:val="24"/>
          <w:szCs w:val="24"/>
          <w:lang w:eastAsia="ru-RU"/>
        </w:rPr>
      </w:pPr>
      <w:r w:rsidRPr="00AD32F9">
        <w:rPr>
          <w:rFonts w:ascii="Times New Roman" w:eastAsia="Times New Roman" w:hAnsi="Times New Roman" w:cs="Times New Roman"/>
          <w:bCs/>
          <w:sz w:val="24"/>
          <w:szCs w:val="24"/>
          <w:lang w:eastAsia="ru-RU"/>
        </w:rPr>
        <w:t>Вязниковский район граничит на востоке с Гороховецким районом, на юге с Муромским и Селивановским районами, на западе с Ковровским районом Владимирской области, на севере с Ивановской областью</w:t>
      </w:r>
      <w:r w:rsidRPr="00AD32F9">
        <w:rPr>
          <w:rFonts w:ascii="Arial" w:eastAsia="Times New Roman" w:hAnsi="Arial" w:cs="Tahoma"/>
          <w:b/>
          <w:bCs/>
          <w:sz w:val="24"/>
          <w:szCs w:val="24"/>
          <w:lang w:eastAsia="ru-RU"/>
        </w:rPr>
        <w:t>.</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ar-SA"/>
        </w:rPr>
      </w:pPr>
      <w:r w:rsidRPr="00AD32F9">
        <w:rPr>
          <w:rFonts w:ascii="Times New Roman" w:eastAsia="Times New Roman" w:hAnsi="Times New Roman" w:cs="Times New Roman"/>
          <w:bCs/>
          <w:sz w:val="24"/>
          <w:szCs w:val="24"/>
          <w:lang w:eastAsia="ar-SA"/>
        </w:rPr>
        <w:t>В состав муниципального образования Вязниковский район входят 7 муниципальных образований</w:t>
      </w:r>
      <w:r w:rsidR="00DB269C" w:rsidRPr="00AD32F9">
        <w:rPr>
          <w:rFonts w:ascii="Times New Roman" w:eastAsia="Times New Roman" w:hAnsi="Times New Roman" w:cs="Times New Roman"/>
          <w:bCs/>
          <w:sz w:val="24"/>
          <w:szCs w:val="24"/>
          <w:lang w:eastAsia="ar-SA"/>
        </w:rPr>
        <w:t xml:space="preserve"> (поселений)</w:t>
      </w:r>
      <w:r w:rsidRPr="00AD32F9">
        <w:rPr>
          <w:rFonts w:ascii="Times New Roman" w:eastAsia="Times New Roman" w:hAnsi="Times New Roman" w:cs="Times New Roman"/>
          <w:bCs/>
          <w:sz w:val="24"/>
          <w:szCs w:val="24"/>
          <w:lang w:eastAsia="ar-SA"/>
        </w:rPr>
        <w:t xml:space="preserve"> второго уровня: муниципальное образование «Город Вязники», муниципальное образование  поселок Мстёра, муниципальное образование поселок Никологоры, муниципальное образование  Октябрьское, муниципальное образование  Степанцевское, муниципальное образование  Паустовское, муниципальное образование  Сарыевское. Всего на территории района находится 231   населенных пунктов. </w:t>
      </w:r>
    </w:p>
    <w:p w:rsidR="004257EC" w:rsidRPr="00AD32F9" w:rsidRDefault="004257EC" w:rsidP="004257EC">
      <w:pPr>
        <w:spacing w:after="0" w:line="240" w:lineRule="auto"/>
        <w:ind w:firstLine="426"/>
        <w:jc w:val="both"/>
        <w:rPr>
          <w:rFonts w:ascii="Times New Roman" w:eastAsia="Times New Roman" w:hAnsi="Times New Roman" w:cs="Times New Roman"/>
          <w:sz w:val="24"/>
          <w:szCs w:val="24"/>
          <w:vertAlign w:val="superscript"/>
          <w:lang w:eastAsia="ru-RU"/>
        </w:rPr>
      </w:pPr>
      <w:r w:rsidRPr="00AD32F9">
        <w:rPr>
          <w:rFonts w:ascii="Times New Roman" w:eastAsia="Times New Roman" w:hAnsi="Times New Roman" w:cs="Times New Roman"/>
          <w:sz w:val="24"/>
          <w:szCs w:val="24"/>
          <w:lang w:eastAsia="ru-RU"/>
        </w:rPr>
        <w:t xml:space="preserve">Муниципальное образование  «город Вязники» (городское поселение) расположено </w:t>
      </w:r>
      <w:r w:rsidR="001A4C36" w:rsidRPr="00AD32F9">
        <w:rPr>
          <w:rFonts w:ascii="Times New Roman" w:eastAsia="Times New Roman" w:hAnsi="Times New Roman" w:cs="Times New Roman"/>
          <w:sz w:val="24"/>
          <w:szCs w:val="24"/>
          <w:lang w:eastAsia="ru-RU"/>
        </w:rPr>
        <w:t>в северо-за</w:t>
      </w:r>
      <w:r w:rsidRPr="00AD32F9">
        <w:rPr>
          <w:rFonts w:ascii="Times New Roman" w:eastAsia="Times New Roman" w:hAnsi="Times New Roman" w:cs="Times New Roman"/>
          <w:sz w:val="24"/>
          <w:szCs w:val="24"/>
          <w:lang w:eastAsia="ru-RU"/>
        </w:rPr>
        <w:t xml:space="preserve">падной части Вязниковского района. В него  входят </w:t>
      </w:r>
      <w:r w:rsidR="004A5031">
        <w:rPr>
          <w:rFonts w:ascii="Times New Roman" w:eastAsia="Times New Roman" w:hAnsi="Times New Roman" w:cs="Times New Roman"/>
          <w:sz w:val="24"/>
          <w:szCs w:val="24"/>
          <w:lang w:eastAsia="ru-RU"/>
        </w:rPr>
        <w:t>63 населенных пункта</w:t>
      </w:r>
      <w:r w:rsidRPr="00AD32F9">
        <w:rPr>
          <w:rFonts w:ascii="Times New Roman" w:eastAsia="Times New Roman" w:hAnsi="Times New Roman" w:cs="Times New Roman"/>
          <w:sz w:val="24"/>
          <w:szCs w:val="24"/>
          <w:lang w:eastAsia="ru-RU"/>
        </w:rPr>
        <w:t>, с числом населения 43063 человек, площадь территории 801,86 км</w:t>
      </w:r>
      <w:r w:rsidR="00B17655" w:rsidRPr="00AD32F9">
        <w:rPr>
          <w:rFonts w:ascii="Times New Roman" w:eastAsia="Times New Roman" w:hAnsi="Times New Roman" w:cs="Times New Roman"/>
          <w:sz w:val="24"/>
          <w:szCs w:val="24"/>
          <w:lang w:eastAsia="ru-RU"/>
        </w:rPr>
        <w:t>.</w:t>
      </w:r>
      <w:r w:rsidRPr="00AD32F9">
        <w:rPr>
          <w:rFonts w:ascii="Times New Roman" w:eastAsia="Times New Roman" w:hAnsi="Times New Roman" w:cs="Times New Roman"/>
          <w:sz w:val="24"/>
          <w:szCs w:val="24"/>
          <w:vertAlign w:val="superscript"/>
          <w:lang w:eastAsia="ru-RU"/>
        </w:rPr>
        <w:t>2</w:t>
      </w:r>
    </w:p>
    <w:p w:rsidR="004257EC" w:rsidRPr="00AD32F9" w:rsidRDefault="004257EC" w:rsidP="004257EC">
      <w:pPr>
        <w:spacing w:after="0" w:line="240" w:lineRule="auto"/>
        <w:ind w:firstLine="426"/>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Плотность населения составляет 53,7чел/ км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w:t>
      </w:r>
    </w:p>
    <w:p w:rsidR="004257EC" w:rsidRPr="00AD32F9" w:rsidRDefault="004257EC" w:rsidP="004257EC">
      <w:pPr>
        <w:spacing w:after="0" w:line="240" w:lineRule="auto"/>
        <w:ind w:firstLine="426"/>
        <w:jc w:val="both"/>
        <w:rPr>
          <w:rFonts w:ascii="Times New Roman" w:eastAsia="Times New Roman" w:hAnsi="Times New Roman" w:cs="Times New Roman"/>
          <w:sz w:val="24"/>
          <w:szCs w:val="24"/>
          <w:vertAlign w:val="superscript"/>
          <w:lang w:eastAsia="ru-RU"/>
        </w:rPr>
      </w:pPr>
      <w:r w:rsidRPr="00AD32F9">
        <w:rPr>
          <w:rFonts w:ascii="Times New Roman" w:eastAsia="Times New Roman" w:hAnsi="Times New Roman" w:cs="Times New Roman"/>
          <w:b/>
          <w:sz w:val="24"/>
          <w:szCs w:val="24"/>
          <w:lang w:eastAsia="ar-SA"/>
        </w:rPr>
        <w:t>Административным центром района является город Вязники. Численность населения которого составляет 37866 человек.</w:t>
      </w:r>
      <w:r w:rsidRPr="00AD32F9">
        <w:rPr>
          <w:rFonts w:ascii="Times New Roman" w:eastAsia="Times New Roman" w:hAnsi="Times New Roman" w:cs="Times New Roman"/>
          <w:b/>
          <w:sz w:val="24"/>
          <w:szCs w:val="24"/>
          <w:lang w:eastAsia="ru-RU"/>
        </w:rPr>
        <w:t xml:space="preserve"> По уровню урбанизации Владимирской области город  Вязники относится </w:t>
      </w:r>
      <w:r w:rsidRPr="00AD32F9">
        <w:rPr>
          <w:rFonts w:ascii="Times New Roman" w:eastAsia="Times New Roman" w:hAnsi="Times New Roman" w:cs="Times New Roman"/>
          <w:sz w:val="24"/>
          <w:szCs w:val="24"/>
          <w:lang w:eastAsia="ru-RU"/>
        </w:rPr>
        <w:t>к группе Б .</w:t>
      </w:r>
    </w:p>
    <w:p w:rsidR="004257EC" w:rsidRPr="00AD32F9" w:rsidRDefault="004257EC" w:rsidP="004257EC">
      <w:pPr>
        <w:spacing w:after="0" w:line="240" w:lineRule="auto"/>
        <w:ind w:firstLine="709"/>
        <w:jc w:val="both"/>
        <w:rPr>
          <w:rFonts w:ascii="Times New Roman" w:eastAsia="Times New Roman" w:hAnsi="Times New Roman" w:cs="Times New Roman"/>
          <w:sz w:val="24"/>
          <w:szCs w:val="24"/>
          <w:lang w:eastAsia="ar-SA"/>
        </w:rPr>
      </w:pPr>
      <w:r w:rsidRPr="00AD32F9">
        <w:rPr>
          <w:rFonts w:ascii="Times New Roman" w:eastAsia="Times New Roman" w:hAnsi="Times New Roman" w:cs="Times New Roman"/>
          <w:sz w:val="24"/>
          <w:szCs w:val="24"/>
          <w:lang w:eastAsia="ru-RU"/>
        </w:rPr>
        <w:lastRenderedPageBreak/>
        <w:t>Основные сферы занятости населения  районного центра - муниципальное управление, предприятия легкой и пищевой промышленности, предприятия  по производству  осветительной арматуры и          электро    оборудования для автомобильной промышленности, железобетонных  изделий. В  настоящее   время  подготовлено 6 инвестиционных площадок для промышленного производства.</w:t>
      </w:r>
    </w:p>
    <w:p w:rsidR="004257EC" w:rsidRPr="00AD32F9" w:rsidRDefault="004257EC" w:rsidP="004257EC">
      <w:pPr>
        <w:widowControl w:val="0"/>
        <w:spacing w:after="0" w:line="259" w:lineRule="auto"/>
        <w:ind w:firstLine="709"/>
        <w:jc w:val="both"/>
        <w:rPr>
          <w:rFonts w:ascii="Times New Roman" w:eastAsia="Times New Roman" w:hAnsi="Times New Roman" w:cs="Times New Roman"/>
          <w:bCs/>
          <w:sz w:val="24"/>
          <w:szCs w:val="24"/>
          <w:lang w:eastAsia="ar-SA"/>
        </w:rPr>
      </w:pPr>
      <w:r w:rsidRPr="00AD32F9">
        <w:rPr>
          <w:rFonts w:ascii="Times New Roman" w:eastAsia="Times New Roman" w:hAnsi="Times New Roman" w:cs="Times New Roman"/>
          <w:bCs/>
          <w:sz w:val="24"/>
          <w:szCs w:val="24"/>
          <w:lang w:eastAsia="ar-SA"/>
        </w:rPr>
        <w:t xml:space="preserve">Город расположен на ж/д магистрали Москва — Н.Новгород и автодороге федерального значения </w:t>
      </w:r>
      <w:r w:rsidRPr="00AD32F9">
        <w:rPr>
          <w:rFonts w:ascii="Times New Roman" w:eastAsia="Times New Roman" w:hAnsi="Times New Roman" w:cs="Times New Roman"/>
          <w:bCs/>
          <w:spacing w:val="-2"/>
          <w:sz w:val="24"/>
          <w:szCs w:val="24"/>
          <w:lang w:eastAsia="ru-RU"/>
        </w:rPr>
        <w:t>М-7 «Волга» (Москва – Владимир – Нижний Новгород – Казань –</w:t>
      </w:r>
      <w:r w:rsidRPr="00AD32F9">
        <w:rPr>
          <w:rFonts w:ascii="Times New Roman" w:eastAsia="Times New Roman" w:hAnsi="Times New Roman" w:cs="Times New Roman"/>
          <w:bCs/>
          <w:sz w:val="24"/>
          <w:szCs w:val="24"/>
          <w:lang w:eastAsia="ru-RU"/>
        </w:rPr>
        <w:t xml:space="preserve"> Уфа),</w:t>
      </w:r>
      <w:r w:rsidRPr="00AD32F9">
        <w:rPr>
          <w:rFonts w:ascii="Times New Roman" w:eastAsia="Times New Roman" w:hAnsi="Times New Roman" w:cs="Times New Roman"/>
          <w:bCs/>
          <w:sz w:val="24"/>
          <w:szCs w:val="24"/>
          <w:lang w:eastAsia="ar-SA"/>
        </w:rPr>
        <w:t>протяженность которой по территории района составляет 50 км.</w:t>
      </w:r>
    </w:p>
    <w:p w:rsidR="004257EC" w:rsidRPr="00AD32F9" w:rsidRDefault="004257EC" w:rsidP="004257EC">
      <w:pPr>
        <w:widowControl w:val="0"/>
        <w:spacing w:after="0" w:line="260" w:lineRule="auto"/>
        <w:ind w:left="284" w:firstLine="283"/>
        <w:jc w:val="both"/>
        <w:rPr>
          <w:rFonts w:ascii="Times New Roman" w:eastAsia="Times New Roman" w:hAnsi="Times New Roman" w:cs="Times New Roman"/>
          <w:bCs/>
          <w:sz w:val="24"/>
          <w:szCs w:val="24"/>
          <w:lang w:eastAsia="ar-SA"/>
        </w:rPr>
      </w:pPr>
      <w:r w:rsidRPr="00AD32F9">
        <w:rPr>
          <w:rFonts w:ascii="Times New Roman" w:eastAsia="Times New Roman" w:hAnsi="Times New Roman" w:cs="Times New Roman"/>
          <w:bCs/>
          <w:sz w:val="24"/>
          <w:szCs w:val="24"/>
          <w:lang w:eastAsia="ar-SA"/>
        </w:rPr>
        <w:t>Расстояния до других городов:</w:t>
      </w:r>
    </w:p>
    <w:p w:rsidR="004257EC" w:rsidRPr="00AD32F9" w:rsidRDefault="004257EC" w:rsidP="00B17655">
      <w:pPr>
        <w:widowControl w:val="0"/>
        <w:spacing w:after="0" w:line="260" w:lineRule="auto"/>
        <w:ind w:left="284" w:firstLine="283"/>
        <w:jc w:val="both"/>
        <w:rPr>
          <w:rFonts w:ascii="Times New Roman" w:eastAsia="Times New Roman" w:hAnsi="Times New Roman" w:cs="Times New Roman"/>
          <w:bCs/>
          <w:sz w:val="24"/>
          <w:szCs w:val="24"/>
          <w:lang w:eastAsia="ar-SA"/>
        </w:rPr>
      </w:pPr>
      <w:r w:rsidRPr="00AD32F9">
        <w:rPr>
          <w:rFonts w:ascii="Times New Roman" w:eastAsia="Times New Roman" w:hAnsi="Times New Roman" w:cs="Times New Roman"/>
          <w:bCs/>
          <w:sz w:val="24"/>
          <w:szCs w:val="24"/>
          <w:lang w:eastAsia="ar-SA"/>
        </w:rPr>
        <w:t xml:space="preserve">  до г. Владимир — 120 км,— до г. Москва — 300 км,  — до г. Нижний Нов</w:t>
      </w:r>
      <w:r w:rsidR="00B17655" w:rsidRPr="00AD32F9">
        <w:rPr>
          <w:rFonts w:ascii="Times New Roman" w:eastAsia="Times New Roman" w:hAnsi="Times New Roman" w:cs="Times New Roman"/>
          <w:bCs/>
          <w:sz w:val="24"/>
          <w:szCs w:val="24"/>
          <w:lang w:eastAsia="ar-SA"/>
        </w:rPr>
        <w:t xml:space="preserve">город — 120 км. </w:t>
      </w:r>
    </w:p>
    <w:p w:rsidR="004257EC" w:rsidRPr="00AD32F9" w:rsidRDefault="004257EC" w:rsidP="004257EC">
      <w:pPr>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sz w:val="24"/>
          <w:szCs w:val="24"/>
          <w:lang w:eastAsia="ru-RU"/>
        </w:rPr>
        <w:t>Муниципальное образование  «поселок Никологоры»</w:t>
      </w:r>
      <w:r w:rsidRPr="00AD32F9">
        <w:rPr>
          <w:rFonts w:ascii="Times New Roman" w:eastAsia="Times New Roman" w:hAnsi="Times New Roman" w:cs="Times New Roman"/>
          <w:sz w:val="24"/>
          <w:szCs w:val="24"/>
          <w:lang w:eastAsia="ru-RU"/>
        </w:rPr>
        <w:t xml:space="preserve"> (городское поселение) расположено в южной части Вязниковского района. На  севере  граничит  с муниципальным  образованием  Октябрьское  (сельское  поселение), на  востоке  граничит  с  муниципальным  образованием Паустовское (сельское  поселение), на юге -  с  муниципальным образованием Селивановский район, на западе - с муниципальным образованием Степанцевское (сельское  поселение).</w:t>
      </w:r>
    </w:p>
    <w:p w:rsidR="00641B60" w:rsidRPr="00AD32F9" w:rsidRDefault="004257EC" w:rsidP="004257EC">
      <w:pPr>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В данное муниципальное образование входят 27 населенных пункта с числом населения 7364 человек (что составляет 9,94%  от общей численности населения района), площадь территории 342,91 км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Плотность населения составляет 21,48чел/ км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Административный центр - посёлок городского типа Никологоры. На территории успешно развиваются предприятия деревопереработки, пищевой и легкой промышленности. </w:t>
      </w:r>
    </w:p>
    <w:p w:rsidR="004257EC" w:rsidRPr="00AD32F9" w:rsidRDefault="004257EC" w:rsidP="004257EC">
      <w:pPr>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Предусмотрено 6 инвестиционных площадок для промышленного производства. По территории проходит магистральный газопровод «Починки-Ярославль».По территории поселения проходят межмуниципальные дороги Никологоры-Бурково-Октябрьская и ст.Сеньково-Никологоры – Симонцево.</w:t>
      </w:r>
    </w:p>
    <w:p w:rsidR="00025165" w:rsidRPr="00AD32F9" w:rsidRDefault="004257EC" w:rsidP="00025165">
      <w:pPr>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sz w:val="24"/>
          <w:szCs w:val="24"/>
          <w:lang w:eastAsia="ru-RU"/>
        </w:rPr>
        <w:t>Муниципальное образование   посёлок Мстера  (городское поселение)</w:t>
      </w:r>
      <w:r w:rsidRPr="00AD32F9">
        <w:rPr>
          <w:rFonts w:ascii="Times New Roman" w:eastAsia="Times New Roman" w:hAnsi="Times New Roman" w:cs="Times New Roman"/>
          <w:sz w:val="24"/>
          <w:szCs w:val="24"/>
          <w:lang w:eastAsia="ru-RU"/>
        </w:rPr>
        <w:t xml:space="preserve"> расположено в северной части Вязниковского района. В него входят 27 населенных пункта с числом населения 7364 человек (что составляет 9,94% от общей численности населения района), площадь территории 342,91 км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Плотность населения составляет 21,48чел/ км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w:t>
      </w:r>
    </w:p>
    <w:p w:rsidR="00025165" w:rsidRPr="00AD32F9" w:rsidRDefault="004257EC" w:rsidP="00025165">
      <w:pPr>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Основными транспортными планировочными осями городского поселения являются  железная дорога Москва - Нижний Новгород и примыкающая к поселению с юга автомобильная дорога общего пользования федерального значения М-7 «Волга» Москва – Владимир - Нижний Новгород – Казань – Уфа, являющиеся главными транспортными планировочными осями Вязниковского муниципального района. По территории городского поселения в меридиальном направлении проходят автомобильные дороги общего пользования регионального значения («Волга» - ст. Мстера – пос. Мстера – Сельцо –Красная Грива - Ковров) и межмуниципального значения («Волга» - Станки – пос. Мстера), которые выполняют внутри-поселенческие функции.</w:t>
      </w:r>
    </w:p>
    <w:p w:rsidR="004257EC" w:rsidRPr="00AD32F9" w:rsidRDefault="004257EC" w:rsidP="00025165">
      <w:pPr>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По территории городского поселения, в юго-западном направлении проходят: магистральные газопроводы  Саратов-Н.Новгород-Череповец и Починки-Ярославль, а также Междугородняя кабельная линия связи Филино-Вязники. Административный центр - посёлок городского типа Мстера, расположенный в 14 км от железнодорожной станции Мстёра (на линии </w:t>
      </w:r>
      <w:hyperlink r:id="rId9" w:history="1">
        <w:r w:rsidRPr="00AD32F9">
          <w:rPr>
            <w:rFonts w:ascii="Times New Roman" w:eastAsia="Times New Roman" w:hAnsi="Times New Roman" w:cs="Times New Roman"/>
            <w:sz w:val="24"/>
            <w:szCs w:val="24"/>
            <w:lang w:eastAsia="ru-RU"/>
          </w:rPr>
          <w:t>Ковров</w:t>
        </w:r>
      </w:hyperlink>
      <w:r w:rsidRPr="00AD32F9">
        <w:rPr>
          <w:rFonts w:ascii="Times New Roman" w:eastAsia="Times New Roman" w:hAnsi="Times New Roman" w:cs="Times New Roman"/>
          <w:sz w:val="24"/>
          <w:szCs w:val="24"/>
          <w:lang w:eastAsia="ru-RU"/>
        </w:rPr>
        <w:t> —</w:t>
      </w:r>
      <w:hyperlink r:id="rId10" w:history="1">
        <w:r w:rsidRPr="00AD32F9">
          <w:rPr>
            <w:rFonts w:ascii="Times New Roman" w:eastAsia="Times New Roman" w:hAnsi="Times New Roman" w:cs="Times New Roman"/>
            <w:sz w:val="24"/>
            <w:szCs w:val="24"/>
            <w:lang w:eastAsia="ru-RU"/>
          </w:rPr>
          <w:t>Нижний Новгород</w:t>
        </w:r>
      </w:hyperlink>
      <w:r w:rsidRPr="00AD32F9">
        <w:rPr>
          <w:rFonts w:ascii="Times New Roman" w:eastAsia="Times New Roman" w:hAnsi="Times New Roman" w:cs="Times New Roman"/>
          <w:sz w:val="24"/>
          <w:szCs w:val="24"/>
          <w:lang w:eastAsia="ru-RU"/>
        </w:rPr>
        <w:t>).</w:t>
      </w:r>
    </w:p>
    <w:p w:rsidR="004257EC" w:rsidRPr="00AD32F9" w:rsidRDefault="004257EC" w:rsidP="00025165">
      <w:pPr>
        <w:widowControl w:val="0"/>
        <w:suppressAutoHyphens/>
        <w:spacing w:before="60" w:after="60" w:line="260" w:lineRule="auto"/>
        <w:ind w:firstLine="284"/>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На территории широко развиваются народные художественные промыслы, предприятия лаковой миниатюры, ювелирных изделий, территория также привлекательна для развития туризма и баз отдыха.  </w:t>
      </w:r>
    </w:p>
    <w:p w:rsidR="004257EC" w:rsidRPr="00AD32F9" w:rsidRDefault="004257EC" w:rsidP="00025165">
      <w:pPr>
        <w:widowControl w:val="0"/>
        <w:spacing w:after="0" w:line="260" w:lineRule="auto"/>
        <w:ind w:firstLine="284"/>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bCs/>
          <w:sz w:val="24"/>
          <w:szCs w:val="24"/>
          <w:lang w:eastAsia="ar-SA"/>
        </w:rPr>
        <w:t>Муниципальное образование</w:t>
      </w:r>
      <w:r w:rsidRPr="00AD32F9">
        <w:rPr>
          <w:rFonts w:ascii="Times New Roman" w:eastAsia="Times New Roman" w:hAnsi="Times New Roman" w:cs="Times New Roman"/>
          <w:b/>
          <w:bCs/>
          <w:sz w:val="24"/>
          <w:szCs w:val="24"/>
          <w:lang w:eastAsia="ru-RU"/>
        </w:rPr>
        <w:t xml:space="preserve"> Октябрьское (сельское поселение)</w:t>
      </w:r>
      <w:r w:rsidRPr="00AD32F9">
        <w:rPr>
          <w:rFonts w:ascii="Times New Roman" w:eastAsia="Times New Roman" w:hAnsi="Times New Roman" w:cs="Times New Roman"/>
          <w:bCs/>
          <w:sz w:val="24"/>
          <w:szCs w:val="24"/>
          <w:lang w:eastAsia="ru-RU"/>
        </w:rPr>
        <w:t xml:space="preserve"> расположено в центральной части </w:t>
      </w:r>
      <w:hyperlink r:id="rId11" w:tooltip="Вязниковский район" w:history="1">
        <w:r w:rsidRPr="00AD32F9">
          <w:rPr>
            <w:rFonts w:ascii="Times New Roman" w:eastAsia="Times New Roman" w:hAnsi="Times New Roman" w:cs="Times New Roman"/>
            <w:bCs/>
            <w:sz w:val="24"/>
            <w:szCs w:val="24"/>
            <w:lang w:eastAsia="ru-RU"/>
          </w:rPr>
          <w:t>Вязниковского района</w:t>
        </w:r>
      </w:hyperlink>
      <w:r w:rsidRPr="00AD32F9">
        <w:rPr>
          <w:rFonts w:ascii="Times New Roman" w:eastAsia="Times New Roman" w:hAnsi="Times New Roman" w:cs="Times New Roman"/>
          <w:bCs/>
          <w:sz w:val="24"/>
          <w:szCs w:val="24"/>
          <w:lang w:eastAsia="ru-RU"/>
        </w:rPr>
        <w:t xml:space="preserve">, включает в себя 31 населенный пункт и граничит: на севере — с </w:t>
      </w:r>
      <w:hyperlink r:id="rId12" w:tooltip="Муниципальное образование " w:history="1">
        <w:r w:rsidRPr="00AD32F9">
          <w:rPr>
            <w:rFonts w:ascii="Times New Roman" w:eastAsia="Times New Roman" w:hAnsi="Times New Roman" w:cs="Times New Roman"/>
            <w:bCs/>
            <w:sz w:val="24"/>
            <w:szCs w:val="24"/>
            <w:lang w:eastAsia="ru-RU"/>
          </w:rPr>
          <w:t>муниципальным образованием  посёлок Мстёра</w:t>
        </w:r>
      </w:hyperlink>
      <w:r w:rsidR="001F2FEA" w:rsidRPr="00AD32F9">
        <w:rPr>
          <w:rFonts w:ascii="Times New Roman" w:eastAsia="Times New Roman" w:hAnsi="Times New Roman" w:cs="Times New Roman"/>
          <w:bCs/>
          <w:sz w:val="24"/>
          <w:szCs w:val="24"/>
          <w:lang w:eastAsia="ru-RU"/>
        </w:rPr>
        <w:t xml:space="preserve">, </w:t>
      </w:r>
      <w:r w:rsidRPr="00AD32F9">
        <w:rPr>
          <w:rFonts w:ascii="Times New Roman" w:eastAsia="Times New Roman" w:hAnsi="Times New Roman" w:cs="Times New Roman"/>
          <w:bCs/>
          <w:sz w:val="24"/>
          <w:szCs w:val="24"/>
          <w:lang w:eastAsia="ru-RU"/>
        </w:rPr>
        <w:t xml:space="preserve">на западе — с </w:t>
      </w:r>
      <w:r w:rsidRPr="00AD32F9">
        <w:rPr>
          <w:rFonts w:ascii="Times New Roman" w:eastAsia="Times New Roman" w:hAnsi="Times New Roman" w:cs="Times New Roman"/>
          <w:bCs/>
          <w:sz w:val="24"/>
          <w:szCs w:val="24"/>
          <w:lang w:eastAsia="ar-SA"/>
        </w:rPr>
        <w:t xml:space="preserve">муниципальным образованием </w:t>
      </w:r>
      <w:hyperlink r:id="rId13" w:tooltip="Стёпанцевское сельское поселение (Вязниковский район)" w:history="1">
        <w:r w:rsidRPr="00AD32F9">
          <w:rPr>
            <w:rFonts w:ascii="Times New Roman" w:eastAsia="Times New Roman" w:hAnsi="Times New Roman" w:cs="Times New Roman"/>
            <w:bCs/>
            <w:sz w:val="24"/>
            <w:szCs w:val="24"/>
            <w:lang w:eastAsia="ru-RU"/>
          </w:rPr>
          <w:t>Стёпанцевское</w:t>
        </w:r>
      </w:hyperlink>
      <w:r w:rsidRPr="00AD32F9">
        <w:rPr>
          <w:rFonts w:ascii="Times New Roman" w:eastAsia="Times New Roman" w:hAnsi="Times New Roman" w:cs="Times New Roman"/>
          <w:bCs/>
          <w:sz w:val="24"/>
          <w:szCs w:val="24"/>
          <w:lang w:eastAsia="ru-RU"/>
        </w:rPr>
        <w:t xml:space="preserve">, на юге — с </w:t>
      </w:r>
      <w:hyperlink r:id="rId14" w:tooltip="Муниципальное образование " w:history="1">
        <w:r w:rsidRPr="00AD32F9">
          <w:rPr>
            <w:rFonts w:ascii="Times New Roman" w:eastAsia="Times New Roman" w:hAnsi="Times New Roman" w:cs="Times New Roman"/>
            <w:bCs/>
            <w:sz w:val="24"/>
            <w:szCs w:val="24"/>
            <w:lang w:eastAsia="ru-RU"/>
          </w:rPr>
          <w:t>муниципальным образованием «посёлок Никологоры»</w:t>
        </w:r>
      </w:hyperlink>
      <w:r w:rsidRPr="00AD32F9">
        <w:rPr>
          <w:rFonts w:ascii="Times New Roman" w:eastAsia="Times New Roman" w:hAnsi="Times New Roman" w:cs="Times New Roman"/>
          <w:bCs/>
          <w:sz w:val="24"/>
          <w:szCs w:val="24"/>
          <w:lang w:eastAsia="ru-RU"/>
        </w:rPr>
        <w:t xml:space="preserve">, на востоке — с </w:t>
      </w:r>
      <w:r w:rsidRPr="00AD32F9">
        <w:rPr>
          <w:rFonts w:ascii="Times New Roman" w:eastAsia="Times New Roman" w:hAnsi="Times New Roman" w:cs="Times New Roman"/>
          <w:bCs/>
          <w:sz w:val="24"/>
          <w:szCs w:val="24"/>
          <w:lang w:eastAsia="ar-SA"/>
        </w:rPr>
        <w:t xml:space="preserve">муниципальным образованием </w:t>
      </w:r>
      <w:hyperlink r:id="rId15" w:tooltip="Паустовское сельское поселение (Вязниковский район)" w:history="1">
        <w:r w:rsidRPr="00AD32F9">
          <w:rPr>
            <w:rFonts w:ascii="Times New Roman" w:eastAsia="Times New Roman" w:hAnsi="Times New Roman" w:cs="Times New Roman"/>
            <w:bCs/>
            <w:sz w:val="24"/>
            <w:szCs w:val="24"/>
            <w:lang w:eastAsia="ru-RU"/>
          </w:rPr>
          <w:t>Паустовское</w:t>
        </w:r>
      </w:hyperlink>
      <w:r w:rsidRPr="00AD32F9">
        <w:rPr>
          <w:rFonts w:ascii="Times New Roman" w:eastAsia="Times New Roman" w:hAnsi="Times New Roman" w:cs="Times New Roman"/>
          <w:bCs/>
          <w:sz w:val="24"/>
          <w:szCs w:val="24"/>
          <w:lang w:eastAsia="ru-RU"/>
        </w:rPr>
        <w:t>.</w:t>
      </w:r>
    </w:p>
    <w:p w:rsidR="004257EC" w:rsidRPr="00AD32F9" w:rsidRDefault="004257EC" w:rsidP="00977E19">
      <w:pPr>
        <w:widowControl w:val="0"/>
        <w:spacing w:after="0" w:line="260" w:lineRule="auto"/>
        <w:ind w:firstLine="284"/>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Общая площадь: 540 км² Население 5743 чел (что составляет 7,75% от общей численности </w:t>
      </w:r>
      <w:r w:rsidRPr="00AD32F9">
        <w:rPr>
          <w:rFonts w:ascii="Times New Roman" w:eastAsia="Times New Roman" w:hAnsi="Times New Roman" w:cs="Times New Roman"/>
          <w:bCs/>
          <w:sz w:val="24"/>
          <w:szCs w:val="24"/>
          <w:lang w:eastAsia="ru-RU"/>
        </w:rPr>
        <w:lastRenderedPageBreak/>
        <w:t>населения района) , плотность 10,64 чел/ км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xml:space="preserve">. По территории поселения проходит железная дорога  </w:t>
      </w:r>
      <w:hyperlink r:id="rId16" w:tooltip="Ковров" w:history="1">
        <w:r w:rsidRPr="00AD32F9">
          <w:rPr>
            <w:rFonts w:ascii="Times New Roman" w:eastAsia="Times New Roman" w:hAnsi="Times New Roman" w:cs="Times New Roman"/>
            <w:bCs/>
            <w:sz w:val="24"/>
            <w:szCs w:val="24"/>
            <w:lang w:eastAsia="ru-RU"/>
          </w:rPr>
          <w:t>Ковров</w:t>
        </w:r>
      </w:hyperlink>
      <w:r w:rsidRPr="00AD32F9">
        <w:rPr>
          <w:rFonts w:ascii="Times New Roman" w:eastAsia="Times New Roman" w:hAnsi="Times New Roman" w:cs="Times New Roman"/>
          <w:bCs/>
          <w:sz w:val="24"/>
          <w:szCs w:val="24"/>
          <w:lang w:eastAsia="ru-RU"/>
        </w:rPr>
        <w:t xml:space="preserve"> — </w:t>
      </w:r>
      <w:hyperlink r:id="rId17" w:tooltip="Нижний Новгород" w:history="1">
        <w:r w:rsidRPr="00AD32F9">
          <w:rPr>
            <w:rFonts w:ascii="Times New Roman" w:eastAsia="Times New Roman" w:hAnsi="Times New Roman" w:cs="Times New Roman"/>
            <w:bCs/>
            <w:sz w:val="24"/>
            <w:szCs w:val="24"/>
            <w:lang w:eastAsia="ru-RU"/>
          </w:rPr>
          <w:t>Нижний Новгород</w:t>
        </w:r>
      </w:hyperlink>
      <w:r w:rsidRPr="00AD32F9">
        <w:rPr>
          <w:rFonts w:ascii="Times New Roman" w:eastAsia="Times New Roman" w:hAnsi="Times New Roman" w:cs="Times New Roman"/>
          <w:bCs/>
          <w:sz w:val="24"/>
          <w:szCs w:val="24"/>
          <w:lang w:eastAsia="ru-RU"/>
        </w:rPr>
        <w:t xml:space="preserve"> с железнодорожной станцией </w:t>
      </w:r>
      <w:hyperlink r:id="rId18" w:tooltip="Сеньково (Вязниковский район)" w:history="1">
        <w:r w:rsidRPr="00AD32F9">
          <w:rPr>
            <w:rFonts w:ascii="Times New Roman" w:eastAsia="Times New Roman" w:hAnsi="Times New Roman" w:cs="Times New Roman"/>
            <w:bCs/>
            <w:sz w:val="24"/>
            <w:szCs w:val="24"/>
            <w:lang w:eastAsia="ru-RU"/>
          </w:rPr>
          <w:t>Сеньково</w:t>
        </w:r>
      </w:hyperlink>
      <w:r w:rsidRPr="00AD32F9">
        <w:rPr>
          <w:rFonts w:ascii="Times New Roman" w:eastAsia="Times New Roman" w:hAnsi="Times New Roman" w:cs="Times New Roman"/>
          <w:bCs/>
          <w:sz w:val="24"/>
          <w:szCs w:val="24"/>
          <w:lang w:eastAsia="ru-RU"/>
        </w:rPr>
        <w:t>.</w:t>
      </w:r>
    </w:p>
    <w:p w:rsidR="004257EC" w:rsidRPr="00AD32F9" w:rsidRDefault="004257EC" w:rsidP="00977E19">
      <w:pPr>
        <w:widowControl w:val="0"/>
        <w:spacing w:after="0" w:line="260" w:lineRule="auto"/>
        <w:ind w:firstLine="284"/>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территории муниципального образования  Октябрьское  подготовлены три инвестиционные площадки для размещения производства.</w:t>
      </w:r>
    </w:p>
    <w:p w:rsidR="00D33CEC" w:rsidRPr="00AD32F9" w:rsidRDefault="004257EC" w:rsidP="00977E19">
      <w:pPr>
        <w:widowControl w:val="0"/>
        <w:spacing w:after="0" w:line="260" w:lineRule="auto"/>
        <w:ind w:left="284"/>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По северной границе муниципального образования проходит автомобильная трасса </w:t>
      </w:r>
      <w:hyperlink r:id="rId19" w:tooltip="Волга (автодорога)" w:history="1">
        <w:r w:rsidR="00977E19" w:rsidRPr="00AD32F9">
          <w:rPr>
            <w:rFonts w:ascii="Times New Roman" w:eastAsia="Times New Roman" w:hAnsi="Times New Roman" w:cs="Times New Roman"/>
            <w:bCs/>
            <w:sz w:val="24"/>
            <w:szCs w:val="24"/>
            <w:lang w:eastAsia="ru-RU"/>
          </w:rPr>
          <w:t xml:space="preserve">М7 </w:t>
        </w:r>
        <w:r w:rsidRPr="00AD32F9">
          <w:rPr>
            <w:rFonts w:ascii="Times New Roman" w:eastAsia="Times New Roman" w:hAnsi="Times New Roman" w:cs="Times New Roman"/>
            <w:bCs/>
            <w:sz w:val="24"/>
            <w:szCs w:val="24"/>
            <w:lang w:eastAsia="ru-RU"/>
          </w:rPr>
          <w:t>«Волга»</w:t>
        </w:r>
      </w:hyperlink>
      <w:r w:rsidRPr="00AD32F9">
        <w:rPr>
          <w:rFonts w:ascii="Times New Roman" w:eastAsia="Times New Roman" w:hAnsi="Times New Roman" w:cs="Times New Roman"/>
          <w:bCs/>
          <w:sz w:val="24"/>
          <w:szCs w:val="24"/>
          <w:lang w:eastAsia="ru-RU"/>
        </w:rPr>
        <w:t>.   Административн</w:t>
      </w:r>
      <w:r w:rsidR="00D33CEC" w:rsidRPr="00AD32F9">
        <w:rPr>
          <w:rFonts w:ascii="Times New Roman" w:eastAsia="Times New Roman" w:hAnsi="Times New Roman" w:cs="Times New Roman"/>
          <w:bCs/>
          <w:sz w:val="24"/>
          <w:szCs w:val="24"/>
          <w:lang w:eastAsia="ru-RU"/>
        </w:rPr>
        <w:t>ый центр – поселок Октябрьский.</w:t>
      </w:r>
    </w:p>
    <w:p w:rsidR="00BF7BE3" w:rsidRPr="00AD32F9" w:rsidRDefault="004257EC" w:rsidP="00BF7BE3">
      <w:pPr>
        <w:widowControl w:val="0"/>
        <w:spacing w:after="0" w:line="259" w:lineRule="auto"/>
        <w:ind w:firstLine="284"/>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ar-SA"/>
        </w:rPr>
        <w:t xml:space="preserve">Муниципальное образование </w:t>
      </w:r>
      <w:r w:rsidRPr="00AD32F9">
        <w:rPr>
          <w:rFonts w:ascii="Times New Roman" w:eastAsia="Times New Roman" w:hAnsi="Times New Roman" w:cs="Times New Roman"/>
          <w:b/>
          <w:sz w:val="24"/>
          <w:szCs w:val="24"/>
          <w:lang w:eastAsia="ru-RU"/>
        </w:rPr>
        <w:t>Паустовское (сельск</w:t>
      </w:r>
      <w:r w:rsidR="00D33CEC" w:rsidRPr="00AD32F9">
        <w:rPr>
          <w:rFonts w:ascii="Times New Roman" w:eastAsia="Times New Roman" w:hAnsi="Times New Roman" w:cs="Times New Roman"/>
          <w:b/>
          <w:sz w:val="24"/>
          <w:szCs w:val="24"/>
          <w:lang w:eastAsia="ru-RU"/>
        </w:rPr>
        <w:t>ое поселение)</w:t>
      </w:r>
      <w:r w:rsidR="00D33CEC" w:rsidRPr="00AD32F9">
        <w:rPr>
          <w:rFonts w:ascii="Times New Roman" w:eastAsia="Times New Roman" w:hAnsi="Times New Roman" w:cs="Times New Roman"/>
          <w:sz w:val="24"/>
          <w:szCs w:val="24"/>
          <w:lang w:eastAsia="ru-RU"/>
        </w:rPr>
        <w:t xml:space="preserve"> расположено в юго </w:t>
      </w:r>
      <w:r w:rsidRPr="00AD32F9">
        <w:rPr>
          <w:rFonts w:ascii="Times New Roman" w:eastAsia="Times New Roman" w:hAnsi="Times New Roman" w:cs="Times New Roman"/>
          <w:sz w:val="24"/>
          <w:szCs w:val="24"/>
          <w:lang w:eastAsia="ru-RU"/>
        </w:rPr>
        <w:t xml:space="preserve">восточной части Вязниковского района. Включает в себя 42 населенных пункта. Административный центр –деревня Паустово. Общая площадь: 309,4 км² Население 4732 чел (что составляет 6,39 % от общей численности населения района) , плотность 15,29 чел/ км² . По территории поселения проходит железная дорога: </w:t>
      </w:r>
      <w:hyperlink r:id="rId20" w:tooltip="Ковров" w:history="1">
        <w:r w:rsidRPr="00AD32F9">
          <w:rPr>
            <w:rFonts w:ascii="Times New Roman" w:eastAsia="Times New Roman" w:hAnsi="Times New Roman" w:cs="Times New Roman"/>
            <w:sz w:val="24"/>
            <w:szCs w:val="24"/>
            <w:lang w:eastAsia="ru-RU"/>
          </w:rPr>
          <w:t>Ковров</w:t>
        </w:r>
      </w:hyperlink>
      <w:r w:rsidRPr="00AD32F9">
        <w:rPr>
          <w:rFonts w:ascii="Times New Roman" w:eastAsia="Times New Roman" w:hAnsi="Times New Roman" w:cs="Times New Roman"/>
          <w:sz w:val="24"/>
          <w:szCs w:val="24"/>
          <w:lang w:eastAsia="ru-RU"/>
        </w:rPr>
        <w:t xml:space="preserve"> — </w:t>
      </w:r>
      <w:hyperlink r:id="rId21" w:tooltip="Нижний Новгород" w:history="1">
        <w:r w:rsidRPr="00AD32F9">
          <w:rPr>
            <w:rFonts w:ascii="Times New Roman" w:eastAsia="Times New Roman" w:hAnsi="Times New Roman" w:cs="Times New Roman"/>
            <w:sz w:val="24"/>
            <w:szCs w:val="24"/>
            <w:lang w:eastAsia="ru-RU"/>
          </w:rPr>
          <w:t>Нижний Новгород</w:t>
        </w:r>
      </w:hyperlink>
      <w:r w:rsidRPr="00AD32F9">
        <w:rPr>
          <w:rFonts w:ascii="Times New Roman" w:eastAsia="Times New Roman" w:hAnsi="Times New Roman" w:cs="Times New Roman"/>
          <w:sz w:val="24"/>
          <w:szCs w:val="24"/>
          <w:lang w:eastAsia="ru-RU"/>
        </w:rPr>
        <w:t>.А также региональная и межмуниципальная и дороги Вязники-Сергиевы-Горки-Татарово иНикологоры-Бурково-Октябрьская.</w:t>
      </w:r>
    </w:p>
    <w:p w:rsidR="004257EC" w:rsidRPr="00AD32F9" w:rsidRDefault="004257EC" w:rsidP="00BF7BE3">
      <w:pPr>
        <w:widowControl w:val="0"/>
        <w:spacing w:after="0" w:line="259" w:lineRule="auto"/>
        <w:ind w:firstLine="284"/>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 На территории развиваются предприятия пищевой и легкой промышленности, а также имеется возможность размещения площадки АПК.</w:t>
      </w:r>
      <w:r w:rsidRPr="00AD32F9">
        <w:rPr>
          <w:rFonts w:ascii="Times New Roman" w:eastAsia="Calibri" w:hAnsi="Times New Roman" w:cs="Times New Roman"/>
          <w:kern w:val="1"/>
          <w:sz w:val="24"/>
          <w:szCs w:val="24"/>
          <w:lang w:eastAsia="ar-SA"/>
        </w:rPr>
        <w:t xml:space="preserve"> По территории </w:t>
      </w:r>
      <w:r w:rsidRPr="00AD32F9">
        <w:rPr>
          <w:rFonts w:ascii="Times New Roman" w:eastAsia="Calibri" w:hAnsi="Times New Roman" w:cs="Times New Roman"/>
          <w:kern w:val="24"/>
          <w:sz w:val="24"/>
          <w:szCs w:val="24"/>
        </w:rPr>
        <w:t>Паустовского</w:t>
      </w:r>
      <w:r w:rsidRPr="00AD32F9">
        <w:rPr>
          <w:rFonts w:ascii="Times New Roman" w:eastAsia="Calibri" w:hAnsi="Times New Roman" w:cs="Times New Roman"/>
          <w:kern w:val="1"/>
          <w:sz w:val="24"/>
          <w:szCs w:val="24"/>
          <w:lang w:eastAsia="ar-SA"/>
        </w:rPr>
        <w:t xml:space="preserve"> сельского поселения проходят   магистральные газопроводы, нефтепроводы, линии электроснабжения (ЛЭП 35, 110 кВ) и кабельные оптико-волоконные линии связи.</w:t>
      </w:r>
    </w:p>
    <w:p w:rsidR="004257EC" w:rsidRPr="00AD32F9" w:rsidRDefault="004257EC" w:rsidP="00BF7BE3">
      <w:pPr>
        <w:widowControl w:val="0"/>
        <w:spacing w:after="0" w:line="260" w:lineRule="auto"/>
        <w:ind w:firstLine="284"/>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bCs/>
          <w:sz w:val="24"/>
          <w:szCs w:val="24"/>
          <w:lang w:eastAsia="ar-SA"/>
        </w:rPr>
        <w:t xml:space="preserve">Муниципальное образование </w:t>
      </w:r>
      <w:r w:rsidRPr="00AD32F9">
        <w:rPr>
          <w:rFonts w:ascii="Times New Roman" w:eastAsia="Times New Roman" w:hAnsi="Times New Roman" w:cs="Times New Roman"/>
          <w:b/>
          <w:bCs/>
          <w:sz w:val="24"/>
          <w:szCs w:val="24"/>
          <w:lang w:eastAsia="ru-RU"/>
        </w:rPr>
        <w:t>Сарыевское (сельское поселение)</w:t>
      </w:r>
      <w:r w:rsidRPr="00AD32F9">
        <w:rPr>
          <w:rFonts w:ascii="Times New Roman" w:eastAsia="Times New Roman" w:hAnsi="Times New Roman" w:cs="Times New Roman"/>
          <w:bCs/>
          <w:sz w:val="24"/>
          <w:szCs w:val="24"/>
          <w:lang w:eastAsia="ru-RU"/>
        </w:rPr>
        <w:t xml:space="preserve"> расположено в  восточной части Вязниковского района. Включает в себя 12 населенных пунктов. Административный центр –село Сарыево. Общая площадь: 80,1 км² Население 1625 чел (что составляет 2,19 % от общей численности населения района), плотность 20,29 чел/ км².По территории поселения проходит транспортный коридор восток – запад (железная дорога и автомобильная дорога общего пользования федерального значения  М-7 «Волга»). На территории поселения преобладают земли лесного фонда. Развиваются предприятия по деревообработке. Территории   поселения позволяет выделить территории наиболее благоприятные для жилищного и промышленного строительства и развития сельского хозяйства и придорожного сервиса.</w:t>
      </w:r>
    </w:p>
    <w:p w:rsidR="004257EC" w:rsidRPr="00AD32F9" w:rsidRDefault="004257EC" w:rsidP="00D22125">
      <w:pPr>
        <w:widowControl w:val="0"/>
        <w:spacing w:after="0" w:line="260" w:lineRule="auto"/>
        <w:ind w:firstLine="284"/>
        <w:jc w:val="both"/>
        <w:rPr>
          <w:rFonts w:ascii="Times New Roman" w:eastAsia="Times New Roman" w:hAnsi="Times New Roman" w:cs="Times New Roman"/>
          <w:bCs/>
          <w:sz w:val="24"/>
          <w:szCs w:val="24"/>
          <w:lang w:eastAsia="ru-RU"/>
        </w:rPr>
      </w:pPr>
      <w:r w:rsidRPr="009E544D">
        <w:rPr>
          <w:rFonts w:ascii="Times New Roman" w:eastAsia="Times New Roman" w:hAnsi="Times New Roman" w:cs="Times New Roman"/>
          <w:b/>
          <w:bCs/>
          <w:sz w:val="24"/>
          <w:szCs w:val="24"/>
          <w:lang w:eastAsia="ar-SA"/>
        </w:rPr>
        <w:t xml:space="preserve">Муниципальное образование </w:t>
      </w:r>
      <w:r w:rsidRPr="009E544D">
        <w:rPr>
          <w:rFonts w:ascii="Times New Roman" w:eastAsia="Times New Roman" w:hAnsi="Times New Roman" w:cs="Times New Roman"/>
          <w:b/>
          <w:bCs/>
          <w:sz w:val="24"/>
          <w:szCs w:val="24"/>
          <w:lang w:eastAsia="ru-RU"/>
        </w:rPr>
        <w:t>Степанцевское (сельское поселение)</w:t>
      </w:r>
      <w:r w:rsidRPr="00AD32F9">
        <w:rPr>
          <w:rFonts w:ascii="Times New Roman" w:eastAsia="Times New Roman" w:hAnsi="Times New Roman" w:cs="Times New Roman"/>
          <w:bCs/>
          <w:sz w:val="24"/>
          <w:szCs w:val="24"/>
          <w:lang w:eastAsia="ru-RU"/>
        </w:rPr>
        <w:t xml:space="preserve"> расположено в  юго-западной  части Вязниковского района и граничит на севере-востоке с </w:t>
      </w:r>
      <w:hyperlink r:id="rId22" w:tooltip="Муниципальное образование " w:history="1">
        <w:r w:rsidRPr="00AD32F9">
          <w:rPr>
            <w:rFonts w:ascii="Times New Roman" w:eastAsia="Times New Roman" w:hAnsi="Times New Roman" w:cs="Times New Roman"/>
            <w:bCs/>
            <w:sz w:val="24"/>
            <w:szCs w:val="24"/>
            <w:lang w:eastAsia="ru-RU"/>
          </w:rPr>
          <w:t>муниципальным образованием Октябрьское</w:t>
        </w:r>
      </w:hyperlink>
      <w:r w:rsidRPr="00AD32F9">
        <w:rPr>
          <w:rFonts w:ascii="Times New Roman" w:eastAsia="Times New Roman" w:hAnsi="Times New Roman" w:cs="Times New Roman"/>
          <w:bCs/>
          <w:sz w:val="24"/>
          <w:szCs w:val="24"/>
          <w:lang w:eastAsia="ru-RU"/>
        </w:rPr>
        <w:t>; на востоке с муниципальным образованием «посёлок Никологоры»; на юге с муниципальным образованием Волосатовское сельское поселение Селивановского района;</w:t>
      </w:r>
      <w:hyperlink r:id="rId23" w:tooltip="Муниципальное образование " w:history="1"/>
      <w:r w:rsidRPr="00AD32F9">
        <w:rPr>
          <w:rFonts w:ascii="Times New Roman" w:eastAsia="Times New Roman" w:hAnsi="Times New Roman" w:cs="Times New Roman"/>
          <w:bCs/>
          <w:sz w:val="24"/>
          <w:szCs w:val="24"/>
          <w:lang w:eastAsia="ru-RU"/>
        </w:rPr>
        <w:t xml:space="preserve">на западе - муниципальное образование </w:t>
      </w:r>
      <w:hyperlink r:id="rId24" w:tooltip="Паустовское сельское поселение (Вязниковский район)" w:history="1">
        <w:r w:rsidRPr="00AD32F9">
          <w:rPr>
            <w:rFonts w:ascii="Times New Roman" w:eastAsia="Times New Roman" w:hAnsi="Times New Roman" w:cs="Times New Roman"/>
            <w:bCs/>
            <w:sz w:val="24"/>
            <w:szCs w:val="24"/>
            <w:lang w:eastAsia="ru-RU"/>
          </w:rPr>
          <w:t>Ивановское сельское поселение</w:t>
        </w:r>
      </w:hyperlink>
      <w:r w:rsidRPr="00AD32F9">
        <w:rPr>
          <w:rFonts w:ascii="Times New Roman" w:eastAsia="Times New Roman" w:hAnsi="Times New Roman" w:cs="Times New Roman"/>
          <w:bCs/>
          <w:sz w:val="24"/>
          <w:szCs w:val="24"/>
          <w:lang w:eastAsia="ru-RU"/>
        </w:rPr>
        <w:t xml:space="preserve"> Ковровского района. Включает в себя 24 населенных пункта. Административный центр – поселок Степанцево. Общая площад</w:t>
      </w:r>
      <w:r w:rsidR="00D22125">
        <w:rPr>
          <w:rFonts w:ascii="Times New Roman" w:eastAsia="Times New Roman" w:hAnsi="Times New Roman" w:cs="Times New Roman"/>
          <w:bCs/>
          <w:sz w:val="24"/>
          <w:szCs w:val="24"/>
          <w:lang w:eastAsia="ru-RU"/>
        </w:rPr>
        <w:t xml:space="preserve">ь: 234,7 км². </w:t>
      </w:r>
      <w:r w:rsidRPr="00AD32F9">
        <w:rPr>
          <w:rFonts w:ascii="Times New Roman" w:eastAsia="Times New Roman" w:hAnsi="Times New Roman" w:cs="Times New Roman"/>
          <w:bCs/>
          <w:sz w:val="24"/>
          <w:szCs w:val="24"/>
          <w:lang w:eastAsia="ru-RU"/>
        </w:rPr>
        <w:t>Население 3558 чел (что составляет 4,8 % от общей численности населениярайона), плотность       15,2 чел/ км². На территории развиваются предприятия текстильной , пищевой промышленности и деревообработки.</w:t>
      </w:r>
    </w:p>
    <w:p w:rsidR="004257EC" w:rsidRPr="00AD32F9" w:rsidRDefault="004257EC" w:rsidP="004257EC">
      <w:pPr>
        <w:widowControl w:val="0"/>
        <w:spacing w:after="0" w:line="260" w:lineRule="auto"/>
        <w:ind w:firstLine="426"/>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Вязниковский район расположен в пределах Волжско-Окского междуречья. Много имеется озёр ледникового и пойменного происхождения. Наиболее крупные среди них — Кщара (Кшара), Санхар (Санхр), Великое. Преобладающим типом почв являются  дерново-, слабо-, и среднеподзолистые различного механического состава. Почти 50 % площади покрыто лесом, основные лесообразующие породы — сосна, ель, береза, осина, дуб, ольха. Минерально-сырьевые ресурсы представлены месторождениями легкосплавных глин, песка, гипса, карбонатных пород. </w:t>
      </w:r>
      <w:r w:rsidRPr="00AD32F9">
        <w:rPr>
          <w:rFonts w:ascii="Times New Roman" w:eastAsia="Times New Roman" w:hAnsi="Times New Roman" w:cs="Times New Roman"/>
          <w:bCs/>
          <w:sz w:val="24"/>
          <w:szCs w:val="24"/>
          <w:lang w:eastAsia="ar-SA"/>
        </w:rPr>
        <w:t>Основные водные артерии: реки Клязьма, Лух, Суворошь, Селезень, Индрус, Шумарь, Тара, Мстерка, Тетрух, Важель, Вондух, Юхарец, Кшарский исток.</w:t>
      </w:r>
      <w:r w:rsidRPr="00AD32F9">
        <w:rPr>
          <w:rFonts w:ascii="Times New Roman" w:eastAsia="Times New Roman" w:hAnsi="Times New Roman" w:cs="Times New Roman"/>
          <w:bCs/>
          <w:sz w:val="24"/>
          <w:szCs w:val="24"/>
          <w:lang w:eastAsia="ru-RU"/>
        </w:rPr>
        <w:t xml:space="preserve"> Территория района имеет благоприятные природные условия для развития экономики и повышения уровня и качества жизни населения. Анализ всех природных факторов подтверждает ценность территории района, прежде всего для целей сельскохозяйственного производства, чему способствуют, прежде всего, благоприятные агрохимические и богатые почвенные условия.</w:t>
      </w:r>
    </w:p>
    <w:p w:rsidR="004257EC" w:rsidRPr="00AD32F9" w:rsidRDefault="004257EC" w:rsidP="004257EC">
      <w:pPr>
        <w:widowControl w:val="0"/>
        <w:spacing w:after="0" w:line="239" w:lineRule="auto"/>
        <w:ind w:firstLine="426"/>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Территория района по инженерно-геологическим условиям делится на три категории</w:t>
      </w:r>
      <w:r w:rsidRPr="00AD32F9">
        <w:rPr>
          <w:rFonts w:ascii="Times New Roman" w:eastAsia="Times New Roman" w:hAnsi="Times New Roman" w:cs="Times New Roman"/>
          <w:bCs/>
          <w:sz w:val="24"/>
          <w:szCs w:val="24"/>
          <w:lang w:eastAsia="ru-RU"/>
        </w:rPr>
        <w:t xml:space="preserve"> по </w:t>
      </w:r>
      <w:r w:rsidRPr="00AD32F9">
        <w:rPr>
          <w:rFonts w:ascii="Times New Roman" w:eastAsia="Times New Roman" w:hAnsi="Times New Roman" w:cs="Times New Roman"/>
          <w:bCs/>
          <w:sz w:val="24"/>
          <w:szCs w:val="24"/>
          <w:lang w:eastAsia="ru-RU"/>
        </w:rPr>
        <w:lastRenderedPageBreak/>
        <w:t>условиям градостроительного освоения.</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426"/>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  - </w:t>
      </w:r>
      <w:r w:rsidRPr="00AD32F9">
        <w:rPr>
          <w:rFonts w:ascii="Times New Roman" w:eastAsia="Times New Roman" w:hAnsi="Times New Roman" w:cs="Times New Roman"/>
          <w:bCs/>
          <w:sz w:val="24"/>
          <w:szCs w:val="24"/>
          <w:lang w:eastAsia="ru-RU"/>
        </w:rPr>
        <w:t>территории благоприятные для застройки - правобережье реки Клязьмы Вязниковского района;</w:t>
      </w:r>
    </w:p>
    <w:p w:rsidR="004257EC" w:rsidRPr="00AD32F9" w:rsidRDefault="004257EC" w:rsidP="004257EC">
      <w:pPr>
        <w:widowControl w:val="0"/>
        <w:spacing w:after="0" w:line="239" w:lineRule="auto"/>
        <w:ind w:firstLine="426"/>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 </w:t>
      </w:r>
      <w:r w:rsidRPr="00AD32F9">
        <w:rPr>
          <w:rFonts w:ascii="Times New Roman" w:eastAsia="Times New Roman" w:hAnsi="Times New Roman" w:cs="Times New Roman"/>
          <w:bCs/>
          <w:sz w:val="24"/>
          <w:szCs w:val="24"/>
          <w:lang w:eastAsia="ru-RU"/>
        </w:rPr>
        <w:t>территории неблагоприятные для застройки заречная часть Вязниковского  района;</w:t>
      </w:r>
    </w:p>
    <w:p w:rsidR="004257EC" w:rsidRPr="00AD32F9" w:rsidRDefault="004257EC" w:rsidP="004257EC">
      <w:pPr>
        <w:widowControl w:val="0"/>
        <w:spacing w:after="0" w:line="239" w:lineRule="auto"/>
        <w:ind w:firstLine="426"/>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 остальная территория относится  к ограниченно-благоприятной для застройки.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 учетом инженерно-геологических условий </w:t>
      </w:r>
      <w:r w:rsidRPr="00AD32F9">
        <w:rPr>
          <w:rFonts w:ascii="Times New Roman" w:eastAsia="Times New Roman" w:hAnsi="Times New Roman" w:cs="Times New Roman"/>
          <w:bCs/>
          <w:sz w:val="24"/>
          <w:szCs w:val="24"/>
          <w:lang w:eastAsia="ru-RU"/>
        </w:rPr>
        <w:t>наиболее активное градостроительное освоение осуществляется в городской местности, где более интенсивно, чем в сельской местности, ведется жилищное, культурно-бытовое и коммунальное строительство, развивается промышленная база и складское хозяйство. В зоне городского строительства осуществляются основные объемы жилищно-гражданского строительства.</w:t>
      </w:r>
    </w:p>
    <w:p w:rsidR="00415878" w:rsidRPr="00AD32F9" w:rsidRDefault="004257EC" w:rsidP="00415878">
      <w:pPr>
        <w:widowControl w:val="0"/>
        <w:spacing w:after="0" w:line="240" w:lineRule="auto"/>
        <w:ind w:firstLine="425"/>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Вязниковский район имеет хорошую перспективу развития туризма, так как обладает соответствующим ландшафтно- рекреационным потенциалом: природной средой, пригодной для оздоровления людей, и экскурсионными объектами, представляющими интерес для познания края. Вязниковский район относится к достаточно комфортному медико-экологическому району. По большинству ведущих медико-экологических критериев состояния  здоровья и комфортности среды район близок к среднеобластному «фону». В Вязниковском районе разместился Государственный природный комплексный заказник регионального значения «Клязьменско-Лухский» (Постановление Главы администрации Владимирской области от 12.04.1994 г. № 141, Постановление губернатора Владимирской области от 04.04.2004 г. № 75).</w:t>
      </w:r>
    </w:p>
    <w:p w:rsidR="004257EC" w:rsidRPr="00AD32F9" w:rsidRDefault="004257EC" w:rsidP="00415878">
      <w:pPr>
        <w:widowControl w:val="0"/>
        <w:spacing w:after="0" w:line="240" w:lineRule="auto"/>
        <w:ind w:firstLine="425"/>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rPr>
        <w:t xml:space="preserve">  На территории Муниципального образования Вязниковский район расположены десять                    памятников природы (ботанических и водных).</w:t>
      </w:r>
    </w:p>
    <w:p w:rsidR="004257EC" w:rsidRPr="00AD32F9" w:rsidRDefault="004257EC" w:rsidP="00DB269C">
      <w:pPr>
        <w:widowControl w:val="0"/>
        <w:numPr>
          <w:ilvl w:val="0"/>
          <w:numId w:val="48"/>
        </w:numPr>
        <w:shd w:val="clear" w:color="auto" w:fill="FFFFFF"/>
        <w:tabs>
          <w:tab w:val="num" w:pos="0"/>
          <w:tab w:val="left" w:pos="750"/>
        </w:tabs>
        <w:suppressAutoHyphens/>
        <w:spacing w:after="0" w:line="240" w:lineRule="auto"/>
        <w:ind w:left="0" w:firstLine="28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На государственной охране, на территории района стоит 218 объектовкультурного наследия гражданской и культовой архитектуры Х</w:t>
      </w:r>
      <w:r w:rsidRPr="00AD32F9">
        <w:rPr>
          <w:rFonts w:ascii="Times New Roman" w:eastAsia="Times New Roman" w:hAnsi="Times New Roman" w:cs="Times New Roman"/>
          <w:bCs/>
          <w:sz w:val="24"/>
          <w:szCs w:val="24"/>
          <w:lang w:val="en-US" w:eastAsia="ru-RU"/>
        </w:rPr>
        <w:t>VII</w:t>
      </w:r>
      <w:r w:rsidRPr="00AD32F9">
        <w:rPr>
          <w:rFonts w:ascii="Times New Roman" w:eastAsia="Times New Roman" w:hAnsi="Times New Roman" w:cs="Times New Roman"/>
          <w:bCs/>
          <w:sz w:val="24"/>
          <w:szCs w:val="24"/>
          <w:lang w:eastAsia="ru-RU"/>
        </w:rPr>
        <w:t>-Х1Х веков, 142 памятника археологии. По четырем объектам культурного наследия разработаны проекты охранных зон.</w:t>
      </w:r>
    </w:p>
    <w:p w:rsidR="004257EC" w:rsidRPr="00AD32F9" w:rsidRDefault="004257EC" w:rsidP="00DB269C">
      <w:pPr>
        <w:widowControl w:val="0"/>
        <w:numPr>
          <w:ilvl w:val="0"/>
          <w:numId w:val="48"/>
        </w:numPr>
        <w:shd w:val="clear" w:color="auto" w:fill="FFFFFF"/>
        <w:tabs>
          <w:tab w:val="num" w:pos="0"/>
          <w:tab w:val="left" w:pos="750"/>
        </w:tabs>
        <w:suppressAutoHyphens/>
        <w:spacing w:after="0" w:line="240" w:lineRule="auto"/>
        <w:ind w:left="0" w:firstLine="283"/>
        <w:contextualSpacing/>
        <w:jc w:val="both"/>
        <w:rPr>
          <w:rFonts w:ascii="Times New Roman" w:eastAsia="Calibri" w:hAnsi="Times New Roman" w:cs="Times New Roman"/>
          <w:sz w:val="24"/>
          <w:szCs w:val="24"/>
        </w:rPr>
      </w:pPr>
      <w:r w:rsidRPr="00AD32F9">
        <w:rPr>
          <w:rFonts w:ascii="Times New Roman" w:eastAsia="Calibri" w:hAnsi="Times New Roman" w:cs="Times New Roman"/>
          <w:sz w:val="24"/>
          <w:szCs w:val="24"/>
        </w:rPr>
        <w:t xml:space="preserve">    Интересен в этом плане поселок Мстера, всемирно-известный местными художественными  промыслами, лаковой миниатюрой, сканью, изделиями вышивальщиц. В северной части округа Вязники среди лесов имеются красивейшие озера Санхр и Кщара с чистой водой. На берегах озер возможно размещение турбаз с организацией конных маршрутов к другим более мелким  озерам по практически ненаселенной местности, зимней и летней рыбалкой, лыжными маршрутами по хвойным лесам с чистым воздухом. По территории района протекает река Лух с живописнейшими берегами, с прекрасными песчаными пляжами, по которой уже   организовываются    лодочные маршруты с краткосрочными стоянками и ночевками по ходу движения. Ранее в городе Вязники функционировал речной порт, при определенном благоприятном развитии  обстоятельств и проведении ряда реконструктивных мероприятий  возможно его восстановление. </w:t>
      </w:r>
    </w:p>
    <w:p w:rsidR="004257EC" w:rsidRPr="00AD32F9" w:rsidRDefault="004257EC" w:rsidP="00DB269C">
      <w:pPr>
        <w:widowControl w:val="0"/>
        <w:numPr>
          <w:ilvl w:val="0"/>
          <w:numId w:val="48"/>
        </w:numPr>
        <w:shd w:val="clear" w:color="auto" w:fill="FFFFFF"/>
        <w:tabs>
          <w:tab w:val="num" w:pos="0"/>
          <w:tab w:val="left" w:pos="750"/>
        </w:tabs>
        <w:suppressAutoHyphens/>
        <w:spacing w:after="0" w:line="240" w:lineRule="auto"/>
        <w:ind w:left="0" w:firstLine="283"/>
        <w:contextualSpacing/>
        <w:jc w:val="both"/>
        <w:rPr>
          <w:rFonts w:ascii="Times New Roman" w:eastAsia="Calibri" w:hAnsi="Times New Roman" w:cs="Times New Roman"/>
          <w:sz w:val="24"/>
          <w:szCs w:val="24"/>
        </w:rPr>
      </w:pPr>
      <w:r w:rsidRPr="00AD32F9">
        <w:rPr>
          <w:rFonts w:ascii="Times New Roman" w:eastAsia="Calibri" w:hAnsi="Times New Roman" w:cs="Times New Roman"/>
          <w:sz w:val="24"/>
          <w:szCs w:val="24"/>
        </w:rPr>
        <w:t xml:space="preserve">       На базе развития туристических маршрутов будет расширяться и сфера услуг для туристов.  </w:t>
      </w:r>
    </w:p>
    <w:p w:rsidR="004257EC" w:rsidRPr="00AD32F9" w:rsidRDefault="004257EC" w:rsidP="00DB269C">
      <w:pPr>
        <w:widowControl w:val="0"/>
        <w:numPr>
          <w:ilvl w:val="0"/>
          <w:numId w:val="48"/>
        </w:numPr>
        <w:tabs>
          <w:tab w:val="num" w:pos="0"/>
          <w:tab w:val="left" w:pos="750"/>
        </w:tabs>
        <w:suppressAutoHyphens/>
        <w:spacing w:after="0" w:line="240" w:lineRule="auto"/>
        <w:ind w:left="0" w:firstLine="283"/>
        <w:jc w:val="both"/>
        <w:rPr>
          <w:rFonts w:ascii="Times New Roman" w:eastAsia="Times New Roman" w:hAnsi="Times New Roman" w:cs="Times New Roman"/>
          <w:bCs/>
          <w:sz w:val="24"/>
          <w:szCs w:val="24"/>
        </w:rPr>
      </w:pPr>
      <w:r w:rsidRPr="00AD32F9">
        <w:rPr>
          <w:rFonts w:ascii="Times New Roman" w:eastAsia="Times New Roman" w:hAnsi="Times New Roman" w:cs="Times New Roman"/>
          <w:bCs/>
          <w:sz w:val="24"/>
          <w:szCs w:val="24"/>
        </w:rPr>
        <w:t>Удобное географическое  положение округа позволяет активно использовать широкий историко-культурный  потенциал таких городов как Москва, Н.Новгород, Владимир, Суздаль и других городов, входящих в «Золотое кольцо России».</w:t>
      </w:r>
    </w:p>
    <w:p w:rsidR="004257EC" w:rsidRPr="00AD32F9" w:rsidRDefault="004257EC" w:rsidP="00DB269C">
      <w:pPr>
        <w:widowControl w:val="0"/>
        <w:tabs>
          <w:tab w:val="left" w:pos="750"/>
        </w:tabs>
        <w:spacing w:after="0" w:line="260" w:lineRule="auto"/>
        <w:ind w:firstLine="28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Прямое автомобильное и железнодорожное сообщение с этими городами позволяет  расширить традиционное предложение и предложить активный отдых на природе с организацией кратковременных  выездов в столицу и другие города.</w:t>
      </w:r>
    </w:p>
    <w:p w:rsidR="004257EC" w:rsidRPr="00AD32F9" w:rsidRDefault="004257EC" w:rsidP="00DB269C">
      <w:pPr>
        <w:widowControl w:val="0"/>
        <w:tabs>
          <w:tab w:val="left" w:pos="750"/>
        </w:tabs>
        <w:spacing w:after="0" w:line="260" w:lineRule="auto"/>
        <w:ind w:firstLine="425"/>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По </w:t>
      </w:r>
      <w:r w:rsidRPr="00AD32F9">
        <w:rPr>
          <w:rFonts w:ascii="Times New Roman" w:eastAsia="Times New Roman" w:hAnsi="Times New Roman" w:cs="Times New Roman"/>
          <w:b/>
          <w:bCs/>
          <w:sz w:val="24"/>
          <w:szCs w:val="24"/>
          <w:lang w:eastAsia="ru-RU"/>
        </w:rPr>
        <w:t>уровню транспортного обслуживания</w:t>
      </w:r>
      <w:r w:rsidRPr="00AD32F9">
        <w:rPr>
          <w:rFonts w:ascii="Times New Roman" w:eastAsia="Times New Roman" w:hAnsi="Times New Roman" w:cs="Times New Roman"/>
          <w:bCs/>
          <w:sz w:val="24"/>
          <w:szCs w:val="24"/>
          <w:lang w:eastAsia="ru-RU"/>
        </w:rPr>
        <w:t xml:space="preserve"> населения  Вязниковский район    характеризуются относительно высоким уровнем </w:t>
      </w:r>
      <w:r w:rsidR="001A4B7D" w:rsidRPr="00AD32F9">
        <w:rPr>
          <w:rFonts w:ascii="Times New Roman" w:eastAsia="Times New Roman" w:hAnsi="Times New Roman" w:cs="Times New Roman"/>
          <w:bCs/>
          <w:sz w:val="24"/>
          <w:szCs w:val="24"/>
          <w:lang w:eastAsia="ru-RU"/>
        </w:rPr>
        <w:t>обслуживания населения.</w:t>
      </w:r>
    </w:p>
    <w:p w:rsidR="004257EC" w:rsidRPr="00AD32F9" w:rsidRDefault="004257EC" w:rsidP="004257EC">
      <w:pPr>
        <w:spacing w:after="0" w:line="240" w:lineRule="auto"/>
        <w:ind w:left="426" w:firstLine="425"/>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Вязниковский район </w:t>
      </w:r>
      <w:r w:rsidRPr="00AD32F9">
        <w:rPr>
          <w:rFonts w:ascii="Times New Roman" w:eastAsia="Times New Roman" w:hAnsi="Times New Roman" w:cs="Times New Roman"/>
          <w:b/>
          <w:sz w:val="24"/>
          <w:szCs w:val="24"/>
          <w:lang w:eastAsia="ru-RU"/>
        </w:rPr>
        <w:t>по уровню развития социальной инфраструктуры</w:t>
      </w:r>
      <w:r w:rsidRPr="00AD32F9">
        <w:rPr>
          <w:rFonts w:ascii="Times New Roman" w:eastAsia="Times New Roman" w:hAnsi="Times New Roman" w:cs="Times New Roman"/>
          <w:sz w:val="24"/>
          <w:szCs w:val="24"/>
          <w:lang w:eastAsia="ru-RU"/>
        </w:rPr>
        <w:t xml:space="preserve">, которая включает такие факторы как: </w:t>
      </w:r>
    </w:p>
    <w:p w:rsidR="004257EC" w:rsidRPr="00AD32F9" w:rsidRDefault="004257EC" w:rsidP="004257EC">
      <w:pPr>
        <w:spacing w:after="0" w:line="240" w:lineRule="auto"/>
        <w:ind w:left="426" w:firstLine="425"/>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жилищная обеспеченность;</w:t>
      </w:r>
    </w:p>
    <w:p w:rsidR="004257EC" w:rsidRPr="00AD32F9" w:rsidRDefault="004257EC" w:rsidP="004257EC">
      <w:pPr>
        <w:spacing w:after="0" w:line="240" w:lineRule="auto"/>
        <w:ind w:left="426" w:firstLine="425"/>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обеспеченность образовательными учреждениями;</w:t>
      </w:r>
    </w:p>
    <w:p w:rsidR="004257EC" w:rsidRPr="00AD32F9" w:rsidRDefault="004257EC" w:rsidP="004257EC">
      <w:pPr>
        <w:spacing w:after="0" w:line="240" w:lineRule="auto"/>
        <w:ind w:left="426" w:firstLine="425"/>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обеспеченность объектами здравоохранения;</w:t>
      </w:r>
    </w:p>
    <w:p w:rsidR="004257EC" w:rsidRPr="00AD32F9" w:rsidRDefault="004257EC" w:rsidP="004257EC">
      <w:pPr>
        <w:spacing w:after="0" w:line="240" w:lineRule="auto"/>
        <w:ind w:left="426" w:firstLine="425"/>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обеспеченность учреждениями культуры, досуга и спорта;</w:t>
      </w:r>
    </w:p>
    <w:p w:rsidR="004257EC" w:rsidRPr="00AD32F9" w:rsidRDefault="004257EC" w:rsidP="004257EC">
      <w:pPr>
        <w:spacing w:after="0" w:line="240" w:lineRule="auto"/>
        <w:ind w:left="426" w:firstLine="425"/>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обеспеченность учреждениями социального обслуживания населения</w:t>
      </w:r>
    </w:p>
    <w:p w:rsidR="004257EC" w:rsidRPr="00AD32F9" w:rsidRDefault="004257EC" w:rsidP="001A4B7D">
      <w:pPr>
        <w:spacing w:after="0" w:line="240" w:lineRule="auto"/>
        <w:ind w:left="426" w:firstLine="425"/>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среди муниципальных образований Владимирской области </w:t>
      </w:r>
      <w:r w:rsidR="001A4B7D" w:rsidRPr="00AD32F9">
        <w:rPr>
          <w:rFonts w:ascii="Times New Roman" w:eastAsia="Times New Roman" w:hAnsi="Times New Roman" w:cs="Times New Roman"/>
          <w:sz w:val="24"/>
          <w:szCs w:val="24"/>
          <w:lang w:eastAsia="ru-RU"/>
        </w:rPr>
        <w:t xml:space="preserve"> получил оценку «выше средней».</w:t>
      </w:r>
    </w:p>
    <w:p w:rsidR="004257EC" w:rsidRPr="00AD32F9" w:rsidRDefault="004257EC" w:rsidP="004257EC">
      <w:pPr>
        <w:widowControl w:val="0"/>
        <w:numPr>
          <w:ilvl w:val="0"/>
          <w:numId w:val="48"/>
        </w:numPr>
        <w:spacing w:after="0" w:line="239" w:lineRule="auto"/>
        <w:ind w:left="426" w:firstLine="425"/>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sz w:val="24"/>
          <w:szCs w:val="24"/>
          <w:lang w:eastAsia="ru-RU"/>
        </w:rPr>
        <w:t>Уровень жилищной обеспеченности</w:t>
      </w:r>
      <w:r w:rsidRPr="00AD32F9">
        <w:rPr>
          <w:rFonts w:ascii="Times New Roman" w:eastAsia="Times New Roman" w:hAnsi="Times New Roman" w:cs="Times New Roman"/>
          <w:sz w:val="24"/>
          <w:szCs w:val="24"/>
          <w:lang w:eastAsia="ru-RU"/>
        </w:rPr>
        <w:t xml:space="preserve"> определяется следующими факторами:</w:t>
      </w:r>
    </w:p>
    <w:p w:rsidR="004257EC" w:rsidRPr="00AD32F9" w:rsidRDefault="004257EC" w:rsidP="004257EC">
      <w:pPr>
        <w:widowControl w:val="0"/>
        <w:numPr>
          <w:ilvl w:val="0"/>
          <w:numId w:val="48"/>
        </w:numPr>
        <w:spacing w:after="0" w:line="239" w:lineRule="auto"/>
        <w:ind w:left="426" w:firstLine="425"/>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Cs/>
          <w:sz w:val="24"/>
          <w:szCs w:val="24"/>
          <w:lang w:eastAsia="ru-RU"/>
        </w:rPr>
        <w:t>уровень обеспеченности общей площадью жилых помещений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xml:space="preserve"> на 1 человека);</w:t>
      </w:r>
    </w:p>
    <w:p w:rsidR="004257EC" w:rsidRPr="00AD32F9" w:rsidRDefault="004257EC" w:rsidP="004257EC">
      <w:pPr>
        <w:widowControl w:val="0"/>
        <w:numPr>
          <w:ilvl w:val="0"/>
          <w:numId w:val="48"/>
        </w:numPr>
        <w:spacing w:after="0" w:line="239" w:lineRule="auto"/>
        <w:ind w:left="426" w:firstLine="425"/>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Cs/>
          <w:sz w:val="24"/>
          <w:szCs w:val="24"/>
          <w:lang w:eastAsia="ru-RU"/>
        </w:rPr>
        <w:t>уровень благоустройства жилищного фонда (водоснабжением, в том числе горячим, водоотведением, теплоснабжением, газоснабжением);</w:t>
      </w:r>
    </w:p>
    <w:p w:rsidR="004257EC" w:rsidRPr="00AD32F9" w:rsidRDefault="004257EC" w:rsidP="004257EC">
      <w:pPr>
        <w:widowControl w:val="0"/>
        <w:numPr>
          <w:ilvl w:val="0"/>
          <w:numId w:val="48"/>
        </w:numPr>
        <w:spacing w:after="0" w:line="239" w:lineRule="auto"/>
        <w:ind w:left="426" w:firstLine="425"/>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Cs/>
          <w:sz w:val="24"/>
          <w:szCs w:val="24"/>
          <w:lang w:eastAsia="ru-RU"/>
        </w:rPr>
        <w:t>доля ветхого и аварийного фонда в жилищном фонде (% в общей площади всего фонда);</w:t>
      </w:r>
    </w:p>
    <w:p w:rsidR="001A4B7D" w:rsidRPr="00AD32F9" w:rsidRDefault="004257EC" w:rsidP="00DB269C">
      <w:pPr>
        <w:widowControl w:val="0"/>
        <w:numPr>
          <w:ilvl w:val="0"/>
          <w:numId w:val="48"/>
        </w:numPr>
        <w:spacing w:after="0" w:line="239" w:lineRule="auto"/>
        <w:ind w:left="426" w:firstLine="425"/>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Cs/>
          <w:sz w:val="24"/>
          <w:szCs w:val="24"/>
          <w:lang w:eastAsia="ru-RU"/>
        </w:rPr>
        <w:t>ввод в действие жилых домов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xml:space="preserve"> на 1 000 жителей в год).</w:t>
      </w:r>
    </w:p>
    <w:p w:rsidR="004257EC" w:rsidRPr="00AD32F9" w:rsidRDefault="004257EC" w:rsidP="004257EC">
      <w:pPr>
        <w:widowControl w:val="0"/>
        <w:numPr>
          <w:ilvl w:val="0"/>
          <w:numId w:val="48"/>
        </w:numPr>
        <w:spacing w:after="0" w:line="239" w:lineRule="auto"/>
        <w:ind w:left="426" w:firstLine="28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Следует отметить, что жилищная обеспеченность в городских и сельских поселениях   значительно отличается.  </w:t>
      </w:r>
    </w:p>
    <w:p w:rsidR="004257EC" w:rsidRPr="00AD32F9" w:rsidRDefault="004257EC" w:rsidP="004257EC">
      <w:pPr>
        <w:widowControl w:val="0"/>
        <w:numPr>
          <w:ilvl w:val="0"/>
          <w:numId w:val="48"/>
        </w:numPr>
        <w:spacing w:after="0" w:line="239" w:lineRule="auto"/>
        <w:ind w:left="567" w:firstLine="142"/>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  Газоснабжение: </w:t>
      </w:r>
    </w:p>
    <w:p w:rsidR="004257EC" w:rsidRPr="00AD32F9" w:rsidRDefault="004257EC" w:rsidP="004257EC">
      <w:pPr>
        <w:widowControl w:val="0"/>
        <w:numPr>
          <w:ilvl w:val="0"/>
          <w:numId w:val="48"/>
        </w:numPr>
        <w:spacing w:after="0" w:line="260" w:lineRule="auto"/>
        <w:ind w:left="426" w:firstLine="426"/>
        <w:jc w:val="both"/>
        <w:rPr>
          <w:rFonts w:ascii="Times New Roman" w:eastAsia="Times New Roman" w:hAnsi="Times New Roman" w:cs="Times New Roman"/>
          <w:bCs/>
          <w:sz w:val="24"/>
          <w:szCs w:val="24"/>
          <w:shd w:val="clear" w:color="auto" w:fill="FFFFFF"/>
          <w:lang w:eastAsia="ru-RU"/>
        </w:rPr>
      </w:pPr>
      <w:r w:rsidRPr="00AD32F9">
        <w:rPr>
          <w:rFonts w:ascii="Times New Roman" w:eastAsia="Times New Roman" w:hAnsi="Times New Roman" w:cs="Times New Roman"/>
          <w:bCs/>
          <w:sz w:val="24"/>
          <w:szCs w:val="24"/>
          <w:shd w:val="clear" w:color="auto" w:fill="FFFFFF"/>
          <w:lang w:eastAsia="ru-RU"/>
        </w:rPr>
        <w:t>В  настоящее  время газоснабжение района развивается на  базе природного газа  и частично на сжиженном газе.</w:t>
      </w:r>
    </w:p>
    <w:p w:rsidR="004257EC" w:rsidRPr="00AD32F9" w:rsidRDefault="004257EC" w:rsidP="004257EC">
      <w:pPr>
        <w:widowControl w:val="0"/>
        <w:numPr>
          <w:ilvl w:val="0"/>
          <w:numId w:val="48"/>
        </w:numPr>
        <w:spacing w:after="0" w:line="260" w:lineRule="auto"/>
        <w:ind w:firstLine="426"/>
        <w:jc w:val="both"/>
        <w:rPr>
          <w:rFonts w:ascii="Times New Roman" w:eastAsia="Times New Roman" w:hAnsi="Times New Roman" w:cs="Times New Roman"/>
          <w:bCs/>
          <w:sz w:val="24"/>
          <w:szCs w:val="24"/>
          <w:shd w:val="clear" w:color="auto" w:fill="FFFFFF"/>
          <w:lang w:eastAsia="ru-RU"/>
        </w:rPr>
      </w:pPr>
      <w:r w:rsidRPr="00AD32F9">
        <w:rPr>
          <w:rFonts w:ascii="Times New Roman" w:eastAsia="Times New Roman" w:hAnsi="Times New Roman" w:cs="Times New Roman"/>
          <w:bCs/>
          <w:sz w:val="24"/>
          <w:szCs w:val="24"/>
          <w:shd w:val="clear" w:color="auto" w:fill="FFFFFF"/>
          <w:lang w:eastAsia="ru-RU"/>
        </w:rPr>
        <w:t xml:space="preserve">        По территории района  проходят нефтепроводы «Нижний Новгород - Ярославль», «Сургут - Полоцк»,  нефтепродуктопровод «Нижний Новгород - Новки».</w:t>
      </w:r>
    </w:p>
    <w:p w:rsidR="004257EC" w:rsidRPr="00AD32F9" w:rsidRDefault="004257EC" w:rsidP="004257EC">
      <w:pPr>
        <w:widowControl w:val="0"/>
        <w:numPr>
          <w:ilvl w:val="0"/>
          <w:numId w:val="48"/>
        </w:numPr>
        <w:spacing w:after="0" w:line="260" w:lineRule="auto"/>
        <w:ind w:firstLine="426"/>
        <w:jc w:val="both"/>
        <w:rPr>
          <w:rFonts w:ascii="Times New Roman" w:eastAsia="Times New Roman" w:hAnsi="Times New Roman" w:cs="Times New Roman"/>
          <w:bCs/>
          <w:sz w:val="24"/>
          <w:szCs w:val="24"/>
          <w:shd w:val="clear" w:color="auto" w:fill="FFFFFF"/>
          <w:lang w:eastAsia="ru-RU"/>
        </w:rPr>
      </w:pPr>
      <w:r w:rsidRPr="00AD32F9">
        <w:rPr>
          <w:rFonts w:ascii="Times New Roman" w:eastAsia="Times New Roman" w:hAnsi="Times New Roman" w:cs="Times New Roman"/>
          <w:bCs/>
          <w:sz w:val="24"/>
          <w:szCs w:val="24"/>
          <w:shd w:val="clear" w:color="auto" w:fill="FFFFFF"/>
          <w:lang w:eastAsia="ru-RU"/>
        </w:rPr>
        <w:t>В районе имеются три АГРС.</w:t>
      </w:r>
    </w:p>
    <w:p w:rsidR="004257EC" w:rsidRPr="00AD32F9" w:rsidRDefault="004257EC" w:rsidP="004257EC">
      <w:pPr>
        <w:widowControl w:val="0"/>
        <w:numPr>
          <w:ilvl w:val="0"/>
          <w:numId w:val="48"/>
        </w:numPr>
        <w:spacing w:after="0" w:line="260" w:lineRule="auto"/>
        <w:ind w:firstLine="426"/>
        <w:jc w:val="both"/>
        <w:rPr>
          <w:rFonts w:ascii="Times New Roman" w:eastAsia="Times New Roman" w:hAnsi="Times New Roman" w:cs="Times New Roman"/>
          <w:bCs/>
          <w:sz w:val="24"/>
          <w:szCs w:val="24"/>
          <w:shd w:val="clear" w:color="auto" w:fill="FFFFFF"/>
          <w:lang w:eastAsia="ru-RU"/>
        </w:rPr>
      </w:pPr>
      <w:r w:rsidRPr="00AD32F9">
        <w:rPr>
          <w:rFonts w:ascii="Times New Roman" w:eastAsia="Times New Roman" w:hAnsi="Times New Roman" w:cs="Times New Roman"/>
          <w:bCs/>
          <w:sz w:val="24"/>
          <w:szCs w:val="24"/>
          <w:shd w:val="clear" w:color="auto" w:fill="FFFFFF"/>
          <w:lang w:eastAsia="ru-RU"/>
        </w:rPr>
        <w:t>Общая обеспеченность газом составляет 95,57%</w:t>
      </w:r>
      <w:r w:rsidR="00D22125">
        <w:rPr>
          <w:rFonts w:ascii="Times New Roman" w:eastAsia="Times New Roman" w:hAnsi="Times New Roman" w:cs="Times New Roman"/>
          <w:bCs/>
          <w:sz w:val="24"/>
          <w:szCs w:val="24"/>
          <w:shd w:val="clear" w:color="auto" w:fill="FFFFFF"/>
          <w:lang w:eastAsia="ru-RU"/>
        </w:rPr>
        <w:t xml:space="preserve"> из них природным газом:71,6% (</w:t>
      </w:r>
      <w:r w:rsidRPr="00AD32F9">
        <w:rPr>
          <w:rFonts w:ascii="Times New Roman" w:eastAsia="Times New Roman" w:hAnsi="Times New Roman" w:cs="Times New Roman"/>
          <w:bCs/>
          <w:sz w:val="24"/>
          <w:szCs w:val="24"/>
          <w:shd w:val="clear" w:color="auto" w:fill="FFFFFF"/>
          <w:lang w:eastAsia="ru-RU"/>
        </w:rPr>
        <w:t>город Вязники-97,37%,  район-35,75%)</w:t>
      </w:r>
    </w:p>
    <w:p w:rsidR="004257EC" w:rsidRPr="00AD32F9" w:rsidRDefault="004257EC" w:rsidP="004257EC">
      <w:pPr>
        <w:widowControl w:val="0"/>
        <w:numPr>
          <w:ilvl w:val="0"/>
          <w:numId w:val="48"/>
        </w:numPr>
        <w:spacing w:after="0" w:line="260" w:lineRule="auto"/>
        <w:ind w:firstLine="426"/>
        <w:jc w:val="both"/>
        <w:rPr>
          <w:rFonts w:ascii="Times New Roman" w:eastAsia="Times New Roman" w:hAnsi="Times New Roman" w:cs="Times New Roman"/>
          <w:b/>
          <w:bCs/>
          <w:sz w:val="24"/>
          <w:szCs w:val="24"/>
          <w:shd w:val="clear" w:color="auto" w:fill="FFFFFF"/>
          <w:lang w:eastAsia="ru-RU"/>
        </w:rPr>
      </w:pPr>
      <w:r w:rsidRPr="00AD32F9">
        <w:rPr>
          <w:rFonts w:ascii="Times New Roman" w:eastAsia="Times New Roman" w:hAnsi="Times New Roman" w:cs="Times New Roman"/>
          <w:b/>
          <w:bCs/>
          <w:sz w:val="24"/>
          <w:szCs w:val="24"/>
          <w:shd w:val="clear" w:color="auto" w:fill="FFFFFF"/>
          <w:lang w:eastAsia="ru-RU"/>
        </w:rPr>
        <w:t>Водоснабжение.</w:t>
      </w:r>
    </w:p>
    <w:p w:rsidR="004257EC" w:rsidRPr="00AD32F9" w:rsidRDefault="004257EC" w:rsidP="004257EC">
      <w:pPr>
        <w:widowControl w:val="0"/>
        <w:numPr>
          <w:ilvl w:val="0"/>
          <w:numId w:val="48"/>
        </w:numPr>
        <w:shd w:val="clear" w:color="auto" w:fill="FFFFFF"/>
        <w:spacing w:after="0" w:line="260" w:lineRule="auto"/>
        <w:ind w:firstLine="426"/>
        <w:jc w:val="both"/>
        <w:rPr>
          <w:rFonts w:ascii="Times New Roman" w:eastAsia="Times New Roman" w:hAnsi="Times New Roman" w:cs="Times New Roman"/>
          <w:sz w:val="24"/>
          <w:szCs w:val="24"/>
          <w:shd w:val="clear" w:color="auto" w:fill="FFFFFF"/>
          <w:lang w:eastAsia="ru-RU"/>
        </w:rPr>
      </w:pPr>
      <w:r w:rsidRPr="00AD32F9">
        <w:rPr>
          <w:rFonts w:ascii="Times New Roman" w:eastAsia="Times New Roman" w:hAnsi="Times New Roman" w:cs="Times New Roman"/>
          <w:bCs/>
          <w:sz w:val="24"/>
          <w:szCs w:val="24"/>
          <w:shd w:val="clear" w:color="auto" w:fill="FFFFFF"/>
          <w:lang w:eastAsia="ru-RU"/>
        </w:rPr>
        <w:t>Основным источником водоснабжения города Вязники и микрорайона  Нововязники являются  поверхностные источники. В остальных поселениях  район</w:t>
      </w:r>
      <w:r w:rsidR="00EE6DDE" w:rsidRPr="00AD32F9">
        <w:rPr>
          <w:rFonts w:ascii="Times New Roman" w:eastAsia="Times New Roman" w:hAnsi="Times New Roman" w:cs="Times New Roman"/>
          <w:bCs/>
          <w:sz w:val="24"/>
          <w:szCs w:val="24"/>
          <w:shd w:val="clear" w:color="auto" w:fill="FFFFFF"/>
          <w:lang w:eastAsia="ru-RU"/>
        </w:rPr>
        <w:t>а</w:t>
      </w:r>
      <w:r w:rsidRPr="00AD32F9">
        <w:rPr>
          <w:rFonts w:ascii="Times New Roman" w:eastAsia="Times New Roman" w:hAnsi="Times New Roman" w:cs="Times New Roman"/>
          <w:bCs/>
          <w:sz w:val="24"/>
          <w:szCs w:val="24"/>
          <w:shd w:val="clear" w:color="auto" w:fill="FFFFFF"/>
          <w:lang w:eastAsia="ru-RU"/>
        </w:rPr>
        <w:t xml:space="preserve"> источниками водоснабжения являются подземные воды. Подземные воды эксплуатируются во всех крупных населенных пунктах и на предприятиях артезианскими скважинами, в мелких населенных пунктах, в основном, колодцами и каптированными родниками. Централизованным водоснабжением в городе охвачено  порядка 80% населения, в сельской местности порядка 63%.</w:t>
      </w:r>
    </w:p>
    <w:p w:rsidR="004257EC" w:rsidRPr="00AD32F9" w:rsidRDefault="004257EC" w:rsidP="004257EC">
      <w:pPr>
        <w:widowControl w:val="0"/>
        <w:shd w:val="clear" w:color="auto" w:fill="FFFFFF"/>
        <w:spacing w:after="0" w:line="260" w:lineRule="auto"/>
        <w:jc w:val="both"/>
        <w:rPr>
          <w:rFonts w:ascii="Times New Roman" w:eastAsia="Times New Roman" w:hAnsi="Times New Roman" w:cs="Times New Roman"/>
          <w:sz w:val="24"/>
          <w:szCs w:val="24"/>
          <w:shd w:val="clear" w:color="auto" w:fill="FFFFFF"/>
          <w:lang w:eastAsia="ru-RU"/>
        </w:rPr>
      </w:pPr>
      <w:r w:rsidRPr="00AD32F9">
        <w:rPr>
          <w:rFonts w:ascii="Times New Roman" w:eastAsia="Times New Roman" w:hAnsi="Times New Roman" w:cs="Times New Roman"/>
          <w:bCs/>
          <w:sz w:val="24"/>
          <w:szCs w:val="24"/>
          <w:shd w:val="clear" w:color="auto" w:fill="FFFFFF"/>
          <w:lang w:eastAsia="ru-RU"/>
        </w:rPr>
        <w:t xml:space="preserve">       Водоотведение.</w:t>
      </w:r>
    </w:p>
    <w:p w:rsidR="004257EC" w:rsidRPr="00AD32F9" w:rsidRDefault="004257EC" w:rsidP="004257EC">
      <w:pPr>
        <w:widowControl w:val="0"/>
        <w:numPr>
          <w:ilvl w:val="0"/>
          <w:numId w:val="48"/>
        </w:numPr>
        <w:shd w:val="clear" w:color="auto" w:fill="FFFFFF"/>
        <w:spacing w:after="0" w:line="260" w:lineRule="auto"/>
        <w:ind w:firstLine="426"/>
        <w:jc w:val="both"/>
        <w:rPr>
          <w:rFonts w:ascii="Times New Roman" w:eastAsia="Times New Roman" w:hAnsi="Times New Roman" w:cs="Times New Roman"/>
          <w:bCs/>
          <w:sz w:val="24"/>
          <w:szCs w:val="24"/>
          <w:shd w:val="clear" w:color="auto" w:fill="FFFFFF"/>
          <w:lang w:eastAsia="ru-RU"/>
        </w:rPr>
      </w:pPr>
      <w:r w:rsidRPr="00AD32F9">
        <w:rPr>
          <w:rFonts w:ascii="Times New Roman" w:eastAsia="Times New Roman" w:hAnsi="Times New Roman" w:cs="Times New Roman"/>
          <w:bCs/>
          <w:sz w:val="24"/>
          <w:szCs w:val="24"/>
          <w:shd w:val="clear" w:color="auto" w:fill="FFFFFF"/>
          <w:lang w:eastAsia="ru-RU"/>
        </w:rPr>
        <w:t>Система водоотведения в целом по Вязниковскому району развита слабо. В городе и поселках городского типа имеется</w:t>
      </w:r>
      <w:r w:rsidR="002F7E30" w:rsidRPr="00AD32F9">
        <w:rPr>
          <w:rFonts w:ascii="Times New Roman" w:eastAsia="Times New Roman" w:hAnsi="Times New Roman" w:cs="Times New Roman"/>
          <w:bCs/>
          <w:sz w:val="24"/>
          <w:szCs w:val="24"/>
          <w:shd w:val="clear" w:color="auto" w:fill="FFFFFF"/>
          <w:lang w:eastAsia="ru-RU"/>
        </w:rPr>
        <w:t xml:space="preserve"> централизованное канализование</w:t>
      </w:r>
      <w:r w:rsidRPr="00AD32F9">
        <w:rPr>
          <w:rFonts w:ascii="Times New Roman" w:eastAsia="Times New Roman" w:hAnsi="Times New Roman" w:cs="Times New Roman"/>
          <w:bCs/>
          <w:sz w:val="24"/>
          <w:szCs w:val="24"/>
          <w:shd w:val="clear" w:color="auto" w:fill="FFFFFF"/>
          <w:lang w:eastAsia="ru-RU"/>
        </w:rPr>
        <w:t xml:space="preserve">, а в сельских поселениях в основном индивидуальные выгребы и выносные уборные.  </w:t>
      </w:r>
    </w:p>
    <w:p w:rsidR="004257EC" w:rsidRPr="00AD32F9" w:rsidRDefault="004257EC" w:rsidP="004257EC">
      <w:pPr>
        <w:widowControl w:val="0"/>
        <w:numPr>
          <w:ilvl w:val="0"/>
          <w:numId w:val="48"/>
        </w:numPr>
        <w:shd w:val="clear" w:color="auto" w:fill="FFFFFF"/>
        <w:spacing w:after="0" w:line="260" w:lineRule="auto"/>
        <w:ind w:firstLine="426"/>
        <w:jc w:val="both"/>
        <w:rPr>
          <w:rFonts w:ascii="Times New Roman" w:eastAsia="Times New Roman" w:hAnsi="Times New Roman" w:cs="Times New Roman"/>
          <w:bCs/>
          <w:sz w:val="24"/>
          <w:szCs w:val="24"/>
          <w:shd w:val="clear" w:color="auto" w:fill="FFFFFF"/>
          <w:lang w:eastAsia="ru-RU"/>
        </w:rPr>
      </w:pPr>
      <w:r w:rsidRPr="00AD32F9">
        <w:rPr>
          <w:rFonts w:ascii="Times New Roman" w:eastAsia="Times New Roman" w:hAnsi="Times New Roman" w:cs="Times New Roman"/>
          <w:bCs/>
          <w:sz w:val="24"/>
          <w:szCs w:val="24"/>
          <w:shd w:val="clear" w:color="auto" w:fill="FFFFFF"/>
          <w:lang w:eastAsia="ru-RU"/>
        </w:rPr>
        <w:t xml:space="preserve">Система ливневой канализации в поселениях района фактически отсутствует. </w:t>
      </w:r>
    </w:p>
    <w:p w:rsidR="004257EC" w:rsidRPr="00AD32F9" w:rsidRDefault="004257EC" w:rsidP="004257EC">
      <w:pPr>
        <w:widowControl w:val="0"/>
        <w:numPr>
          <w:ilvl w:val="0"/>
          <w:numId w:val="48"/>
        </w:numPr>
        <w:shd w:val="clear" w:color="auto" w:fill="FFFFFF"/>
        <w:spacing w:after="0" w:line="260" w:lineRule="auto"/>
        <w:ind w:firstLine="426"/>
        <w:jc w:val="both"/>
        <w:rPr>
          <w:rFonts w:ascii="Times New Roman" w:eastAsia="Times New Roman" w:hAnsi="Times New Roman" w:cs="Times New Roman"/>
          <w:bCs/>
          <w:sz w:val="24"/>
          <w:szCs w:val="24"/>
          <w:shd w:val="clear" w:color="auto" w:fill="FFFFFF"/>
          <w:lang w:eastAsia="ru-RU"/>
        </w:rPr>
      </w:pPr>
      <w:r w:rsidRPr="00AD32F9">
        <w:rPr>
          <w:rFonts w:ascii="Times New Roman" w:eastAsia="Times New Roman" w:hAnsi="Times New Roman" w:cs="Times New Roman"/>
          <w:bCs/>
          <w:sz w:val="24"/>
          <w:szCs w:val="24"/>
          <w:shd w:val="clear" w:color="auto" w:fill="FFFFFF"/>
          <w:lang w:eastAsia="ru-RU"/>
        </w:rPr>
        <w:t>В связи с этим в каждом муниципальном образовании разработаны «Схемы водоснабжения и водоотведения» с перспективой развития до 2030 года.</w:t>
      </w:r>
    </w:p>
    <w:p w:rsidR="004257EC" w:rsidRPr="00AD32F9" w:rsidRDefault="004257EC" w:rsidP="004257EC">
      <w:pPr>
        <w:widowControl w:val="0"/>
        <w:numPr>
          <w:ilvl w:val="0"/>
          <w:numId w:val="48"/>
        </w:numPr>
        <w:shd w:val="clear" w:color="auto" w:fill="FFFFFF"/>
        <w:spacing w:after="0" w:line="260" w:lineRule="auto"/>
        <w:ind w:firstLine="426"/>
        <w:jc w:val="both"/>
        <w:rPr>
          <w:rFonts w:ascii="Times New Roman" w:eastAsia="Times New Roman" w:hAnsi="Times New Roman" w:cs="Times New Roman"/>
          <w:b/>
          <w:sz w:val="24"/>
          <w:szCs w:val="24"/>
          <w:shd w:val="clear" w:color="auto" w:fill="FFFFFF"/>
          <w:lang w:eastAsia="ru-RU"/>
        </w:rPr>
      </w:pPr>
      <w:r w:rsidRPr="00AD32F9">
        <w:rPr>
          <w:rFonts w:ascii="Times New Roman" w:eastAsia="Times New Roman" w:hAnsi="Times New Roman" w:cs="Times New Roman"/>
          <w:b/>
          <w:bCs/>
          <w:sz w:val="24"/>
          <w:szCs w:val="24"/>
          <w:shd w:val="clear" w:color="auto" w:fill="FFFFFF"/>
          <w:lang w:eastAsia="ru-RU"/>
        </w:rPr>
        <w:t>Электроснабжение.</w:t>
      </w:r>
    </w:p>
    <w:p w:rsidR="004257EC" w:rsidRPr="00AD32F9" w:rsidRDefault="004257EC" w:rsidP="004257EC">
      <w:pPr>
        <w:widowControl w:val="0"/>
        <w:numPr>
          <w:ilvl w:val="0"/>
          <w:numId w:val="48"/>
        </w:numPr>
        <w:spacing w:after="0" w:line="260" w:lineRule="auto"/>
        <w:ind w:firstLine="426"/>
        <w:jc w:val="both"/>
        <w:rPr>
          <w:rFonts w:ascii="Times New Roman" w:eastAsia="Times New Roman" w:hAnsi="Times New Roman" w:cs="Times New Roman"/>
          <w:bCs/>
          <w:sz w:val="24"/>
          <w:szCs w:val="24"/>
          <w:lang w:eastAsia="ar-SA"/>
        </w:rPr>
      </w:pPr>
      <w:r w:rsidRPr="00AD32F9">
        <w:rPr>
          <w:rFonts w:ascii="Times New Roman" w:eastAsia="Times New Roman" w:hAnsi="Times New Roman" w:cs="Times New Roman"/>
          <w:bCs/>
          <w:sz w:val="24"/>
          <w:szCs w:val="24"/>
          <w:lang w:eastAsia="ar-SA"/>
        </w:rPr>
        <w:t>Электроснабжение потребителей осуществляется через 13 опорных распределительных понижающих подстанций (ПС) напряжением 35-110 кВ от линий электропередач напряжением 35-110 кВ.</w:t>
      </w:r>
    </w:p>
    <w:p w:rsidR="004257EC" w:rsidRPr="00AD32F9" w:rsidRDefault="004257EC" w:rsidP="004257EC">
      <w:pPr>
        <w:widowControl w:val="0"/>
        <w:numPr>
          <w:ilvl w:val="0"/>
          <w:numId w:val="48"/>
        </w:numPr>
        <w:spacing w:after="0" w:line="260" w:lineRule="auto"/>
        <w:ind w:firstLine="426"/>
        <w:jc w:val="both"/>
        <w:rPr>
          <w:rFonts w:ascii="Times New Roman" w:eastAsia="Times New Roman" w:hAnsi="Times New Roman" w:cs="Times New Roman"/>
          <w:bCs/>
          <w:sz w:val="24"/>
          <w:szCs w:val="24"/>
          <w:lang w:eastAsia="ar-SA"/>
        </w:rPr>
      </w:pPr>
      <w:r w:rsidRPr="00AD32F9">
        <w:rPr>
          <w:rFonts w:ascii="Times New Roman" w:eastAsia="Times New Roman" w:hAnsi="Times New Roman" w:cs="Times New Roman"/>
          <w:bCs/>
          <w:sz w:val="24"/>
          <w:szCs w:val="24"/>
          <w:lang w:eastAsia="ar-SA"/>
        </w:rPr>
        <w:t xml:space="preserve">Распределение электроэнергии от ПС осуществляется по линиям электропередач напряжением 10 </w:t>
      </w:r>
      <w:r w:rsidR="00396DD5">
        <w:rPr>
          <w:rFonts w:ascii="Times New Roman" w:eastAsia="Times New Roman" w:hAnsi="Times New Roman" w:cs="Times New Roman"/>
          <w:bCs/>
          <w:sz w:val="24"/>
          <w:szCs w:val="24"/>
          <w:lang w:eastAsia="ar-SA"/>
        </w:rPr>
        <w:t>,</w:t>
      </w:r>
      <w:r w:rsidRPr="00AD32F9">
        <w:rPr>
          <w:rFonts w:ascii="Times New Roman" w:eastAsia="Times New Roman" w:hAnsi="Times New Roman" w:cs="Times New Roman"/>
          <w:bCs/>
          <w:sz w:val="24"/>
          <w:szCs w:val="24"/>
          <w:lang w:eastAsia="ar-SA"/>
        </w:rPr>
        <w:t xml:space="preserve"> 6 и 0,4 кВ, через понижающие трансформаторные подстанции (ТП и КТП) напряжением 10/0.4 кВ и 6/0,4кВ и развита практически повсеместно.</w:t>
      </w:r>
    </w:p>
    <w:p w:rsidR="004257EC" w:rsidRPr="00AD32F9" w:rsidRDefault="004257EC" w:rsidP="004257EC">
      <w:pPr>
        <w:widowControl w:val="0"/>
        <w:numPr>
          <w:ilvl w:val="0"/>
          <w:numId w:val="48"/>
        </w:numPr>
        <w:spacing w:after="0" w:line="260" w:lineRule="auto"/>
        <w:ind w:firstLine="426"/>
        <w:jc w:val="both"/>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bCs/>
          <w:sz w:val="24"/>
          <w:szCs w:val="24"/>
          <w:lang w:eastAsia="ru-RU"/>
        </w:rPr>
        <w:t>Связь.</w:t>
      </w:r>
    </w:p>
    <w:p w:rsidR="004257EC" w:rsidRPr="00AD32F9" w:rsidRDefault="004257EC" w:rsidP="004257EC">
      <w:pPr>
        <w:widowControl w:val="0"/>
        <w:numPr>
          <w:ilvl w:val="0"/>
          <w:numId w:val="48"/>
        </w:numPr>
        <w:spacing w:after="0" w:line="260" w:lineRule="auto"/>
        <w:ind w:firstLine="426"/>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Организациям и населению </w:t>
      </w:r>
      <w:r w:rsidR="002F7E30" w:rsidRPr="00AD32F9">
        <w:rPr>
          <w:rFonts w:ascii="Times New Roman" w:eastAsia="Times New Roman" w:hAnsi="Times New Roman" w:cs="Times New Roman"/>
          <w:bCs/>
          <w:sz w:val="24"/>
          <w:szCs w:val="24"/>
          <w:lang w:eastAsia="ru-RU"/>
        </w:rPr>
        <w:t xml:space="preserve">поселений района </w:t>
      </w:r>
      <w:r w:rsidRPr="00AD32F9">
        <w:rPr>
          <w:rFonts w:ascii="Times New Roman" w:eastAsia="Times New Roman" w:hAnsi="Times New Roman" w:cs="Times New Roman"/>
          <w:bCs/>
          <w:sz w:val="24"/>
          <w:szCs w:val="24"/>
          <w:lang w:eastAsia="ru-RU"/>
        </w:rPr>
        <w:t xml:space="preserve"> предоставляются следующие основные виды телекоммуникационных услуг: местная телефонная связь; междугородная и международная связь; услуги телефонной связи в выделенной сети; местная телефонная связь с использованием таксофонов; телеграфная связь; услуги подвижной радиосвязи в сети общего пользования; услуги подвижной радиотелефонной связи; предоставление каналов </w:t>
      </w:r>
      <w:r w:rsidRPr="00AD32F9">
        <w:rPr>
          <w:rFonts w:ascii="Times New Roman" w:eastAsia="Times New Roman" w:hAnsi="Times New Roman" w:cs="Times New Roman"/>
          <w:bCs/>
          <w:sz w:val="24"/>
          <w:szCs w:val="24"/>
          <w:lang w:eastAsia="ru-RU"/>
        </w:rPr>
        <w:lastRenderedPageBreak/>
        <w:t>связи; услуги связи по передаче данных; услуги связи для цели кабельного вещания; услуги связи для цели эфирного вещания; почтовая связь.</w:t>
      </w:r>
    </w:p>
    <w:p w:rsidR="004257EC" w:rsidRPr="00AD32F9" w:rsidRDefault="004257EC" w:rsidP="004257EC">
      <w:pPr>
        <w:widowControl w:val="0"/>
        <w:numPr>
          <w:ilvl w:val="0"/>
          <w:numId w:val="48"/>
        </w:numPr>
        <w:spacing w:after="0" w:line="260" w:lineRule="auto"/>
        <w:ind w:firstLine="426"/>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Основным оператором, предоставляющим услуги фиксированной телефонной связи в Вязниковском районе, является ОАО «Ростелеком».</w:t>
      </w:r>
    </w:p>
    <w:p w:rsidR="004257EC" w:rsidRPr="00AD32F9" w:rsidRDefault="004257EC" w:rsidP="004257EC">
      <w:pPr>
        <w:widowControl w:val="0"/>
        <w:numPr>
          <w:ilvl w:val="0"/>
          <w:numId w:val="48"/>
        </w:numPr>
        <w:spacing w:after="0" w:line="260" w:lineRule="auto"/>
        <w:ind w:firstLine="426"/>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Все СТС расположены в административных зданиях в центрах населенных пунктов.</w:t>
      </w:r>
    </w:p>
    <w:p w:rsidR="004257EC" w:rsidRPr="00AD32F9" w:rsidRDefault="004257EC" w:rsidP="004257EC">
      <w:pPr>
        <w:widowControl w:val="0"/>
        <w:numPr>
          <w:ilvl w:val="0"/>
          <w:numId w:val="48"/>
        </w:numPr>
        <w:spacing w:after="0" w:line="260" w:lineRule="auto"/>
        <w:ind w:firstLine="426"/>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Услуги подвижной сотовой связи в районе оказывают четыре оператора: ОАО «МТС», ОАО «Билайн», ЗАО «Теле 2», ОАО «МегаФон».</w:t>
      </w:r>
    </w:p>
    <w:p w:rsidR="004257EC" w:rsidRPr="00AD32F9" w:rsidRDefault="004257EC" w:rsidP="004257EC">
      <w:pPr>
        <w:widowControl w:val="0"/>
        <w:numPr>
          <w:ilvl w:val="0"/>
          <w:numId w:val="48"/>
        </w:numPr>
        <w:spacing w:after="0" w:line="260" w:lineRule="auto"/>
        <w:ind w:firstLine="426"/>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Уровень покрытия территории района сетями сотовой связи составляет 90%.</w:t>
      </w:r>
    </w:p>
    <w:p w:rsidR="004257EC" w:rsidRPr="00AD32F9" w:rsidRDefault="004257EC" w:rsidP="004257EC">
      <w:pPr>
        <w:widowControl w:val="0"/>
        <w:numPr>
          <w:ilvl w:val="0"/>
          <w:numId w:val="48"/>
        </w:numPr>
        <w:spacing w:after="0" w:line="260" w:lineRule="auto"/>
        <w:ind w:firstLine="426"/>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В соответствии с Федеральным Законом от 07.07.2003 №126-ФЗ «О связи» предполагает установку в каждом населенном пункте как минимум одного таксофона с обеспечением бесплатного доступа к экстренным службам.</w:t>
      </w:r>
    </w:p>
    <w:p w:rsidR="004257EC" w:rsidRPr="00AD32F9" w:rsidRDefault="004257EC" w:rsidP="004257EC">
      <w:pPr>
        <w:widowControl w:val="0"/>
        <w:numPr>
          <w:ilvl w:val="0"/>
          <w:numId w:val="48"/>
        </w:numPr>
        <w:spacing w:after="0" w:line="260" w:lineRule="auto"/>
        <w:ind w:firstLine="426"/>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Доля населения — пользователей сети «Интернет» использующих систему «</w:t>
      </w:r>
      <w:r w:rsidRPr="00AD32F9">
        <w:rPr>
          <w:rFonts w:ascii="Times New Roman" w:eastAsia="Times New Roman" w:hAnsi="Times New Roman" w:cs="Times New Roman"/>
          <w:bCs/>
          <w:sz w:val="24"/>
          <w:szCs w:val="24"/>
          <w:lang w:val="en-US" w:eastAsia="ru-RU"/>
        </w:rPr>
        <w:t>DialUp</w:t>
      </w:r>
      <w:r w:rsidRPr="00AD32F9">
        <w:rPr>
          <w:rFonts w:ascii="Times New Roman" w:eastAsia="Times New Roman" w:hAnsi="Times New Roman" w:cs="Times New Roman"/>
          <w:bCs/>
          <w:sz w:val="24"/>
          <w:szCs w:val="24"/>
          <w:lang w:eastAsia="ru-RU"/>
        </w:rPr>
        <w:t xml:space="preserve">» - 35%, </w:t>
      </w:r>
      <w:r w:rsidR="00DB2CBE">
        <w:rPr>
          <w:rFonts w:ascii="Times New Roman" w:eastAsia="Times New Roman" w:hAnsi="Times New Roman" w:cs="Times New Roman"/>
          <w:bCs/>
          <w:sz w:val="24"/>
          <w:szCs w:val="24"/>
          <w:lang w:eastAsia="ru-RU"/>
        </w:rPr>
        <w:t>доля образовательных учреждений</w:t>
      </w:r>
      <w:r w:rsidRPr="00AD32F9">
        <w:rPr>
          <w:rFonts w:ascii="Times New Roman" w:eastAsia="Times New Roman" w:hAnsi="Times New Roman" w:cs="Times New Roman"/>
          <w:bCs/>
          <w:sz w:val="24"/>
          <w:szCs w:val="24"/>
          <w:lang w:eastAsia="ru-RU"/>
        </w:rPr>
        <w:t xml:space="preserve">, подключенных к сети «Интернет» - 100%. В населенных пунктах с численностью населения  более 500 человек необходимо  организовать как минимум один пункт коллективного пользования сетью «Интернет». Работа по созданию пунктов коллективного пользования сетью «Интернет» ведется. </w:t>
      </w:r>
    </w:p>
    <w:p w:rsidR="004257EC" w:rsidRPr="00AD32F9" w:rsidRDefault="004257EC" w:rsidP="004257EC">
      <w:pPr>
        <w:widowControl w:val="0"/>
        <w:numPr>
          <w:ilvl w:val="0"/>
          <w:numId w:val="48"/>
        </w:numPr>
        <w:spacing w:after="0" w:line="260" w:lineRule="auto"/>
        <w:ind w:firstLine="426"/>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Трансляцию телепрограмм осуществляют операторы РТ РФ — радиотелевизионное вещание РФ. Кабельное телевидение </w:t>
      </w:r>
      <w:r w:rsidRPr="00AD32F9">
        <w:rPr>
          <w:rFonts w:ascii="Times New Roman" w:eastAsia="Times New Roman" w:hAnsi="Times New Roman" w:cs="Times New Roman"/>
          <w:sz w:val="24"/>
          <w:szCs w:val="24"/>
          <w:lang w:eastAsia="ru-RU"/>
        </w:rPr>
        <w:t>развито недостаточно</w:t>
      </w:r>
      <w:r w:rsidRPr="00AD32F9">
        <w:rPr>
          <w:rFonts w:ascii="Times New Roman" w:eastAsia="Times New Roman" w:hAnsi="Times New Roman" w:cs="Times New Roman"/>
          <w:bCs/>
          <w:sz w:val="24"/>
          <w:szCs w:val="24"/>
          <w:lang w:eastAsia="ru-RU"/>
        </w:rPr>
        <w:t>.</w:t>
      </w:r>
    </w:p>
    <w:p w:rsidR="004257EC" w:rsidRPr="00AD32F9" w:rsidRDefault="004257EC" w:rsidP="008A4201">
      <w:pPr>
        <w:widowControl w:val="0"/>
        <w:spacing w:after="0" w:line="239" w:lineRule="auto"/>
        <w:ind w:left="426" w:hanging="206"/>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На среднесрочную перспективу (2015 год) и на расчетный сро</w:t>
      </w:r>
      <w:r w:rsidR="008A4201" w:rsidRPr="00AD32F9">
        <w:rPr>
          <w:rFonts w:ascii="Times New Roman" w:eastAsia="Times New Roman" w:hAnsi="Times New Roman" w:cs="Times New Roman"/>
          <w:bCs/>
          <w:sz w:val="24"/>
          <w:szCs w:val="24"/>
          <w:lang w:eastAsia="ru-RU"/>
        </w:rPr>
        <w:t xml:space="preserve">к (2027 год) необходимо принять </w:t>
      </w:r>
      <w:r w:rsidRPr="00AD32F9">
        <w:rPr>
          <w:rFonts w:ascii="Times New Roman" w:eastAsia="Times New Roman" w:hAnsi="Times New Roman" w:cs="Times New Roman"/>
          <w:bCs/>
          <w:sz w:val="24"/>
          <w:szCs w:val="24"/>
          <w:lang w:eastAsia="ru-RU"/>
        </w:rPr>
        <w:t>норму обеспеченности общей площадью жилых помещений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xml:space="preserve"> на 1 человека) и уровень </w:t>
      </w:r>
      <w:r w:rsidRPr="00AD32F9">
        <w:rPr>
          <w:rFonts w:ascii="Times New Roman" w:eastAsia="Times New Roman" w:hAnsi="Times New Roman" w:cs="Times New Roman"/>
          <w:bCs/>
          <w:spacing w:val="-2"/>
          <w:sz w:val="24"/>
          <w:szCs w:val="24"/>
          <w:lang w:eastAsia="ru-RU"/>
        </w:rPr>
        <w:t>благустройства жилищного фонда (водоснабжением, в том</w:t>
      </w:r>
      <w:r w:rsidR="008A4201" w:rsidRPr="00AD32F9">
        <w:rPr>
          <w:rFonts w:ascii="Times New Roman" w:eastAsia="Times New Roman" w:hAnsi="Times New Roman" w:cs="Times New Roman"/>
          <w:bCs/>
          <w:spacing w:val="-2"/>
          <w:sz w:val="24"/>
          <w:szCs w:val="24"/>
          <w:lang w:eastAsia="ru-RU"/>
        </w:rPr>
        <w:t xml:space="preserve"> числе горячим, водоотведением, теплоснабжением, </w:t>
      </w:r>
      <w:r w:rsidRPr="00AD32F9">
        <w:rPr>
          <w:rFonts w:ascii="Times New Roman" w:eastAsia="Times New Roman" w:hAnsi="Times New Roman" w:cs="Times New Roman"/>
          <w:bCs/>
          <w:spacing w:val="-2"/>
          <w:sz w:val="24"/>
          <w:szCs w:val="24"/>
          <w:lang w:eastAsia="ru-RU"/>
        </w:rPr>
        <w:t>газоснабжением), обеспечивающие выравнивание качества проживания населения всех муниципальных образований.   При этом с учетом демографической ситуации следует обеспечить резерв территорий для их комплексного освоения в целях жилищного строительства и осуществлять развитие застроенных территорий в пределах границ городских и сельских поселений.</w:t>
      </w:r>
    </w:p>
    <w:p w:rsidR="004257EC" w:rsidRPr="00AD32F9" w:rsidRDefault="004257EC" w:rsidP="004257EC">
      <w:pPr>
        <w:widowControl w:val="0"/>
        <w:spacing w:after="0" w:line="237" w:lineRule="auto"/>
        <w:ind w:left="426" w:firstLine="283"/>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sz w:val="24"/>
          <w:szCs w:val="24"/>
          <w:lang w:eastAsia="ru-RU"/>
        </w:rPr>
        <w:t xml:space="preserve">   Уровень обеспеченности образовательными учреждениями</w:t>
      </w:r>
      <w:r w:rsidRPr="00AD32F9">
        <w:rPr>
          <w:rFonts w:ascii="Times New Roman" w:eastAsia="Times New Roman" w:hAnsi="Times New Roman" w:cs="Times New Roman"/>
          <w:sz w:val="24"/>
          <w:szCs w:val="24"/>
          <w:lang w:eastAsia="ru-RU"/>
        </w:rPr>
        <w:t xml:space="preserve"> определяется следующими факторами:</w:t>
      </w:r>
    </w:p>
    <w:p w:rsidR="004257EC" w:rsidRPr="00AD32F9" w:rsidRDefault="004257EC" w:rsidP="004257EC">
      <w:pPr>
        <w:widowControl w:val="0"/>
        <w:spacing w:after="0" w:line="237" w:lineRule="auto"/>
        <w:ind w:left="426" w:firstLine="283"/>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 </w:t>
      </w:r>
      <w:r w:rsidRPr="00AD32F9">
        <w:rPr>
          <w:rFonts w:ascii="Times New Roman" w:eastAsia="Times New Roman" w:hAnsi="Times New Roman" w:cs="Times New Roman"/>
          <w:bCs/>
          <w:sz w:val="24"/>
          <w:szCs w:val="24"/>
          <w:lang w:eastAsia="ru-RU"/>
        </w:rPr>
        <w:t>количество мест в дошкольных организациях, приходящееся на 1 000 жителей, количество мест в дошкольных организациях, приходящееся на 100 нуждающихся в них детей;</w:t>
      </w:r>
    </w:p>
    <w:p w:rsidR="004257EC" w:rsidRPr="00AD32F9" w:rsidRDefault="004257EC" w:rsidP="004257EC">
      <w:pPr>
        <w:widowControl w:val="0"/>
        <w:spacing w:after="0" w:line="237" w:lineRule="auto"/>
        <w:ind w:left="426" w:firstLine="28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  - количество </w:t>
      </w:r>
      <w:r w:rsidRPr="00AD32F9">
        <w:rPr>
          <w:rFonts w:ascii="Times New Roman" w:eastAsia="Times New Roman" w:hAnsi="Times New Roman" w:cs="Times New Roman"/>
          <w:bCs/>
          <w:sz w:val="24"/>
          <w:szCs w:val="24"/>
          <w:lang w:eastAsia="ru-RU"/>
        </w:rPr>
        <w:t>учащихся дневных общеобразовательных школ, приходящихся на 1 000 жителей;</w:t>
      </w:r>
    </w:p>
    <w:p w:rsidR="004257EC" w:rsidRPr="00AD32F9" w:rsidRDefault="004257EC" w:rsidP="004257EC">
      <w:pPr>
        <w:widowControl w:val="0"/>
        <w:spacing w:after="0" w:line="237" w:lineRule="auto"/>
        <w:ind w:left="426" w:firstLine="283"/>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 другие факторы.</w:t>
      </w:r>
    </w:p>
    <w:p w:rsidR="004257EC" w:rsidRPr="00AD32F9" w:rsidRDefault="004257EC" w:rsidP="004257EC">
      <w:pPr>
        <w:widowControl w:val="0"/>
        <w:spacing w:after="0" w:line="237" w:lineRule="auto"/>
        <w:ind w:left="426" w:firstLine="283"/>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В целях обеспечения поселения образовательными учреждениями следует определить:</w:t>
      </w:r>
    </w:p>
    <w:p w:rsidR="004257EC" w:rsidRPr="00AD32F9" w:rsidRDefault="004257EC" w:rsidP="004257EC">
      <w:pPr>
        <w:widowControl w:val="0"/>
        <w:spacing w:after="0" w:line="237" w:lineRule="auto"/>
        <w:ind w:left="426" w:firstLine="28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  - нормы обеспеченности дошкольными организациями и предусмотреть в документах территориального планирования муниципальных образований создание </w:t>
      </w:r>
      <w:r w:rsidRPr="00AD32F9">
        <w:rPr>
          <w:rFonts w:ascii="Times New Roman" w:eastAsia="Times New Roman" w:hAnsi="Times New Roman" w:cs="Times New Roman"/>
          <w:bCs/>
          <w:sz w:val="24"/>
          <w:szCs w:val="24"/>
          <w:lang w:eastAsia="ru-RU"/>
        </w:rPr>
        <w:t>дополнительных мест путем строительства новых объектов, перепрофилирования малокомплектных начальных школ в учреждения типа «начальная школа – детский сад», преобразования учреждений «начальная школа – детский сад» в дошкольные образовательные учреждения, возврата зданий бывших дошкольных организаций под цели дошкольного образования; на базе свободных емкостей общеобразовательных школ создать новые места для реализации программ дошкольного образования (перевести старшие группы дошкольных организаций);</w:t>
      </w:r>
    </w:p>
    <w:p w:rsidR="008A4201" w:rsidRPr="00AD32F9" w:rsidRDefault="004257EC" w:rsidP="008A4201">
      <w:pPr>
        <w:widowControl w:val="0"/>
        <w:spacing w:after="0" w:line="237" w:lineRule="auto"/>
        <w:ind w:left="426" w:firstLine="283"/>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  - </w:t>
      </w:r>
      <w:r w:rsidRPr="00AD32F9">
        <w:rPr>
          <w:rFonts w:ascii="Times New Roman" w:eastAsia="Times New Roman" w:hAnsi="Times New Roman" w:cs="Times New Roman"/>
          <w:sz w:val="24"/>
          <w:szCs w:val="24"/>
          <w:lang w:eastAsia="ru-RU"/>
        </w:rPr>
        <w:t>нормы обеспеченности общеобразовательными учреждениями различных форм и разных ступеней общего образования (начальные общеобразовательные школы, основные общеобразовательные школы, средние (полные)</w:t>
      </w:r>
      <w:r w:rsidR="008A4201" w:rsidRPr="00AD32F9">
        <w:rPr>
          <w:rFonts w:ascii="Times New Roman" w:eastAsia="Times New Roman" w:hAnsi="Times New Roman" w:cs="Times New Roman"/>
          <w:sz w:val="24"/>
          <w:szCs w:val="24"/>
          <w:lang w:eastAsia="ru-RU"/>
        </w:rPr>
        <w:t xml:space="preserve"> общеобразовательные школы.</w:t>
      </w:r>
    </w:p>
    <w:p w:rsidR="004257EC" w:rsidRPr="00AD32F9" w:rsidRDefault="004257EC" w:rsidP="004257EC">
      <w:pPr>
        <w:widowControl w:val="0"/>
        <w:spacing w:after="0" w:line="237" w:lineRule="auto"/>
        <w:ind w:left="284" w:firstLine="436"/>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sz w:val="24"/>
          <w:szCs w:val="24"/>
          <w:lang w:eastAsia="ru-RU"/>
        </w:rPr>
        <w:t xml:space="preserve">  Уровень обеспеченности населения учреждениями здравоохранения</w:t>
      </w:r>
      <w:r w:rsidRPr="00AD32F9">
        <w:rPr>
          <w:rFonts w:ascii="Times New Roman" w:eastAsia="Times New Roman" w:hAnsi="Times New Roman" w:cs="Times New Roman"/>
          <w:sz w:val="24"/>
          <w:szCs w:val="24"/>
          <w:lang w:eastAsia="ru-RU"/>
        </w:rPr>
        <w:t xml:space="preserve"> определяется следующими факторами:</w:t>
      </w:r>
    </w:p>
    <w:p w:rsidR="004257EC" w:rsidRPr="00AD32F9" w:rsidRDefault="004257EC" w:rsidP="004257EC">
      <w:pPr>
        <w:widowControl w:val="0"/>
        <w:spacing w:after="0" w:line="237" w:lineRule="auto"/>
        <w:ind w:left="284" w:firstLine="436"/>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количества </w:t>
      </w:r>
      <w:r w:rsidRPr="00AD32F9">
        <w:rPr>
          <w:rFonts w:ascii="Times New Roman" w:eastAsia="Times New Roman" w:hAnsi="Times New Roman" w:cs="Times New Roman"/>
          <w:bCs/>
          <w:sz w:val="24"/>
          <w:szCs w:val="24"/>
          <w:lang w:eastAsia="ru-RU"/>
        </w:rPr>
        <w:t>посещений в смену в амбулаторно-поликлинических учреждениях, приходящегося на 1000 жителей.</w:t>
      </w:r>
    </w:p>
    <w:p w:rsidR="004257EC" w:rsidRPr="00AD32F9" w:rsidRDefault="004257EC" w:rsidP="004257EC">
      <w:pPr>
        <w:widowControl w:val="0"/>
        <w:spacing w:after="0" w:line="237" w:lineRule="auto"/>
        <w:ind w:left="284" w:firstLine="436"/>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lastRenderedPageBreak/>
        <w:t xml:space="preserve">При проектировании в соответствии с </w:t>
      </w:r>
      <w:r w:rsidRPr="00AD32F9">
        <w:rPr>
          <w:rFonts w:ascii="Times New Roman" w:eastAsia="Times New Roman" w:hAnsi="Times New Roman" w:cs="Times New Roman"/>
          <w:bCs/>
          <w:sz w:val="24"/>
          <w:szCs w:val="24"/>
          <w:lang w:eastAsia="ru-RU"/>
        </w:rPr>
        <w:t>прогнозируемой численностью населения необходимо определить нормативы обеспеченности объектами здравоохранения.</w:t>
      </w:r>
    </w:p>
    <w:p w:rsidR="004257EC" w:rsidRPr="00AD32F9" w:rsidRDefault="004257EC" w:rsidP="008A4201">
      <w:pPr>
        <w:widowControl w:val="0"/>
        <w:spacing w:after="0" w:line="237" w:lineRule="auto"/>
        <w:ind w:firstLine="70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sz w:val="24"/>
          <w:szCs w:val="24"/>
          <w:lang w:eastAsia="ru-RU"/>
        </w:rPr>
        <w:t xml:space="preserve"> Уровень обеспеченности населения учреждениями культуры, досуга, развлечений и спорта</w:t>
      </w:r>
      <w:r w:rsidRPr="00AD32F9">
        <w:rPr>
          <w:rFonts w:ascii="Times New Roman" w:eastAsia="Times New Roman" w:hAnsi="Times New Roman" w:cs="Times New Roman"/>
          <w:sz w:val="24"/>
          <w:szCs w:val="24"/>
          <w:lang w:eastAsia="ru-RU"/>
        </w:rPr>
        <w:t xml:space="preserve"> определяется следующими факторами:</w:t>
      </w:r>
    </w:p>
    <w:p w:rsidR="004257EC" w:rsidRPr="00AD32F9" w:rsidRDefault="004257EC" w:rsidP="004257EC">
      <w:pPr>
        <w:widowControl w:val="0"/>
        <w:spacing w:after="0" w:line="237" w:lineRule="auto"/>
        <w:ind w:left="284" w:firstLine="436"/>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 </w:t>
      </w:r>
      <w:r w:rsidRPr="00AD32F9">
        <w:rPr>
          <w:rFonts w:ascii="Times New Roman" w:eastAsia="Times New Roman" w:hAnsi="Times New Roman" w:cs="Times New Roman"/>
          <w:bCs/>
          <w:sz w:val="24"/>
          <w:szCs w:val="24"/>
          <w:lang w:eastAsia="ru-RU"/>
        </w:rPr>
        <w:t>обеспеченность населения библиотечным фондом (количество экземпляров хранения, приходящееся на 1 жителя);</w:t>
      </w:r>
    </w:p>
    <w:p w:rsidR="004257EC" w:rsidRPr="00AD32F9" w:rsidRDefault="004257EC" w:rsidP="004257EC">
      <w:pPr>
        <w:widowControl w:val="0"/>
        <w:spacing w:after="0" w:line="237" w:lineRule="auto"/>
        <w:ind w:left="284" w:firstLine="436"/>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 </w:t>
      </w:r>
      <w:r w:rsidRPr="00AD32F9">
        <w:rPr>
          <w:rFonts w:ascii="Times New Roman" w:eastAsia="Times New Roman" w:hAnsi="Times New Roman" w:cs="Times New Roman"/>
          <w:bCs/>
          <w:sz w:val="24"/>
          <w:szCs w:val="24"/>
          <w:lang w:eastAsia="ru-RU"/>
        </w:rPr>
        <w:t>обеспеченности населения дворцами и домами культуры и сельскими клубами (количество мест в зрительских залах, приходящееся на 1 000 жителей);</w:t>
      </w:r>
    </w:p>
    <w:p w:rsidR="004257EC" w:rsidRPr="00AD32F9" w:rsidRDefault="004257EC" w:rsidP="004257EC">
      <w:pPr>
        <w:widowControl w:val="0"/>
        <w:spacing w:after="0" w:line="237" w:lineRule="auto"/>
        <w:ind w:left="284" w:firstLine="436"/>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 </w:t>
      </w:r>
      <w:r w:rsidRPr="00AD32F9">
        <w:rPr>
          <w:rFonts w:ascii="Times New Roman" w:eastAsia="Times New Roman" w:hAnsi="Times New Roman" w:cs="Times New Roman"/>
          <w:bCs/>
          <w:sz w:val="24"/>
          <w:szCs w:val="24"/>
          <w:lang w:eastAsia="ru-RU"/>
        </w:rPr>
        <w:t>количества музеев на 1 000 жителей;</w:t>
      </w:r>
    </w:p>
    <w:p w:rsidR="004257EC" w:rsidRPr="00AD32F9" w:rsidRDefault="004257EC" w:rsidP="004257EC">
      <w:pPr>
        <w:widowControl w:val="0"/>
        <w:spacing w:after="0" w:line="237" w:lineRule="auto"/>
        <w:ind w:left="284" w:firstLine="436"/>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 </w:t>
      </w:r>
      <w:r w:rsidRPr="00AD32F9">
        <w:rPr>
          <w:rFonts w:ascii="Times New Roman" w:eastAsia="Times New Roman" w:hAnsi="Times New Roman" w:cs="Times New Roman"/>
          <w:bCs/>
          <w:sz w:val="24"/>
          <w:szCs w:val="24"/>
          <w:lang w:eastAsia="ru-RU"/>
        </w:rPr>
        <w:t>количество детских музыкальных, художественных школ, школ искусств, хореографии и других внешкольных учреждений;</w:t>
      </w:r>
    </w:p>
    <w:p w:rsidR="004257EC" w:rsidRPr="00AD32F9" w:rsidRDefault="004257EC" w:rsidP="004257EC">
      <w:pPr>
        <w:widowControl w:val="0"/>
        <w:spacing w:after="0" w:line="237" w:lineRule="auto"/>
        <w:ind w:left="284" w:firstLine="436"/>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 </w:t>
      </w:r>
      <w:r w:rsidRPr="00AD32F9">
        <w:rPr>
          <w:rFonts w:ascii="Times New Roman" w:eastAsia="Times New Roman" w:hAnsi="Times New Roman" w:cs="Times New Roman"/>
          <w:bCs/>
          <w:sz w:val="24"/>
          <w:szCs w:val="24"/>
          <w:lang w:eastAsia="ru-RU"/>
        </w:rPr>
        <w:t>количество сельских парков культуры и отдыха</w:t>
      </w:r>
    </w:p>
    <w:p w:rsidR="004257EC" w:rsidRPr="00AD32F9" w:rsidRDefault="004257EC" w:rsidP="004257EC">
      <w:pPr>
        <w:widowControl w:val="0"/>
        <w:spacing w:after="0" w:line="237" w:lineRule="auto"/>
        <w:ind w:left="284" w:firstLine="436"/>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 </w:t>
      </w:r>
      <w:r w:rsidRPr="00AD32F9">
        <w:rPr>
          <w:rFonts w:ascii="Times New Roman" w:eastAsia="Times New Roman" w:hAnsi="Times New Roman" w:cs="Times New Roman"/>
          <w:bCs/>
          <w:sz w:val="24"/>
          <w:szCs w:val="24"/>
          <w:lang w:eastAsia="ru-RU"/>
        </w:rPr>
        <w:t>количество спортивных сооружений: стадионов с трибунами, плоскостных спортивных сооружений, спортивных залов и плавательных бассейнов;</w:t>
      </w:r>
    </w:p>
    <w:p w:rsidR="004257EC" w:rsidRPr="00AD32F9" w:rsidRDefault="004257EC" w:rsidP="008A4201">
      <w:pPr>
        <w:widowControl w:val="0"/>
        <w:spacing w:after="0" w:line="237" w:lineRule="auto"/>
        <w:ind w:left="284" w:firstLine="436"/>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 </w:t>
      </w:r>
      <w:r w:rsidRPr="00AD32F9">
        <w:rPr>
          <w:rFonts w:ascii="Times New Roman" w:eastAsia="Times New Roman" w:hAnsi="Times New Roman" w:cs="Times New Roman"/>
          <w:bCs/>
          <w:sz w:val="24"/>
          <w:szCs w:val="24"/>
          <w:lang w:eastAsia="ru-RU"/>
        </w:rPr>
        <w:t>численность детей, занимающихся в дет</w:t>
      </w:r>
      <w:r w:rsidR="008A4201" w:rsidRPr="00AD32F9">
        <w:rPr>
          <w:rFonts w:ascii="Times New Roman" w:eastAsia="Times New Roman" w:hAnsi="Times New Roman" w:cs="Times New Roman"/>
          <w:bCs/>
          <w:sz w:val="24"/>
          <w:szCs w:val="24"/>
          <w:lang w:eastAsia="ru-RU"/>
        </w:rPr>
        <w:t>ско-юношеских спортивных школах</w:t>
      </w:r>
    </w:p>
    <w:p w:rsidR="004257EC" w:rsidRPr="00AD32F9" w:rsidRDefault="004257EC" w:rsidP="004257EC">
      <w:pPr>
        <w:widowControl w:val="0"/>
        <w:spacing w:after="0" w:line="237" w:lineRule="auto"/>
        <w:ind w:left="284" w:firstLine="436"/>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Уровень обеспеченности населения учреждениями социального обслуживания</w:t>
      </w:r>
      <w:r w:rsidRPr="00AD32F9">
        <w:rPr>
          <w:rFonts w:ascii="Times New Roman" w:eastAsia="Times New Roman" w:hAnsi="Times New Roman" w:cs="Times New Roman"/>
          <w:sz w:val="24"/>
          <w:szCs w:val="24"/>
          <w:lang w:eastAsia="ru-RU"/>
        </w:rPr>
        <w:t xml:space="preserve"> определяется следующими факторами:</w:t>
      </w:r>
    </w:p>
    <w:p w:rsidR="004257EC" w:rsidRPr="00AD32F9" w:rsidRDefault="004257EC" w:rsidP="004257EC">
      <w:pPr>
        <w:widowControl w:val="0"/>
        <w:spacing w:after="0" w:line="237" w:lineRule="auto"/>
        <w:ind w:left="284" w:firstLine="436"/>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 обеспеченность стационарными учреждениях социального обслуживания для граждан пожилого возраста и взрослых инвалидов (мест на 1 000 человек);</w:t>
      </w:r>
    </w:p>
    <w:p w:rsidR="004257EC" w:rsidRPr="00AD32F9" w:rsidRDefault="004257EC" w:rsidP="004257EC">
      <w:pPr>
        <w:widowControl w:val="0"/>
        <w:spacing w:after="0" w:line="237"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 численность граждан пожилого возраста и инвалидов, обслуживаемых отделениями социального обслуживания на дому;</w:t>
      </w:r>
    </w:p>
    <w:p w:rsidR="004257EC" w:rsidRPr="00AD32F9" w:rsidRDefault="004257EC" w:rsidP="004257EC">
      <w:pPr>
        <w:widowControl w:val="0"/>
        <w:spacing w:after="0" w:line="237"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численность граждан пожилого возраста и инвалидов, обслуживаемых специализированными отделениями социально-медицинского обслуживания на дому;</w:t>
      </w:r>
    </w:p>
    <w:p w:rsidR="004257EC" w:rsidRPr="00AD32F9" w:rsidRDefault="004257EC" w:rsidP="004257EC">
      <w:pPr>
        <w:widowControl w:val="0"/>
        <w:spacing w:after="0" w:line="237"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другие.</w:t>
      </w:r>
    </w:p>
    <w:p w:rsidR="004257EC" w:rsidRPr="00AD32F9" w:rsidRDefault="004257EC" w:rsidP="004257EC">
      <w:pPr>
        <w:widowControl w:val="0"/>
        <w:spacing w:after="0" w:line="237"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В целях обеспечения необходимого количества и вместимости учреждений социального обслуживания необходимо определить нормы обеспеченности данными учреждениями и предусмотреть в документах территориального планирования дополнительные объекты с учетом демографических показателей муниципальных образований.</w:t>
      </w:r>
    </w:p>
    <w:p w:rsidR="004257EC" w:rsidRPr="00AD32F9" w:rsidRDefault="004257EC" w:rsidP="004257EC">
      <w:pPr>
        <w:widowControl w:val="0"/>
        <w:spacing w:after="0" w:line="237"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В соответствии с нормативами обеспеченности необходимо также предусмотреть объекты торговли, общественного питания, бытового и коммунального обслуживания, административно-деловые и хозяйственные учреждения, необходимые для обслуживания населения области.</w:t>
      </w:r>
    </w:p>
    <w:p w:rsidR="004257EC" w:rsidRPr="00AD32F9" w:rsidRDefault="004257EC" w:rsidP="004257EC">
      <w:pPr>
        <w:widowControl w:val="0"/>
        <w:spacing w:after="0" w:line="237"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Проектирование улично-дорожной сети (пропускная способность сети улиц, дорог и транспортных пересечений, количество мест хранения автомобилей и др.) осуществляется на основе уровня автомобилизации (количества легковых автомобилей на 1 000 жителей). </w:t>
      </w:r>
    </w:p>
    <w:p w:rsidR="004257EC" w:rsidRPr="00AD32F9" w:rsidRDefault="004257EC" w:rsidP="00E7638D">
      <w:pPr>
        <w:widowControl w:val="0"/>
        <w:tabs>
          <w:tab w:val="left" w:pos="4836"/>
        </w:tabs>
        <w:spacing w:before="120" w:after="120" w:line="259" w:lineRule="auto"/>
        <w:ind w:left="284" w:firstLine="936"/>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 xml:space="preserve">1.3. Общие принципы зонирования территорий </w:t>
      </w:r>
      <w:r w:rsidR="008E0CBB" w:rsidRPr="00AD32F9">
        <w:rPr>
          <w:rFonts w:ascii="Times New Roman" w:eastAsia="Times New Roman" w:hAnsi="Times New Roman" w:cs="Times New Roman"/>
          <w:b/>
          <w:bCs/>
          <w:sz w:val="24"/>
          <w:szCs w:val="24"/>
          <w:lang w:eastAsia="ru-RU"/>
        </w:rPr>
        <w:t>поселений района</w:t>
      </w:r>
    </w:p>
    <w:p w:rsidR="004257EC" w:rsidRPr="00AD32F9" w:rsidRDefault="004257EC" w:rsidP="004257EC">
      <w:pPr>
        <w:widowControl w:val="0"/>
        <w:tabs>
          <w:tab w:val="left" w:pos="8732"/>
        </w:tabs>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1.3.1. </w:t>
      </w:r>
      <w:r w:rsidRPr="00AD32F9">
        <w:rPr>
          <w:rFonts w:ascii="Times New Roman" w:eastAsia="Times New Roman" w:hAnsi="Times New Roman" w:cs="Times New Roman"/>
          <w:bCs/>
          <w:sz w:val="24"/>
          <w:szCs w:val="24"/>
          <w:lang w:eastAsia="ru-RU"/>
        </w:rPr>
        <w:t>Административно-территориальное устройство поселения регламентируется Законом</w:t>
      </w:r>
      <w:r w:rsidRPr="00AD32F9">
        <w:rPr>
          <w:rFonts w:ascii="Times New Roman" w:eastAsia="Times New Roman" w:hAnsi="Times New Roman" w:cs="Times New Roman"/>
          <w:sz w:val="24"/>
          <w:szCs w:val="24"/>
          <w:lang w:eastAsia="ru-RU"/>
        </w:rPr>
        <w:t xml:space="preserve"> Владимирской области</w:t>
      </w:r>
      <w:r w:rsidRPr="00AD32F9">
        <w:rPr>
          <w:rFonts w:ascii="Times New Roman" w:eastAsia="Times New Roman" w:hAnsi="Times New Roman" w:cs="Times New Roman"/>
          <w:spacing w:val="-2"/>
          <w:sz w:val="24"/>
          <w:szCs w:val="24"/>
          <w:lang w:eastAsia="ru-RU"/>
        </w:rPr>
        <w:t xml:space="preserve">от 10.12.2001 № 130-ОЗ «Об административно-территориальном устройстве </w:t>
      </w:r>
      <w:r w:rsidRPr="00AD32F9">
        <w:rPr>
          <w:rFonts w:ascii="Times New Roman" w:eastAsia="Times New Roman" w:hAnsi="Times New Roman" w:cs="Times New Roman"/>
          <w:sz w:val="24"/>
          <w:szCs w:val="24"/>
          <w:lang w:eastAsia="ru-RU"/>
        </w:rPr>
        <w:t>Владимирской области и порядке его изменения</w:t>
      </w:r>
      <w:r w:rsidRPr="00AD32F9">
        <w:rPr>
          <w:rFonts w:ascii="Times New Roman" w:eastAsia="Times New Roman" w:hAnsi="Times New Roman" w:cs="Times New Roman"/>
          <w:spacing w:val="-2"/>
          <w:sz w:val="24"/>
          <w:szCs w:val="24"/>
          <w:lang w:eastAsia="ru-RU"/>
        </w:rPr>
        <w:t xml:space="preserve">», </w:t>
      </w:r>
      <w:r w:rsidRPr="00AD32F9">
        <w:rPr>
          <w:rFonts w:ascii="Times New Roman" w:eastAsia="Times New Roman" w:hAnsi="Times New Roman" w:cs="Times New Roman"/>
          <w:bCs/>
          <w:spacing w:val="-2"/>
          <w:sz w:val="24"/>
          <w:szCs w:val="24"/>
          <w:lang w:eastAsia="ru-RU"/>
        </w:rPr>
        <w:t xml:space="preserve">а также законами </w:t>
      </w:r>
      <w:r w:rsidRPr="00AD32F9">
        <w:rPr>
          <w:rFonts w:ascii="Times New Roman" w:eastAsia="Times New Roman" w:hAnsi="Times New Roman" w:cs="Times New Roman"/>
          <w:sz w:val="24"/>
          <w:szCs w:val="24"/>
          <w:lang w:eastAsia="ru-RU"/>
        </w:rPr>
        <w:t>Владимирской области о наделении муниципальных образований соответствующим статусом и установлении их границ.</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1.3.2. Общие принципы зонирования территорий поселения осуществляются исходя из комплексной оценки и функционального использования данных территорий с учетом имеющихся ресурсов (топливно-энергетических, водных, транспортных, рекреационных, трудовых, природных, территориальных), их рационального использования, состояния окружающей среды, развития социально-демографической ситуации и экономической базы муниципального образования. </w:t>
      </w:r>
      <w:r w:rsidRPr="00AD32F9">
        <w:rPr>
          <w:rFonts w:ascii="Times New Roman" w:eastAsia="Times New Roman" w:hAnsi="Times New Roman" w:cs="Times New Roman"/>
          <w:bCs/>
          <w:sz w:val="24"/>
          <w:szCs w:val="24"/>
          <w:lang w:eastAsia="ru-RU"/>
        </w:rPr>
        <w:t>При этом следует:</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учитывать роль населенных пунктов поселения в системе расселения, значение в системе формируемых центров обслуживания местного уровня, их историко-культурное значение, прогнозируемую численность населения и другие местные особенности;</w:t>
      </w:r>
    </w:p>
    <w:p w:rsidR="004257EC" w:rsidRPr="00AD32F9" w:rsidRDefault="004257EC" w:rsidP="004257EC">
      <w:pPr>
        <w:widowControl w:val="0"/>
        <w:tabs>
          <w:tab w:val="left" w:pos="8732"/>
        </w:tabs>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определять рациональные пути развития поселения за счет имеющихся </w:t>
      </w:r>
      <w:r w:rsidRPr="00AD32F9">
        <w:rPr>
          <w:rFonts w:ascii="Times New Roman" w:eastAsia="Times New Roman" w:hAnsi="Times New Roman" w:cs="Times New Roman"/>
          <w:sz w:val="24"/>
          <w:szCs w:val="24"/>
          <w:lang w:eastAsia="ru-RU"/>
        </w:rPr>
        <w:lastRenderedPageBreak/>
        <w:t>территориальных и других ресурсов, повышения интенсивности использования территорий в границах поселения, в том числе за счет реконструкции сложившейся застройки;</w:t>
      </w:r>
    </w:p>
    <w:p w:rsidR="004257EC" w:rsidRPr="00AD32F9" w:rsidRDefault="004257EC" w:rsidP="004257EC">
      <w:pPr>
        <w:widowControl w:val="0"/>
        <w:tabs>
          <w:tab w:val="left" w:pos="8732"/>
        </w:tabs>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учитывать формирование зон опережающего и регулируемого развития (технопарки, индустриальные парки, инвестиционные площадки, в том числе аграрные, транспортно-логистические комплексы и другие территории с особым режимом хозяйствования);</w:t>
      </w:r>
    </w:p>
    <w:p w:rsidR="004257EC" w:rsidRPr="00AD32F9" w:rsidRDefault="004257EC" w:rsidP="004257EC">
      <w:pPr>
        <w:widowControl w:val="0"/>
        <w:tabs>
          <w:tab w:val="left" w:pos="8732"/>
        </w:tabs>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исходить из оценки природно-климатических условий и данных об инженерно-геологических условиях территории (благоприятные, ограниченно пригодные, неблагоприятные, весьма неблагоприятные для застройки).</w:t>
      </w:r>
    </w:p>
    <w:p w:rsidR="004257EC" w:rsidRPr="00AD32F9" w:rsidRDefault="004257EC" w:rsidP="004257EC">
      <w:pPr>
        <w:widowControl w:val="0"/>
        <w:tabs>
          <w:tab w:val="left" w:pos="8732"/>
        </w:tabs>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1.3.3. </w:t>
      </w:r>
      <w:r w:rsidRPr="00AD32F9">
        <w:rPr>
          <w:rFonts w:ascii="Times New Roman" w:eastAsia="Times New Roman" w:hAnsi="Times New Roman" w:cs="Times New Roman"/>
          <w:bCs/>
          <w:sz w:val="24"/>
          <w:szCs w:val="24"/>
          <w:lang w:eastAsia="ru-RU"/>
        </w:rPr>
        <w:t>С учетом преимущественного функционального использования территории поселения могут разделяться на следующие функциональные зоны:</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жилые;</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общественно-деловые;</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производственные;</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коммунальные</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инженерной инфраструктуры;</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транспортной инфраструктуры;</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сельскохозяйственного использования;</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рекреационного назначения;</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особо охраняемых территорий;</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специального назначения;</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размещения военных и иных режимных объектов;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зоны резервных территорий </w:t>
      </w:r>
    </w:p>
    <w:p w:rsidR="004257EC" w:rsidRPr="00AD32F9" w:rsidRDefault="00415878" w:rsidP="00415878">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иные зоны</w:t>
      </w:r>
    </w:p>
    <w:p w:rsidR="004257EC" w:rsidRPr="00AD32F9" w:rsidRDefault="004257EC" w:rsidP="00DB269C">
      <w:pPr>
        <w:spacing w:after="0" w:line="240" w:lineRule="auto"/>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1.3.4. Виды функциональных зон и параметры их планируемого развития определяются документами территориального планирования (схема территориального планирования муниципального образования Вязниковский район, правилами землепользования и застройки</w:t>
      </w:r>
      <w:r w:rsidR="00DB269C" w:rsidRPr="00AD32F9">
        <w:rPr>
          <w:rFonts w:ascii="Times New Roman" w:eastAsia="Times New Roman" w:hAnsi="Times New Roman" w:cs="Times New Roman"/>
          <w:bCs/>
          <w:sz w:val="24"/>
          <w:szCs w:val="24"/>
          <w:lang w:eastAsia="ru-RU"/>
        </w:rPr>
        <w:t xml:space="preserve"> поселений района</w:t>
      </w:r>
      <w:r w:rsidRPr="00AD32F9">
        <w:rPr>
          <w:rFonts w:ascii="Times New Roman" w:eastAsia="Times New Roman" w:hAnsi="Times New Roman" w:cs="Times New Roman"/>
          <w:bCs/>
          <w:sz w:val="24"/>
          <w:szCs w:val="24"/>
          <w:lang w:eastAsia="ru-RU"/>
        </w:rPr>
        <w:t>, а также генеральными планами городских и сельских поселений Вязниковского рай</w:t>
      </w:r>
      <w:r w:rsidR="00DB269C" w:rsidRPr="00AD32F9">
        <w:rPr>
          <w:rFonts w:ascii="Times New Roman" w:eastAsia="Times New Roman" w:hAnsi="Times New Roman" w:cs="Times New Roman"/>
          <w:bCs/>
          <w:sz w:val="24"/>
          <w:szCs w:val="24"/>
          <w:lang w:eastAsia="ru-RU"/>
        </w:rPr>
        <w:t>она</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1.3.5. При функциональном зонировании планировочную структуру поселения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Pr="00AD32F9">
        <w:rPr>
          <w:rFonts w:ascii="Times New Roman" w:eastAsia="Times New Roman" w:hAnsi="Times New Roman" w:cs="Times New Roman"/>
          <w:bCs/>
          <w:sz w:val="24"/>
          <w:szCs w:val="24"/>
          <w:lang w:eastAsia="ru-RU"/>
        </w:rPr>
        <w:t>доступность объектов, расположенных на территории городских   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1.3.6.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AD32F9">
        <w:rPr>
          <w:rFonts w:ascii="Times New Roman" w:eastAsia="Times New Roman" w:hAnsi="Times New Roman" w:cs="Times New Roman"/>
          <w:spacing w:val="-2"/>
          <w:sz w:val="24"/>
          <w:szCs w:val="24"/>
          <w:lang w:eastAsia="ru-RU"/>
        </w:rPr>
        <w:t>лесопарковые зоны, зеленые зоны</w:t>
      </w:r>
      <w:r w:rsidRPr="00AD32F9">
        <w:rPr>
          <w:rFonts w:ascii="Times New Roman" w:eastAsia="Times New Roman" w:hAnsi="Times New Roman" w:cs="Times New Roman"/>
          <w:sz w:val="24"/>
          <w:szCs w:val="24"/>
          <w:lang w:eastAsia="ru-RU"/>
        </w:rPr>
        <w:t>, территории, подверженных риску возникновения чрезвычайных ситуаций прир</w:t>
      </w:r>
      <w:r w:rsidR="00F7302E">
        <w:rPr>
          <w:rFonts w:ascii="Times New Roman" w:eastAsia="Times New Roman" w:hAnsi="Times New Roman" w:cs="Times New Roman"/>
          <w:sz w:val="24"/>
          <w:szCs w:val="24"/>
          <w:lang w:eastAsia="ru-RU"/>
        </w:rPr>
        <w:t>одного и техногенного характера</w:t>
      </w:r>
      <w:r w:rsidRPr="00AD32F9">
        <w:rPr>
          <w:rFonts w:ascii="Times New Roman" w:eastAsia="Times New Roman" w:hAnsi="Times New Roman" w:cs="Times New Roman"/>
          <w:sz w:val="24"/>
          <w:szCs w:val="24"/>
          <w:lang w:eastAsia="ru-RU"/>
        </w:rPr>
        <w:t>, а также зоны (районы исторической застройки).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1.3.7.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требованиями раздела «Производственные зоны» </w:t>
      </w:r>
      <w:r w:rsidRPr="00AD32F9">
        <w:rPr>
          <w:rFonts w:ascii="Times New Roman" w:eastAsia="Times New Roman" w:hAnsi="Times New Roman" w:cs="Times New Roman"/>
          <w:sz w:val="24"/>
          <w:szCs w:val="24"/>
          <w:lang w:eastAsia="ru-RU"/>
        </w:rPr>
        <w:lastRenderedPageBreak/>
        <w:t>(подраздел «Санитарно-защитные зоны»)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1.3.8. В районах, подверженных воздействию опасных факторов природного и техногенного характера, при функциональном зонировании территории поселения необходимо учитывать требования, приведенные в разделе «Защита населения и территорий от воздействия чрезвычайных ситуаций природного и техногенного характера»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1.3.9. 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поселения с учетом ограничений, установленных федеральными, региональными нормативными правовыми актами, а также настоящими нормативами.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1.3.10. Границы функциональных и территориальных зон устанавливаются в соответствии с Градостроительным кодексом Российской Федерации.</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1.3.11. Границы улично-дорожной сети населенных пунктов обозначены красными линиями, </w:t>
      </w:r>
      <w:r w:rsidRPr="00AD32F9">
        <w:rPr>
          <w:rFonts w:ascii="Times New Roman" w:eastAsia="Times New Roman" w:hAnsi="Times New Roman" w:cs="Times New Roman"/>
          <w:sz w:val="24"/>
          <w:szCs w:val="24"/>
          <w:lang w:eastAsia="ru-RU"/>
        </w:rPr>
        <w:t>которые отделяют эти территории от других зон</w:t>
      </w:r>
      <w:r w:rsidRPr="00AD32F9">
        <w:rPr>
          <w:rFonts w:ascii="Times New Roman" w:eastAsia="Times New Roman" w:hAnsi="Times New Roman" w:cs="Times New Roman"/>
          <w:spacing w:val="-2"/>
          <w:sz w:val="24"/>
          <w:szCs w:val="24"/>
          <w:lang w:eastAsia="ru-RU"/>
        </w:rPr>
        <w:t xml:space="preserve">.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Размещение объектов капитального строительства в пределах красных линий на участках улично-дорожной сети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1.3.12. </w:t>
      </w:r>
      <w:r w:rsidRPr="00AD32F9">
        <w:rPr>
          <w:rFonts w:ascii="Times New Roman" w:eastAsia="Times New Roman" w:hAnsi="Times New Roman" w:cs="Times New Roman"/>
          <w:sz w:val="24"/>
          <w:szCs w:val="24"/>
          <w:lang w:eastAsia="ru-RU"/>
        </w:rPr>
        <w:t xml:space="preserve">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1.3.13. При составлении баланса существующего и проектного использования территорий (с учетом резервных земель) поселения, </w:t>
      </w:r>
      <w:r w:rsidRPr="00AD32F9">
        <w:rPr>
          <w:rFonts w:ascii="Times New Roman" w:eastAsia="Times New Roman" w:hAnsi="Times New Roman" w:cs="Times New Roman"/>
          <w:spacing w:val="-2"/>
          <w:sz w:val="24"/>
          <w:szCs w:val="24"/>
          <w:lang w:eastAsia="ru-RU"/>
        </w:rPr>
        <w:t>а также</w:t>
      </w:r>
      <w:r w:rsidRPr="00AD32F9">
        <w:rPr>
          <w:rFonts w:ascii="Times New Roman" w:eastAsia="Times New Roman" w:hAnsi="Times New Roman" w:cs="Times New Roman"/>
          <w:sz w:val="24"/>
          <w:szCs w:val="24"/>
          <w:lang w:eastAsia="ru-RU"/>
        </w:rPr>
        <w:t xml:space="preserve"> населенных пунктов входящих в ее состав, следует принимать функциональное зонирование, установленное в п. 1.3.3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разграниченав соответствии с данными соответствующих кадастров.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Функциональное зонирование и примерная форма баланса территории в границах поселения, а также населенных пунктов, входящих в ее состав,приведены в приложении 5 настоящих нормативов.</w:t>
      </w:r>
    </w:p>
    <w:p w:rsidR="004257EC" w:rsidRPr="00AD32F9"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1.3.14</w:t>
      </w:r>
      <w:r w:rsidRPr="00AD32F9">
        <w:rPr>
          <w:rFonts w:ascii="Times New Roman" w:eastAsia="Times New Roman" w:hAnsi="Times New Roman" w:cs="Times New Roman"/>
          <w:sz w:val="24"/>
          <w:szCs w:val="24"/>
          <w:lang w:eastAsia="ru-RU"/>
        </w:rPr>
        <w:t xml:space="preserve"> Проектная численность населения для расчетных показателей определяется с учетом показателей демографической ситуации Вязниковского района, приведенных в таблице 1, и принимается:</w:t>
      </w:r>
    </w:p>
    <w:p w:rsidR="004257EC" w:rsidRPr="00E7638D"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lang w:eastAsia="ru-RU"/>
        </w:rPr>
      </w:pPr>
      <w:r w:rsidRPr="00E7638D">
        <w:rPr>
          <w:rFonts w:ascii="Times New Roman" w:eastAsia="Times New Roman" w:hAnsi="Times New Roman" w:cs="Times New Roman"/>
          <w:lang w:eastAsia="ru-RU"/>
        </w:rPr>
        <w:t>- по состоянию на 1 января 2012 года – 78,932 тыс. чел.;</w:t>
      </w:r>
    </w:p>
    <w:p w:rsidR="004257EC" w:rsidRPr="00E7638D"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lang w:eastAsia="ru-RU"/>
        </w:rPr>
      </w:pPr>
      <w:r w:rsidRPr="00E7638D">
        <w:rPr>
          <w:rFonts w:ascii="Times New Roman" w:eastAsia="Times New Roman" w:hAnsi="Times New Roman" w:cs="Times New Roman"/>
          <w:lang w:eastAsia="ru-RU"/>
        </w:rPr>
        <w:t xml:space="preserve">- на среднесрочную перспективу (2015 год) – </w:t>
      </w:r>
      <w:r w:rsidRPr="00E7638D">
        <w:rPr>
          <w:rFonts w:ascii="Times New Roman" w:eastAsia="Times New Roman" w:hAnsi="Times New Roman" w:cs="Times New Roman"/>
          <w:spacing w:val="-2"/>
          <w:lang w:eastAsia="ru-RU"/>
        </w:rPr>
        <w:t xml:space="preserve">74,071 </w:t>
      </w:r>
      <w:r w:rsidRPr="00E7638D">
        <w:rPr>
          <w:rFonts w:ascii="Times New Roman" w:eastAsia="Times New Roman" w:hAnsi="Times New Roman" w:cs="Times New Roman"/>
          <w:lang w:eastAsia="ru-RU"/>
        </w:rPr>
        <w:t>тыс. чел.;</w:t>
      </w:r>
    </w:p>
    <w:p w:rsidR="004257EC" w:rsidRPr="00E7638D" w:rsidRDefault="004257EC" w:rsidP="00415878">
      <w:pPr>
        <w:widowControl w:val="0"/>
        <w:autoSpaceDE w:val="0"/>
        <w:autoSpaceDN w:val="0"/>
        <w:adjustRightInd w:val="0"/>
        <w:spacing w:after="0" w:line="238" w:lineRule="auto"/>
        <w:ind w:firstLine="709"/>
        <w:jc w:val="both"/>
        <w:rPr>
          <w:rFonts w:ascii="Times New Roman" w:eastAsia="Times New Roman" w:hAnsi="Times New Roman" w:cs="Times New Roman"/>
          <w:lang w:eastAsia="ru-RU"/>
        </w:rPr>
      </w:pPr>
      <w:r w:rsidRPr="00E7638D">
        <w:rPr>
          <w:rFonts w:ascii="Times New Roman" w:eastAsia="Times New Roman" w:hAnsi="Times New Roman" w:cs="Times New Roman"/>
          <w:lang w:eastAsia="ru-RU"/>
        </w:rPr>
        <w:t>- на долгосрочную перспективу (2027 год) – 70,252</w:t>
      </w:r>
      <w:r w:rsidR="00415878" w:rsidRPr="00E7638D">
        <w:rPr>
          <w:rFonts w:ascii="Times New Roman" w:eastAsia="Times New Roman" w:hAnsi="Times New Roman" w:cs="Times New Roman"/>
          <w:lang w:eastAsia="ru-RU"/>
        </w:rPr>
        <w:t xml:space="preserve"> тыс. чел.</w:t>
      </w:r>
    </w:p>
    <w:p w:rsidR="004257EC" w:rsidRPr="00AD32F9" w:rsidRDefault="004257EC" w:rsidP="004257EC">
      <w:pPr>
        <w:widowControl w:val="0"/>
        <w:autoSpaceDE w:val="0"/>
        <w:autoSpaceDN w:val="0"/>
        <w:adjustRightInd w:val="0"/>
        <w:spacing w:after="0" w:line="238" w:lineRule="auto"/>
        <w:ind w:firstLine="720"/>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1</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1"/>
        <w:gridCol w:w="838"/>
        <w:gridCol w:w="838"/>
        <w:gridCol w:w="838"/>
        <w:gridCol w:w="839"/>
        <w:gridCol w:w="838"/>
        <w:gridCol w:w="838"/>
        <w:gridCol w:w="839"/>
      </w:tblGrid>
      <w:tr w:rsidR="00AD32F9" w:rsidRPr="00AD32F9" w:rsidTr="004257EC">
        <w:trPr>
          <w:trHeight w:val="211"/>
          <w:jc w:val="center"/>
        </w:trPr>
        <w:tc>
          <w:tcPr>
            <w:tcW w:w="4251" w:type="dxa"/>
            <w:vMerge w:val="restart"/>
            <w:vAlign w:val="center"/>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b/>
                <w:bCs/>
                <w:lang w:eastAsia="ru-RU"/>
              </w:rPr>
              <w:t>Наименование</w:t>
            </w:r>
          </w:p>
        </w:tc>
        <w:tc>
          <w:tcPr>
            <w:tcW w:w="5868" w:type="dxa"/>
            <w:gridSpan w:val="7"/>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Численность населения по годам (на 1 января)</w:t>
            </w:r>
          </w:p>
        </w:tc>
      </w:tr>
      <w:tr w:rsidR="00AD32F9" w:rsidRPr="00AD32F9" w:rsidTr="004257EC">
        <w:trPr>
          <w:trHeight w:val="88"/>
          <w:jc w:val="center"/>
        </w:trPr>
        <w:tc>
          <w:tcPr>
            <w:tcW w:w="4251" w:type="dxa"/>
            <w:vMerge/>
            <w:vAlign w:val="center"/>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tc>
        <w:tc>
          <w:tcPr>
            <w:tcW w:w="4191" w:type="dxa"/>
            <w:gridSpan w:val="5"/>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фактическая</w:t>
            </w:r>
          </w:p>
        </w:tc>
        <w:tc>
          <w:tcPr>
            <w:tcW w:w="1677" w:type="dxa"/>
            <w:gridSpan w:val="2"/>
            <w:vAlign w:val="center"/>
          </w:tcPr>
          <w:p w:rsidR="004257EC" w:rsidRPr="00AD32F9" w:rsidRDefault="004257EC" w:rsidP="004257EC">
            <w:pPr>
              <w:widowControl w:val="0"/>
              <w:autoSpaceDE w:val="0"/>
              <w:autoSpaceDN w:val="0"/>
              <w:adjustRightInd w:val="0"/>
              <w:spacing w:after="0" w:line="240" w:lineRule="auto"/>
              <w:ind w:left="-85" w:right="-85"/>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перспективная</w:t>
            </w:r>
          </w:p>
        </w:tc>
      </w:tr>
      <w:tr w:rsidR="00AD32F9" w:rsidRPr="00AD32F9" w:rsidTr="004257EC">
        <w:trPr>
          <w:jc w:val="center"/>
        </w:trPr>
        <w:tc>
          <w:tcPr>
            <w:tcW w:w="4251" w:type="dxa"/>
            <w:vMerge/>
            <w:vAlign w:val="center"/>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2010 </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2011</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2012</w:t>
            </w:r>
          </w:p>
        </w:tc>
        <w:tc>
          <w:tcPr>
            <w:tcW w:w="839" w:type="dxa"/>
            <w:shd w:val="clear" w:color="auto" w:fill="auto"/>
            <w:vAlign w:val="center"/>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2013</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2014</w:t>
            </w:r>
          </w:p>
        </w:tc>
        <w:tc>
          <w:tcPr>
            <w:tcW w:w="838" w:type="dxa"/>
            <w:shd w:val="clear" w:color="auto" w:fill="auto"/>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2015</w:t>
            </w:r>
          </w:p>
        </w:tc>
        <w:tc>
          <w:tcPr>
            <w:tcW w:w="839" w:type="dxa"/>
            <w:shd w:val="clear" w:color="auto" w:fill="auto"/>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2027</w:t>
            </w:r>
          </w:p>
        </w:tc>
      </w:tr>
      <w:tr w:rsidR="00AD32F9" w:rsidRPr="00AD32F9" w:rsidTr="004257EC">
        <w:trPr>
          <w:jc w:val="center"/>
        </w:trPr>
        <w:tc>
          <w:tcPr>
            <w:tcW w:w="4251" w:type="dxa"/>
          </w:tcPr>
          <w:p w:rsidR="004257EC" w:rsidRPr="00AD32F9" w:rsidRDefault="004257EC" w:rsidP="004257EC">
            <w:pPr>
              <w:widowControl w:val="0"/>
              <w:autoSpaceDE w:val="0"/>
              <w:autoSpaceDN w:val="0"/>
              <w:adjustRightInd w:val="0"/>
              <w:spacing w:after="0" w:line="240" w:lineRule="auto"/>
              <w:ind w:left="-57" w:right="-113"/>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Численность населения, тыс. чел.</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85" w:right="-85"/>
              <w:jc w:val="center"/>
              <w:rPr>
                <w:rFonts w:ascii="Times New Roman" w:eastAsia="Times New Roman" w:hAnsi="Times New Roman" w:cs="Times New Roman"/>
                <w:spacing w:val="-2"/>
                <w:lang w:eastAsia="ru-RU"/>
              </w:rPr>
            </w:pPr>
            <w:r w:rsidRPr="00AD32F9">
              <w:rPr>
                <w:rFonts w:ascii="Arial" w:eastAsia="Times New Roman" w:hAnsi="Arial" w:cs="Arial"/>
                <w:sz w:val="21"/>
                <w:szCs w:val="21"/>
                <w:shd w:val="clear" w:color="auto" w:fill="FFFFFF"/>
                <w:lang w:eastAsia="ru-RU"/>
              </w:rPr>
              <w:t>80,987</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85" w:right="-85"/>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80,532</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85" w:right="-85"/>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78,932</w:t>
            </w:r>
          </w:p>
        </w:tc>
        <w:tc>
          <w:tcPr>
            <w:tcW w:w="839" w:type="dxa"/>
            <w:shd w:val="clear" w:color="auto" w:fill="auto"/>
            <w:vAlign w:val="center"/>
          </w:tcPr>
          <w:p w:rsidR="004257EC" w:rsidRPr="00AD32F9" w:rsidRDefault="004257EC" w:rsidP="004257EC">
            <w:pPr>
              <w:widowControl w:val="0"/>
              <w:autoSpaceDE w:val="0"/>
              <w:autoSpaceDN w:val="0"/>
              <w:adjustRightInd w:val="0"/>
              <w:spacing w:after="0" w:line="240" w:lineRule="auto"/>
              <w:ind w:left="-85" w:right="-85"/>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77,135</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85" w:right="-85"/>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75,618</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74,071</w:t>
            </w:r>
          </w:p>
        </w:tc>
        <w:tc>
          <w:tcPr>
            <w:tcW w:w="839" w:type="dxa"/>
            <w:shd w:val="clear" w:color="auto" w:fill="auto"/>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70,252</w:t>
            </w:r>
          </w:p>
        </w:tc>
      </w:tr>
      <w:tr w:rsidR="00AD32F9" w:rsidRPr="00AD32F9" w:rsidTr="004257EC">
        <w:trPr>
          <w:jc w:val="center"/>
        </w:trPr>
        <w:tc>
          <w:tcPr>
            <w:tcW w:w="4251" w:type="dxa"/>
          </w:tcPr>
          <w:p w:rsidR="004257EC" w:rsidRPr="00AD32F9" w:rsidRDefault="004257EC" w:rsidP="004257EC">
            <w:pPr>
              <w:widowControl w:val="0"/>
              <w:autoSpaceDE w:val="0"/>
              <w:autoSpaceDN w:val="0"/>
              <w:adjustRightInd w:val="0"/>
              <w:spacing w:after="0" w:line="240" w:lineRule="auto"/>
              <w:ind w:left="-57" w:right="-113"/>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 xml:space="preserve">   в том числе: городское, тыс. чел.</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85" w:right="-85"/>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51,589</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85" w:right="-85"/>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51,299</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85" w:right="-85"/>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50,279</w:t>
            </w:r>
          </w:p>
        </w:tc>
        <w:tc>
          <w:tcPr>
            <w:tcW w:w="839" w:type="dxa"/>
            <w:shd w:val="clear" w:color="auto" w:fill="auto"/>
            <w:vAlign w:val="center"/>
          </w:tcPr>
          <w:p w:rsidR="004257EC" w:rsidRPr="00AD32F9" w:rsidRDefault="004257EC" w:rsidP="004257EC">
            <w:pPr>
              <w:widowControl w:val="0"/>
              <w:autoSpaceDE w:val="0"/>
              <w:autoSpaceDN w:val="0"/>
              <w:adjustRightInd w:val="0"/>
              <w:spacing w:after="0" w:line="240" w:lineRule="auto"/>
              <w:ind w:left="-85" w:right="-85"/>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49,135</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85" w:right="-85"/>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48,169</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47,183</w:t>
            </w:r>
          </w:p>
        </w:tc>
        <w:tc>
          <w:tcPr>
            <w:tcW w:w="839" w:type="dxa"/>
            <w:shd w:val="clear" w:color="auto" w:fill="auto"/>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48,114</w:t>
            </w:r>
          </w:p>
        </w:tc>
      </w:tr>
      <w:tr w:rsidR="00AD32F9" w:rsidRPr="00AD32F9" w:rsidTr="004257EC">
        <w:trPr>
          <w:jc w:val="center"/>
        </w:trPr>
        <w:tc>
          <w:tcPr>
            <w:tcW w:w="4251" w:type="dxa"/>
          </w:tcPr>
          <w:p w:rsidR="004257EC" w:rsidRPr="00AD32F9" w:rsidRDefault="004257EC" w:rsidP="004257EC">
            <w:pPr>
              <w:widowControl w:val="0"/>
              <w:autoSpaceDE w:val="0"/>
              <w:autoSpaceDN w:val="0"/>
              <w:adjustRightInd w:val="0"/>
              <w:spacing w:after="0" w:line="240" w:lineRule="auto"/>
              <w:ind w:right="-113" w:firstLine="1304"/>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сельское, тыс. чел.</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29,398</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29,233</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28,6527</w:t>
            </w:r>
          </w:p>
        </w:tc>
        <w:tc>
          <w:tcPr>
            <w:tcW w:w="839" w:type="dxa"/>
            <w:shd w:val="clear" w:color="auto" w:fill="auto"/>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28,00</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27,449</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26,888</w:t>
            </w:r>
          </w:p>
        </w:tc>
        <w:tc>
          <w:tcPr>
            <w:tcW w:w="839" w:type="dxa"/>
            <w:shd w:val="clear" w:color="auto" w:fill="auto"/>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22,138</w:t>
            </w:r>
          </w:p>
        </w:tc>
      </w:tr>
      <w:tr w:rsidR="00AD32F9" w:rsidRPr="00AD32F9" w:rsidTr="004257EC">
        <w:trPr>
          <w:jc w:val="center"/>
        </w:trPr>
        <w:tc>
          <w:tcPr>
            <w:tcW w:w="4251" w:type="dxa"/>
          </w:tcPr>
          <w:p w:rsidR="004257EC" w:rsidRPr="00AD32F9" w:rsidRDefault="004257EC" w:rsidP="004257EC">
            <w:pPr>
              <w:widowControl w:val="0"/>
              <w:autoSpaceDE w:val="0"/>
              <w:autoSpaceDN w:val="0"/>
              <w:adjustRightInd w:val="0"/>
              <w:spacing w:after="0" w:line="240" w:lineRule="auto"/>
              <w:ind w:left="-57" w:right="-113"/>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 xml:space="preserve">Изменение численности населения </w:t>
            </w:r>
          </w:p>
          <w:p w:rsidR="004257EC" w:rsidRPr="00AD32F9" w:rsidRDefault="004257EC" w:rsidP="004257EC">
            <w:pPr>
              <w:widowControl w:val="0"/>
              <w:autoSpaceDE w:val="0"/>
              <w:autoSpaceDN w:val="0"/>
              <w:adjustRightInd w:val="0"/>
              <w:spacing w:after="0" w:line="240" w:lineRule="auto"/>
              <w:ind w:left="-57" w:right="-113"/>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к предыдущему году, тыс. чел.</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- 0,921</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- 0,46</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- 1,6</w:t>
            </w:r>
          </w:p>
        </w:tc>
        <w:tc>
          <w:tcPr>
            <w:tcW w:w="839" w:type="dxa"/>
            <w:shd w:val="clear" w:color="auto" w:fill="auto"/>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-1,79</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- 1,52</w:t>
            </w:r>
          </w:p>
        </w:tc>
        <w:tc>
          <w:tcPr>
            <w:tcW w:w="838" w:type="dxa"/>
            <w:shd w:val="clear" w:color="auto" w:fill="auto"/>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-1,55</w:t>
            </w:r>
          </w:p>
        </w:tc>
        <w:tc>
          <w:tcPr>
            <w:tcW w:w="839" w:type="dxa"/>
            <w:shd w:val="clear" w:color="auto" w:fill="auto"/>
            <w:vAlign w:val="center"/>
          </w:tcPr>
          <w:p w:rsidR="004257EC" w:rsidRPr="00AD32F9" w:rsidRDefault="004257EC" w:rsidP="004257EC">
            <w:pPr>
              <w:widowControl w:val="0"/>
              <w:autoSpaceDE w:val="0"/>
              <w:autoSpaceDN w:val="0"/>
              <w:adjustRightInd w:val="0"/>
              <w:spacing w:after="0" w:line="240" w:lineRule="auto"/>
              <w:ind w:left="-113" w:right="-57"/>
              <w:jc w:val="center"/>
              <w:rPr>
                <w:rFonts w:ascii="Times New Roman" w:eastAsia="Times New Roman" w:hAnsi="Times New Roman" w:cs="Times New Roman"/>
                <w:u w:val="single"/>
                <w:lang w:eastAsia="ru-RU"/>
              </w:rPr>
            </w:pPr>
            <w:r w:rsidRPr="00AD32F9">
              <w:rPr>
                <w:rFonts w:ascii="Times New Roman" w:eastAsia="Times New Roman" w:hAnsi="Times New Roman" w:cs="Times New Roman"/>
                <w:u w:val="single"/>
                <w:lang w:eastAsia="ru-RU"/>
              </w:rPr>
              <w:t> - 3,82 </w:t>
            </w:r>
          </w:p>
          <w:p w:rsidR="004257EC" w:rsidRPr="00AD32F9" w:rsidRDefault="004257EC" w:rsidP="004257EC">
            <w:pPr>
              <w:widowControl w:val="0"/>
              <w:autoSpaceDE w:val="0"/>
              <w:autoSpaceDN w:val="0"/>
              <w:adjustRightInd w:val="0"/>
              <w:spacing w:after="0" w:line="240" w:lineRule="auto"/>
              <w:ind w:left="-113"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- 0,32*</w:t>
            </w:r>
          </w:p>
        </w:tc>
      </w:tr>
    </w:tbl>
    <w:p w:rsidR="004257EC" w:rsidRPr="00AD32F9" w:rsidRDefault="004257EC" w:rsidP="004257EC">
      <w:pPr>
        <w:widowControl w:val="0"/>
        <w:spacing w:before="12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lang w:eastAsia="ru-RU"/>
        </w:rPr>
        <w:t>* показатели в среднем за год</w:t>
      </w:r>
    </w:p>
    <w:p w:rsidR="004257EC" w:rsidRPr="00AD32F9" w:rsidRDefault="004257EC" w:rsidP="004257EC">
      <w:pPr>
        <w:widowControl w:val="0"/>
        <w:spacing w:before="120" w:after="0" w:line="240"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i/>
          <w:spacing w:val="40"/>
          <w:lang w:eastAsia="ru-RU"/>
        </w:rPr>
        <w:lastRenderedPageBreak/>
        <w:t xml:space="preserve">Примечание: </w:t>
      </w:r>
      <w:r w:rsidRPr="00AD32F9">
        <w:rPr>
          <w:rFonts w:ascii="Times New Roman" w:eastAsia="Times New Roman" w:hAnsi="Times New Roman" w:cs="Times New Roman"/>
          <w:lang w:eastAsia="ru-RU"/>
        </w:rPr>
        <w:t xml:space="preserve">Проектная численность населения определена на основании статистических и демографических данных по Вязниковскому району  с учетом </w:t>
      </w:r>
      <w:r w:rsidRPr="00AD32F9">
        <w:rPr>
          <w:rFonts w:ascii="Times New Roman" w:eastAsia="Times New Roman" w:hAnsi="Times New Roman" w:cs="Arial"/>
          <w:bCs/>
          <w:lang w:eastAsia="ru-RU"/>
        </w:rPr>
        <w:t>«Стратегии социально-экономического    развития Владимирской области до 2027 года», утвержденной Указом Губернатора Владимирской области от 02.06.2009 № 10</w:t>
      </w:r>
      <w:r w:rsidRPr="00AD32F9">
        <w:rPr>
          <w:rFonts w:ascii="Times New Roman" w:eastAsia="Times New Roman" w:hAnsi="Times New Roman" w:cs="Times New Roman"/>
          <w:lang w:eastAsia="ru-RU"/>
        </w:rPr>
        <w:t xml:space="preserve">.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1.3.15. </w:t>
      </w:r>
      <w:r w:rsidRPr="00AD32F9">
        <w:rPr>
          <w:rFonts w:ascii="Times New Roman" w:eastAsia="Times New Roman" w:hAnsi="Times New Roman" w:cs="Times New Roman"/>
          <w:sz w:val="24"/>
          <w:szCs w:val="24"/>
          <w:lang w:eastAsia="ru-RU"/>
        </w:rPr>
        <w:t>Городские и сельские населенные пункты в зависимости от проектной численности населения на расчетный срок подразделяются на группыв соответствии с таблицей 2.</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2</w:t>
      </w: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tblPr>
      <w:tblGrid>
        <w:gridCol w:w="2524"/>
        <w:gridCol w:w="3817"/>
        <w:gridCol w:w="3818"/>
      </w:tblGrid>
      <w:tr w:rsidR="00AD32F9" w:rsidRPr="00AD32F9" w:rsidTr="004257EC">
        <w:trPr>
          <w:trHeight w:val="227"/>
          <w:jc w:val="center"/>
        </w:trPr>
        <w:tc>
          <w:tcPr>
            <w:tcW w:w="2524" w:type="dxa"/>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Группы </w:t>
            </w:r>
          </w:p>
        </w:tc>
        <w:tc>
          <w:tcPr>
            <w:tcW w:w="7635" w:type="dxa"/>
            <w:gridSpan w:val="2"/>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Население (тысяч человек)</w:t>
            </w:r>
          </w:p>
        </w:tc>
      </w:tr>
      <w:tr w:rsidR="00AD32F9" w:rsidRPr="00AD32F9" w:rsidTr="004257EC">
        <w:trPr>
          <w:jc w:val="center"/>
        </w:trPr>
        <w:tc>
          <w:tcPr>
            <w:tcW w:w="2524" w:type="dxa"/>
            <w:vMerge/>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p>
        </w:tc>
        <w:tc>
          <w:tcPr>
            <w:tcW w:w="381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городские населенные пункты</w:t>
            </w:r>
          </w:p>
        </w:tc>
        <w:tc>
          <w:tcPr>
            <w:tcW w:w="381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сельские населенные пункты </w:t>
            </w:r>
          </w:p>
        </w:tc>
      </w:tr>
      <w:tr w:rsidR="00AD32F9" w:rsidRPr="00AD32F9" w:rsidTr="004257EC">
        <w:trPr>
          <w:trHeight w:val="227"/>
          <w:jc w:val="center"/>
        </w:trPr>
        <w:tc>
          <w:tcPr>
            <w:tcW w:w="2524" w:type="dxa"/>
            <w:vAlign w:val="center"/>
          </w:tcPr>
          <w:p w:rsidR="004257EC" w:rsidRPr="00AD32F9" w:rsidRDefault="004257EC" w:rsidP="004257EC">
            <w:pPr>
              <w:widowControl w:val="0"/>
              <w:spacing w:after="0" w:line="240" w:lineRule="auto"/>
              <w:ind w:left="93"/>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Крупнейшие </w:t>
            </w:r>
          </w:p>
        </w:tc>
        <w:tc>
          <w:tcPr>
            <w:tcW w:w="381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1000</w:t>
            </w:r>
          </w:p>
        </w:tc>
        <w:tc>
          <w:tcPr>
            <w:tcW w:w="381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r>
      <w:tr w:rsidR="00AD32F9" w:rsidRPr="00AD32F9" w:rsidTr="004257EC">
        <w:trPr>
          <w:trHeight w:val="227"/>
          <w:jc w:val="center"/>
        </w:trPr>
        <w:tc>
          <w:tcPr>
            <w:tcW w:w="2524" w:type="dxa"/>
            <w:vMerge w:val="restart"/>
            <w:vAlign w:val="center"/>
          </w:tcPr>
          <w:p w:rsidR="004257EC" w:rsidRPr="00AD32F9" w:rsidRDefault="004257EC" w:rsidP="004257EC">
            <w:pPr>
              <w:widowControl w:val="0"/>
              <w:spacing w:after="0" w:line="240" w:lineRule="auto"/>
              <w:ind w:left="93"/>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Крупные</w:t>
            </w:r>
          </w:p>
        </w:tc>
        <w:tc>
          <w:tcPr>
            <w:tcW w:w="381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500 до 1000</w:t>
            </w:r>
          </w:p>
        </w:tc>
        <w:tc>
          <w:tcPr>
            <w:tcW w:w="381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i/>
                <w:lang w:eastAsia="ru-RU"/>
              </w:rPr>
            </w:pPr>
            <w:r w:rsidRPr="00AD32F9">
              <w:rPr>
                <w:rFonts w:ascii="Times New Roman" w:eastAsia="Times New Roman" w:hAnsi="Times New Roman" w:cs="Times New Roman"/>
                <w:b/>
                <w:i/>
                <w:lang w:eastAsia="ru-RU"/>
              </w:rPr>
              <w:t>Свыше 5</w:t>
            </w:r>
          </w:p>
        </w:tc>
      </w:tr>
      <w:tr w:rsidR="00AD32F9" w:rsidRPr="00AD32F9" w:rsidTr="004257EC">
        <w:trPr>
          <w:trHeight w:val="227"/>
          <w:jc w:val="center"/>
        </w:trPr>
        <w:tc>
          <w:tcPr>
            <w:tcW w:w="2524" w:type="dxa"/>
            <w:vMerge/>
            <w:vAlign w:val="center"/>
          </w:tcPr>
          <w:p w:rsidR="004257EC" w:rsidRPr="00AD32F9" w:rsidRDefault="004257EC" w:rsidP="004257EC">
            <w:pPr>
              <w:widowControl w:val="0"/>
              <w:spacing w:after="0" w:line="240" w:lineRule="auto"/>
              <w:ind w:left="93"/>
              <w:rPr>
                <w:rFonts w:ascii="Times New Roman" w:eastAsia="Times New Roman" w:hAnsi="Times New Roman" w:cs="Times New Roman"/>
                <w:lang w:eastAsia="ru-RU"/>
              </w:rPr>
            </w:pPr>
          </w:p>
        </w:tc>
        <w:tc>
          <w:tcPr>
            <w:tcW w:w="381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iCs/>
                <w:lang w:eastAsia="ru-RU"/>
              </w:rPr>
            </w:pPr>
            <w:r w:rsidRPr="00AD32F9">
              <w:rPr>
                <w:rFonts w:ascii="Times New Roman" w:eastAsia="Times New Roman" w:hAnsi="Times New Roman" w:cs="Times New Roman"/>
                <w:bCs/>
                <w:iCs/>
                <w:lang w:eastAsia="ru-RU"/>
              </w:rPr>
              <w:t>Свыше 250 до 500</w:t>
            </w:r>
          </w:p>
        </w:tc>
        <w:tc>
          <w:tcPr>
            <w:tcW w:w="381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3 до 5</w:t>
            </w:r>
          </w:p>
        </w:tc>
      </w:tr>
      <w:tr w:rsidR="00AD32F9" w:rsidRPr="00AD32F9" w:rsidTr="004257EC">
        <w:trPr>
          <w:trHeight w:val="227"/>
          <w:jc w:val="center"/>
        </w:trPr>
        <w:tc>
          <w:tcPr>
            <w:tcW w:w="2524" w:type="dxa"/>
            <w:vAlign w:val="center"/>
          </w:tcPr>
          <w:p w:rsidR="004257EC" w:rsidRPr="00AD32F9" w:rsidRDefault="004257EC" w:rsidP="004257EC">
            <w:pPr>
              <w:widowControl w:val="0"/>
              <w:spacing w:after="0" w:line="240" w:lineRule="auto"/>
              <w:ind w:left="93"/>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Большие</w:t>
            </w:r>
          </w:p>
        </w:tc>
        <w:tc>
          <w:tcPr>
            <w:tcW w:w="381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100 до 250</w:t>
            </w:r>
          </w:p>
        </w:tc>
        <w:tc>
          <w:tcPr>
            <w:tcW w:w="381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iCs/>
                <w:lang w:eastAsia="ru-RU"/>
              </w:rPr>
            </w:pPr>
            <w:r w:rsidRPr="00AD32F9">
              <w:rPr>
                <w:rFonts w:ascii="Times New Roman" w:eastAsia="Times New Roman" w:hAnsi="Times New Roman" w:cs="Times New Roman"/>
                <w:bCs/>
                <w:iCs/>
                <w:lang w:eastAsia="ru-RU"/>
              </w:rPr>
              <w:t>Свыше 1 до 3</w:t>
            </w:r>
          </w:p>
        </w:tc>
      </w:tr>
      <w:tr w:rsidR="00AD32F9" w:rsidRPr="00AD32F9" w:rsidTr="004257EC">
        <w:trPr>
          <w:trHeight w:val="227"/>
          <w:jc w:val="center"/>
        </w:trPr>
        <w:tc>
          <w:tcPr>
            <w:tcW w:w="2524" w:type="dxa"/>
            <w:vAlign w:val="center"/>
          </w:tcPr>
          <w:p w:rsidR="004257EC" w:rsidRPr="00AD32F9" w:rsidRDefault="004257EC" w:rsidP="004257EC">
            <w:pPr>
              <w:widowControl w:val="0"/>
              <w:spacing w:after="0" w:line="240" w:lineRule="auto"/>
              <w:ind w:left="93"/>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Средние</w:t>
            </w:r>
          </w:p>
        </w:tc>
        <w:tc>
          <w:tcPr>
            <w:tcW w:w="381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iCs/>
                <w:lang w:eastAsia="ru-RU"/>
              </w:rPr>
            </w:pPr>
            <w:r w:rsidRPr="00AD32F9">
              <w:rPr>
                <w:rFonts w:ascii="Times New Roman" w:eastAsia="Times New Roman" w:hAnsi="Times New Roman" w:cs="Times New Roman"/>
                <w:bCs/>
                <w:iCs/>
                <w:lang w:eastAsia="ru-RU"/>
              </w:rPr>
              <w:t>Свыше 50 до 100</w:t>
            </w:r>
          </w:p>
        </w:tc>
        <w:tc>
          <w:tcPr>
            <w:tcW w:w="381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i/>
                <w:iCs/>
                <w:lang w:eastAsia="ru-RU"/>
              </w:rPr>
            </w:pPr>
            <w:r w:rsidRPr="00AD32F9">
              <w:rPr>
                <w:rFonts w:ascii="Times New Roman" w:eastAsia="Times New Roman" w:hAnsi="Times New Roman" w:cs="Times New Roman"/>
                <w:b/>
                <w:bCs/>
                <w:i/>
                <w:iCs/>
                <w:lang w:eastAsia="ru-RU"/>
              </w:rPr>
              <w:t>Свыше 0,2 до 1</w:t>
            </w:r>
          </w:p>
        </w:tc>
      </w:tr>
      <w:tr w:rsidR="00AD32F9" w:rsidRPr="00AD32F9" w:rsidTr="004257EC">
        <w:trPr>
          <w:trHeight w:val="227"/>
          <w:jc w:val="center"/>
        </w:trPr>
        <w:tc>
          <w:tcPr>
            <w:tcW w:w="2524" w:type="dxa"/>
            <w:vMerge w:val="restart"/>
            <w:vAlign w:val="center"/>
          </w:tcPr>
          <w:p w:rsidR="004257EC" w:rsidRPr="00AD32F9" w:rsidRDefault="004257EC" w:rsidP="004257EC">
            <w:pPr>
              <w:widowControl w:val="0"/>
              <w:spacing w:after="0" w:line="240" w:lineRule="auto"/>
              <w:ind w:left="93"/>
              <w:rPr>
                <w:rFonts w:ascii="Times New Roman" w:eastAsia="Times New Roman" w:hAnsi="Times New Roman" w:cs="Times New Roman"/>
                <w:b/>
                <w:i/>
                <w:lang w:val="en-US" w:eastAsia="ru-RU"/>
              </w:rPr>
            </w:pPr>
            <w:r w:rsidRPr="00AD32F9">
              <w:rPr>
                <w:rFonts w:ascii="Times New Roman" w:eastAsia="Times New Roman" w:hAnsi="Times New Roman" w:cs="Times New Roman"/>
                <w:b/>
                <w:i/>
                <w:lang w:eastAsia="ru-RU"/>
              </w:rPr>
              <w:t>Малые</w:t>
            </w:r>
          </w:p>
        </w:tc>
        <w:tc>
          <w:tcPr>
            <w:tcW w:w="381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i/>
                <w:iCs/>
                <w:lang w:eastAsia="ru-RU"/>
              </w:rPr>
            </w:pPr>
            <w:r w:rsidRPr="00AD32F9">
              <w:rPr>
                <w:rFonts w:ascii="Times New Roman" w:eastAsia="Times New Roman" w:hAnsi="Times New Roman" w:cs="Times New Roman"/>
                <w:b/>
                <w:bCs/>
                <w:i/>
                <w:iCs/>
                <w:lang w:eastAsia="ru-RU"/>
              </w:rPr>
              <w:t>Свыше 20 до 50</w:t>
            </w:r>
          </w:p>
        </w:tc>
        <w:tc>
          <w:tcPr>
            <w:tcW w:w="381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i/>
                <w:iCs/>
                <w:lang w:eastAsia="ru-RU"/>
              </w:rPr>
            </w:pPr>
            <w:r w:rsidRPr="00AD32F9">
              <w:rPr>
                <w:rFonts w:ascii="Times New Roman" w:eastAsia="Times New Roman" w:hAnsi="Times New Roman" w:cs="Times New Roman"/>
                <w:b/>
                <w:bCs/>
                <w:i/>
                <w:iCs/>
                <w:lang w:eastAsia="ru-RU"/>
              </w:rPr>
              <w:t>Свыше 0,05 до 0,2</w:t>
            </w:r>
          </w:p>
        </w:tc>
      </w:tr>
      <w:tr w:rsidR="00AD32F9" w:rsidRPr="00AD32F9" w:rsidTr="004257EC">
        <w:trPr>
          <w:trHeight w:val="227"/>
          <w:jc w:val="center"/>
        </w:trPr>
        <w:tc>
          <w:tcPr>
            <w:tcW w:w="2524" w:type="dxa"/>
            <w:vMerge/>
            <w:vAlign w:val="center"/>
          </w:tcPr>
          <w:p w:rsidR="004257EC" w:rsidRPr="00AD32F9" w:rsidRDefault="004257EC" w:rsidP="004257EC">
            <w:pPr>
              <w:widowControl w:val="0"/>
              <w:spacing w:after="0" w:line="240" w:lineRule="auto"/>
              <w:ind w:left="239"/>
              <w:rPr>
                <w:rFonts w:ascii="Times New Roman" w:eastAsia="Times New Roman" w:hAnsi="Times New Roman" w:cs="Times New Roman"/>
                <w:lang w:val="en-US" w:eastAsia="ru-RU"/>
              </w:rPr>
            </w:pPr>
          </w:p>
        </w:tc>
        <w:tc>
          <w:tcPr>
            <w:tcW w:w="381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iCs/>
                <w:lang w:eastAsia="ru-RU"/>
              </w:rPr>
            </w:pPr>
            <w:r w:rsidRPr="00AD32F9">
              <w:rPr>
                <w:rFonts w:ascii="Times New Roman" w:eastAsia="Times New Roman" w:hAnsi="Times New Roman" w:cs="Times New Roman"/>
                <w:bCs/>
                <w:iCs/>
                <w:lang w:eastAsia="ru-RU"/>
              </w:rPr>
              <w:t>Свыше 10 до 20</w:t>
            </w:r>
          </w:p>
        </w:tc>
        <w:tc>
          <w:tcPr>
            <w:tcW w:w="381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i/>
                <w:iCs/>
                <w:lang w:eastAsia="ru-RU"/>
              </w:rPr>
            </w:pPr>
            <w:r w:rsidRPr="00AD32F9">
              <w:rPr>
                <w:rFonts w:ascii="Times New Roman" w:eastAsia="Times New Roman" w:hAnsi="Times New Roman" w:cs="Times New Roman"/>
                <w:b/>
                <w:bCs/>
                <w:i/>
                <w:iCs/>
                <w:lang w:eastAsia="ru-RU"/>
              </w:rPr>
              <w:t>До 0,05</w:t>
            </w:r>
          </w:p>
        </w:tc>
      </w:tr>
      <w:tr w:rsidR="00AD32F9" w:rsidRPr="00AD32F9" w:rsidTr="004257EC">
        <w:trPr>
          <w:trHeight w:val="227"/>
          <w:jc w:val="center"/>
        </w:trPr>
        <w:tc>
          <w:tcPr>
            <w:tcW w:w="2524" w:type="dxa"/>
            <w:vMerge/>
            <w:vAlign w:val="center"/>
          </w:tcPr>
          <w:p w:rsidR="004257EC" w:rsidRPr="00AD32F9" w:rsidRDefault="004257EC" w:rsidP="004257EC">
            <w:pPr>
              <w:widowControl w:val="0"/>
              <w:spacing w:after="0" w:line="240" w:lineRule="auto"/>
              <w:ind w:left="239"/>
              <w:rPr>
                <w:rFonts w:ascii="Times New Roman" w:eastAsia="Times New Roman" w:hAnsi="Times New Roman" w:cs="Times New Roman"/>
                <w:lang w:val="en-US" w:eastAsia="ru-RU"/>
              </w:rPr>
            </w:pPr>
          </w:p>
        </w:tc>
        <w:tc>
          <w:tcPr>
            <w:tcW w:w="381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i/>
                <w:iCs/>
                <w:lang w:eastAsia="ru-RU"/>
              </w:rPr>
            </w:pPr>
            <w:r w:rsidRPr="00AD32F9">
              <w:rPr>
                <w:rFonts w:ascii="Times New Roman" w:eastAsia="Times New Roman" w:hAnsi="Times New Roman" w:cs="Times New Roman"/>
                <w:b/>
                <w:bCs/>
                <w:i/>
                <w:iCs/>
                <w:lang w:eastAsia="ru-RU"/>
              </w:rPr>
              <w:t>До 10</w:t>
            </w:r>
          </w:p>
        </w:tc>
        <w:tc>
          <w:tcPr>
            <w:tcW w:w="381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r>
    </w:tbl>
    <w:p w:rsidR="004257EC" w:rsidRPr="00AD32F9" w:rsidRDefault="004257EC" w:rsidP="004257EC">
      <w:pPr>
        <w:widowControl w:val="0"/>
        <w:spacing w:before="120" w:after="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i/>
          <w:iCs/>
          <w:spacing w:val="40"/>
          <w:lang w:eastAsia="ru-RU"/>
        </w:rPr>
        <w:t>Примечание:</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Городские населенные пункты – город, поселок.</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Сельские населенные пункты – село, деревня, поселок, иные населенные пункты.</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3. Курсивом в таблице 2 выделены группы городских и сельских населенных пунктов, расположенных на территории </w:t>
      </w:r>
      <w:r w:rsidRPr="00AD32F9">
        <w:rPr>
          <w:rFonts w:ascii="Times New Roman" w:eastAsia="Times New Roman" w:hAnsi="Times New Roman" w:cs="Times New Roman"/>
          <w:bCs/>
          <w:lang w:eastAsia="ru-RU"/>
        </w:rPr>
        <w:t>Вязниковского района.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i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2. ЖИЛЫЕ ЗОНЫ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2.1. Виды жилой застройки, деление жилых зон на подзоны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2.1.1. Жилые зоны предназначены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2.1.2. В жилых зонах размещаются жилые дома различных типов (в соответствии с п. 2.1.3 настоящих нормативов),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культовые объекты, иные объекты, связанные с проживанием граждан и не оказывающие негативного влияния на окружающую среду</w:t>
      </w:r>
      <w:r w:rsidRPr="00AD32F9">
        <w:rPr>
          <w:rFonts w:ascii="Times New Roman" w:eastAsia="Times New Roman" w:hAnsi="Times New Roman" w:cs="Times New Roman"/>
          <w:sz w:val="24"/>
          <w:szCs w:val="24"/>
          <w:lang w:eastAsia="ru-RU"/>
        </w:rPr>
        <w:t>.</w:t>
      </w:r>
    </w:p>
    <w:p w:rsidR="004257EC" w:rsidRPr="00E6177B" w:rsidRDefault="004257EC" w:rsidP="00E6177B">
      <w:pPr>
        <w:widowControl w:val="0"/>
        <w:adjustRightInd w:val="0"/>
        <w:spacing w:after="0" w:line="239" w:lineRule="auto"/>
        <w:ind w:firstLine="709"/>
        <w:jc w:val="both"/>
        <w:rPr>
          <w:rFonts w:ascii="Times New Roman" w:eastAsia="Times New Roman" w:hAnsi="Times New Roman" w:cs="Times New Roman"/>
          <w:bCs/>
          <w:color w:val="FF0000"/>
          <w:sz w:val="24"/>
          <w:szCs w:val="24"/>
          <w:lang w:eastAsia="ru-RU"/>
        </w:rPr>
      </w:pPr>
      <w:r w:rsidRPr="00AD32F9">
        <w:rPr>
          <w:rFonts w:ascii="Times New Roman" w:eastAsia="Times New Roman" w:hAnsi="Times New Roman" w:cs="Times New Roman"/>
          <w:sz w:val="24"/>
          <w:szCs w:val="24"/>
          <w:lang w:eastAsia="ru-RU"/>
        </w:rPr>
        <w:t xml:space="preserve">2.1.3. В </w:t>
      </w:r>
      <w:r w:rsidR="003E467F" w:rsidRPr="003E467F">
        <w:rPr>
          <w:rFonts w:ascii="Times New Roman" w:eastAsia="Times New Roman" w:hAnsi="Times New Roman" w:cs="Times New Roman"/>
          <w:color w:val="FF0000"/>
          <w:sz w:val="24"/>
          <w:szCs w:val="24"/>
          <w:lang w:eastAsia="ru-RU"/>
        </w:rPr>
        <w:t>соответствии с классификатором</w:t>
      </w:r>
      <w:r w:rsidR="003E467F">
        <w:rPr>
          <w:rFonts w:ascii="Times New Roman" w:eastAsia="Times New Roman" w:hAnsi="Times New Roman" w:cs="Times New Roman"/>
          <w:color w:val="FF0000"/>
          <w:sz w:val="24"/>
          <w:szCs w:val="24"/>
          <w:lang w:eastAsia="ru-RU"/>
        </w:rPr>
        <w:t xml:space="preserve"> (</w:t>
      </w:r>
      <w:r w:rsidR="00E6177B">
        <w:rPr>
          <w:rFonts w:ascii="Times New Roman" w:eastAsia="Times New Roman" w:hAnsi="Times New Roman" w:cs="Times New Roman"/>
          <w:color w:val="FF0000"/>
          <w:sz w:val="24"/>
          <w:szCs w:val="24"/>
          <w:lang w:eastAsia="ru-RU"/>
        </w:rPr>
        <w:t xml:space="preserve">приказ министерства экономического развития РФ  </w:t>
      </w:r>
      <w:r w:rsidR="003E467F">
        <w:rPr>
          <w:rFonts w:ascii="Times New Roman" w:eastAsia="Times New Roman" w:hAnsi="Times New Roman" w:cs="Times New Roman"/>
          <w:color w:val="FF0000"/>
          <w:sz w:val="24"/>
          <w:szCs w:val="24"/>
          <w:lang w:eastAsia="ru-RU"/>
        </w:rPr>
        <w:t>от</w:t>
      </w:r>
      <w:r w:rsidR="003E467F" w:rsidRPr="003E467F">
        <w:rPr>
          <w:rFonts w:ascii="Times New Roman" w:eastAsia="Times New Roman" w:hAnsi="Times New Roman" w:cs="Times New Roman"/>
          <w:bCs/>
          <w:color w:val="FF0000"/>
          <w:sz w:val="24"/>
          <w:szCs w:val="24"/>
          <w:lang w:eastAsia="ru-RU"/>
        </w:rPr>
        <w:t xml:space="preserve"> 1 сентября 2014 г. N 540</w:t>
      </w:r>
      <w:r w:rsidR="003E467F">
        <w:rPr>
          <w:rFonts w:ascii="Times New Roman" w:eastAsia="Times New Roman" w:hAnsi="Times New Roman" w:cs="Times New Roman"/>
          <w:bCs/>
          <w:color w:val="FF0000"/>
          <w:sz w:val="24"/>
          <w:szCs w:val="24"/>
          <w:lang w:eastAsia="ru-RU"/>
        </w:rPr>
        <w:t>)</w:t>
      </w:r>
      <w:r w:rsidR="00E6177B">
        <w:rPr>
          <w:rFonts w:ascii="Times New Roman" w:eastAsia="Times New Roman" w:hAnsi="Times New Roman" w:cs="Times New Roman"/>
          <w:bCs/>
          <w:color w:val="FF0000"/>
          <w:sz w:val="24"/>
          <w:szCs w:val="24"/>
          <w:lang w:eastAsia="ru-RU"/>
        </w:rPr>
        <w:t xml:space="preserve"> в </w:t>
      </w:r>
      <w:r w:rsidRPr="00AD32F9">
        <w:rPr>
          <w:rFonts w:ascii="Times New Roman" w:eastAsia="Times New Roman" w:hAnsi="Times New Roman" w:cs="Times New Roman"/>
          <w:sz w:val="24"/>
          <w:szCs w:val="24"/>
          <w:lang w:eastAsia="ru-RU"/>
        </w:rPr>
        <w:t>состав жилых зон могут включаться:</w:t>
      </w:r>
    </w:p>
    <w:p w:rsidR="004257EC" w:rsidRPr="00AD32F9" w:rsidRDefault="004257EC" w:rsidP="003C1EFF">
      <w:pPr>
        <w:tabs>
          <w:tab w:val="left" w:pos="7200"/>
        </w:tabs>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00036F7A" w:rsidRPr="00036F7A">
        <w:rPr>
          <w:rFonts w:ascii="Times New Roman" w:eastAsia="Times New Roman" w:hAnsi="Times New Roman" w:cs="Times New Roman"/>
          <w:sz w:val="24"/>
          <w:szCs w:val="24"/>
          <w:lang w:eastAsia="ru-RU"/>
        </w:rPr>
        <w:t xml:space="preserve">Для индивидуального жилищного строительства </w:t>
      </w:r>
      <w:r w:rsidRPr="00AD32F9">
        <w:rPr>
          <w:rFonts w:ascii="Times New Roman" w:eastAsia="Times New Roman" w:hAnsi="Times New Roman" w:cs="Times New Roman"/>
          <w:sz w:val="24"/>
          <w:szCs w:val="24"/>
          <w:lang w:eastAsia="ru-RU"/>
        </w:rPr>
        <w:t>- зоны застройки блокированными жилыми домами высотой до 3 этажей включительно, в том числе с приквартирными земельными участками</w:t>
      </w:r>
      <w:r w:rsidR="00036F7A">
        <w:rPr>
          <w:rFonts w:ascii="Times New Roman" w:eastAsia="Times New Roman" w:hAnsi="Times New Roman" w:cs="Times New Roman"/>
          <w:sz w:val="24"/>
          <w:szCs w:val="24"/>
          <w:lang w:eastAsia="ru-RU"/>
        </w:rPr>
        <w:t>;</w:t>
      </w:r>
    </w:p>
    <w:p w:rsidR="00036F7A" w:rsidRDefault="004257EC" w:rsidP="0092437C">
      <w:pPr>
        <w:tabs>
          <w:tab w:val="left" w:pos="7200"/>
        </w:tabs>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00036F7A" w:rsidRPr="00036F7A">
        <w:rPr>
          <w:rFonts w:ascii="Times New Roman" w:eastAsia="Times New Roman" w:hAnsi="Times New Roman" w:cs="Times New Roman"/>
          <w:sz w:val="24"/>
          <w:szCs w:val="24"/>
          <w:lang w:eastAsia="ru-RU"/>
        </w:rPr>
        <w:t>Малоэтажная многоквартирная жилая застройка</w:t>
      </w:r>
      <w:r w:rsidR="00036F7A">
        <w:rPr>
          <w:rFonts w:ascii="Times New Roman" w:eastAsia="Times New Roman" w:hAnsi="Times New Roman" w:cs="Times New Roman"/>
          <w:sz w:val="24"/>
          <w:szCs w:val="24"/>
          <w:lang w:eastAsia="ru-RU"/>
        </w:rPr>
        <w:t>;</w:t>
      </w:r>
    </w:p>
    <w:p w:rsidR="00036F7A" w:rsidRDefault="004257EC" w:rsidP="0092437C">
      <w:pPr>
        <w:tabs>
          <w:tab w:val="left" w:pos="7200"/>
        </w:tabs>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00036F7A" w:rsidRPr="00036F7A">
        <w:rPr>
          <w:rFonts w:ascii="Times New Roman" w:eastAsia="Times New Roman" w:hAnsi="Times New Roman" w:cs="Times New Roman"/>
          <w:sz w:val="24"/>
          <w:szCs w:val="24"/>
          <w:lang w:eastAsia="ru-RU"/>
        </w:rPr>
        <w:t>Для ведения личного подсобного хозяйства</w:t>
      </w:r>
      <w:r w:rsidR="00036F7A">
        <w:rPr>
          <w:rFonts w:ascii="Times New Roman" w:eastAsia="Times New Roman" w:hAnsi="Times New Roman" w:cs="Times New Roman"/>
          <w:sz w:val="24"/>
          <w:szCs w:val="24"/>
          <w:lang w:eastAsia="ru-RU"/>
        </w:rPr>
        <w:t>;</w:t>
      </w:r>
    </w:p>
    <w:p w:rsidR="00036F7A" w:rsidRDefault="004257EC" w:rsidP="0092437C">
      <w:pPr>
        <w:tabs>
          <w:tab w:val="left" w:pos="7200"/>
        </w:tabs>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 </w:t>
      </w:r>
      <w:r w:rsidR="00036F7A" w:rsidRPr="00036F7A">
        <w:rPr>
          <w:rFonts w:ascii="Times New Roman" w:eastAsia="Times New Roman" w:hAnsi="Times New Roman" w:cs="Times New Roman"/>
          <w:sz w:val="24"/>
          <w:szCs w:val="24"/>
          <w:lang w:eastAsia="ru-RU"/>
        </w:rPr>
        <w:t>Блокированная жилая застройка</w:t>
      </w:r>
      <w:r w:rsidR="00036F7A">
        <w:rPr>
          <w:rFonts w:ascii="Times New Roman" w:eastAsia="Times New Roman" w:hAnsi="Times New Roman" w:cs="Times New Roman"/>
          <w:sz w:val="24"/>
          <w:szCs w:val="24"/>
          <w:lang w:eastAsia="ru-RU"/>
        </w:rPr>
        <w:t>;</w:t>
      </w:r>
    </w:p>
    <w:p w:rsidR="00036F7A" w:rsidRDefault="004257EC" w:rsidP="00036F7A">
      <w:pPr>
        <w:tabs>
          <w:tab w:val="left" w:pos="7200"/>
        </w:tabs>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00036F7A" w:rsidRPr="00036F7A">
        <w:rPr>
          <w:rFonts w:ascii="Times New Roman" w:eastAsia="Times New Roman" w:hAnsi="Times New Roman" w:cs="Times New Roman"/>
          <w:sz w:val="24"/>
          <w:szCs w:val="24"/>
          <w:lang w:eastAsia="ru-RU"/>
        </w:rPr>
        <w:t>Передвижное жилье</w:t>
      </w:r>
      <w:r w:rsidR="00036F7A">
        <w:rPr>
          <w:rFonts w:ascii="Times New Roman" w:eastAsia="Times New Roman" w:hAnsi="Times New Roman" w:cs="Times New Roman"/>
          <w:sz w:val="24"/>
          <w:szCs w:val="24"/>
          <w:lang w:eastAsia="ru-RU"/>
        </w:rPr>
        <w:t>;</w:t>
      </w:r>
    </w:p>
    <w:p w:rsidR="00036F7A" w:rsidRDefault="00036F7A" w:rsidP="00036F7A">
      <w:pPr>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036F7A">
        <w:rPr>
          <w:rFonts w:ascii="Times New Roman" w:eastAsia="Times New Roman" w:hAnsi="Times New Roman" w:cs="Times New Roman"/>
          <w:sz w:val="24"/>
          <w:szCs w:val="24"/>
          <w:lang w:eastAsia="ru-RU"/>
        </w:rPr>
        <w:t xml:space="preserve"> Среднеэтажная жилая застройка</w:t>
      </w:r>
      <w:r>
        <w:rPr>
          <w:rFonts w:ascii="Times New Roman" w:eastAsia="Times New Roman" w:hAnsi="Times New Roman" w:cs="Times New Roman"/>
          <w:sz w:val="24"/>
          <w:szCs w:val="24"/>
          <w:lang w:eastAsia="ru-RU"/>
        </w:rPr>
        <w:t>;</w:t>
      </w:r>
    </w:p>
    <w:p w:rsidR="00036F7A" w:rsidRDefault="00036F7A" w:rsidP="00036F7A">
      <w:pPr>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6F7A">
        <w:rPr>
          <w:rFonts w:ascii="Times New Roman" w:eastAsia="Times New Roman" w:hAnsi="Times New Roman" w:cs="Times New Roman"/>
          <w:sz w:val="24"/>
          <w:szCs w:val="24"/>
          <w:lang w:eastAsia="ru-RU"/>
        </w:rPr>
        <w:t>Многоэтажная жилая застройка (высотная застройка)</w:t>
      </w:r>
      <w:r>
        <w:rPr>
          <w:rFonts w:ascii="Times New Roman" w:eastAsia="Times New Roman" w:hAnsi="Times New Roman" w:cs="Times New Roman"/>
          <w:sz w:val="24"/>
          <w:szCs w:val="24"/>
          <w:lang w:eastAsia="ru-RU"/>
        </w:rPr>
        <w:t>;</w:t>
      </w:r>
    </w:p>
    <w:p w:rsidR="00036F7A" w:rsidRDefault="00036F7A" w:rsidP="00036F7A">
      <w:pPr>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6F7A">
        <w:rPr>
          <w:rFonts w:ascii="Times New Roman" w:eastAsia="Times New Roman" w:hAnsi="Times New Roman" w:cs="Times New Roman"/>
          <w:sz w:val="24"/>
          <w:szCs w:val="24"/>
          <w:lang w:eastAsia="ru-RU"/>
        </w:rPr>
        <w:t>Обслуживание жилой застройки</w:t>
      </w:r>
      <w:r>
        <w:rPr>
          <w:rFonts w:ascii="Times New Roman" w:eastAsia="Times New Roman" w:hAnsi="Times New Roman" w:cs="Times New Roman"/>
          <w:sz w:val="24"/>
          <w:szCs w:val="24"/>
          <w:lang w:eastAsia="ru-RU"/>
        </w:rPr>
        <w:t>;</w:t>
      </w:r>
    </w:p>
    <w:p w:rsidR="00036F7A" w:rsidRDefault="00036F7A" w:rsidP="00036F7A">
      <w:pPr>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36F7A">
        <w:rPr>
          <w:rFonts w:ascii="Times New Roman" w:eastAsia="Times New Roman" w:hAnsi="Times New Roman" w:cs="Times New Roman"/>
          <w:sz w:val="24"/>
          <w:szCs w:val="24"/>
          <w:lang w:eastAsia="ru-RU"/>
        </w:rPr>
        <w:t>Объекты гаражного назначения</w:t>
      </w:r>
      <w:r>
        <w:rPr>
          <w:rFonts w:ascii="Times New Roman" w:eastAsia="Times New Roman" w:hAnsi="Times New Roman" w:cs="Times New Roman"/>
          <w:sz w:val="24"/>
          <w:szCs w:val="24"/>
          <w:lang w:eastAsia="ru-RU"/>
        </w:rPr>
        <w:t>.</w:t>
      </w:r>
    </w:p>
    <w:p w:rsidR="004257EC" w:rsidRPr="00AD32F9" w:rsidRDefault="004257EC" w:rsidP="00036F7A">
      <w:pPr>
        <w:tabs>
          <w:tab w:val="left" w:pos="7200"/>
        </w:tabs>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2.1.4. В жилых зонах, предназначенных для ведения садоводства и дачного хозяйства, развитие социальной, транспортной и инженерной инфраструктур необходимо предусматривать в объемах, обеспечивающих возможность постоянного проживания граждан.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2.</w:t>
      </w:r>
      <w:r w:rsidR="008D1AFE">
        <w:rPr>
          <w:rFonts w:ascii="Times New Roman" w:eastAsia="Times New Roman" w:hAnsi="Times New Roman" w:cs="Times New Roman"/>
          <w:b/>
          <w:bCs/>
          <w:sz w:val="24"/>
          <w:szCs w:val="24"/>
          <w:lang w:eastAsia="ru-RU"/>
        </w:rPr>
        <w:t>2</w:t>
      </w:r>
      <w:r w:rsidRPr="00AD32F9">
        <w:rPr>
          <w:rFonts w:ascii="Times New Roman" w:eastAsia="Times New Roman" w:hAnsi="Times New Roman" w:cs="Times New Roman"/>
          <w:b/>
          <w:bCs/>
          <w:sz w:val="24"/>
          <w:szCs w:val="24"/>
          <w:lang w:eastAsia="ru-RU"/>
        </w:rPr>
        <w:t>. Особенности планировочной организации жилых зонсельских поселений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.1. При проектировании жилой застройки на территории сельских поселений и населенных пунктов, входящих в их состав, необходимо учитывать статус, величину поселений, место в системе расселения, выполняемые ими функции в единой системе </w:t>
      </w:r>
      <w:r w:rsidRPr="00AD32F9">
        <w:rPr>
          <w:rFonts w:ascii="Times New Roman" w:eastAsia="Times New Roman" w:hAnsi="Times New Roman" w:cs="Times New Roman"/>
          <w:bCs/>
          <w:sz w:val="24"/>
          <w:szCs w:val="24"/>
          <w:lang w:eastAsia="ru-RU"/>
        </w:rPr>
        <w:t>Владимирской области</w:t>
      </w:r>
      <w:r w:rsidRPr="00AD32F9">
        <w:rPr>
          <w:rFonts w:ascii="Times New Roman" w:eastAsia="Times New Roman" w:hAnsi="Times New Roman" w:cs="Times New Roman"/>
          <w:sz w:val="24"/>
          <w:szCs w:val="24"/>
          <w:lang w:eastAsia="ru-RU"/>
        </w:rPr>
        <w:t>, сложившиеся производственные и социальные межселенные связи, транспортную инфраструктуру.</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.2. Для предварительного определения общих размеров функциональных жилых зон в сельских населенных пунктах допускается принимать укрупненные показатели, приведенные в таблице 15.</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15</w:t>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2938"/>
        <w:gridCol w:w="4180"/>
      </w:tblGrid>
      <w:tr w:rsidR="00AD32F9" w:rsidRPr="00AD32F9" w:rsidTr="004257EC">
        <w:trPr>
          <w:trHeight w:val="769"/>
          <w:jc w:val="center"/>
        </w:trPr>
        <w:tc>
          <w:tcPr>
            <w:tcW w:w="5875" w:type="dxa"/>
            <w:gridSpan w:val="2"/>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Тип застройки</w:t>
            </w:r>
          </w:p>
        </w:tc>
        <w:tc>
          <w:tcPr>
            <w:tcW w:w="418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Укрупненные показатели площади</w:t>
            </w:r>
          </w:p>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жилой зоны, га на 1000 чел.</w:t>
            </w:r>
          </w:p>
        </w:tc>
      </w:tr>
      <w:tr w:rsidR="00AD32F9" w:rsidRPr="00AD32F9" w:rsidTr="004257EC">
        <w:trPr>
          <w:trHeight w:val="256"/>
          <w:jc w:val="center"/>
        </w:trPr>
        <w:tc>
          <w:tcPr>
            <w:tcW w:w="2937" w:type="dxa"/>
            <w:vMerge w:val="restart"/>
            <w:tcBorders>
              <w:bottom w:val="single" w:sz="4" w:space="0" w:color="auto"/>
            </w:tcBorders>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Малоэтажная застройка </w:t>
            </w:r>
          </w:p>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 3 этажей</w:t>
            </w:r>
          </w:p>
        </w:tc>
        <w:tc>
          <w:tcPr>
            <w:tcW w:w="2938" w:type="dxa"/>
            <w:tcBorders>
              <w:bottom w:val="single" w:sz="4" w:space="0" w:color="auto"/>
            </w:tcBorders>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без земельных участков</w:t>
            </w:r>
          </w:p>
        </w:tc>
        <w:tc>
          <w:tcPr>
            <w:tcW w:w="4180"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r>
      <w:tr w:rsidR="00AD32F9" w:rsidRPr="00AD32F9" w:rsidTr="004257EC">
        <w:trPr>
          <w:trHeight w:val="255"/>
          <w:jc w:val="center"/>
        </w:trPr>
        <w:tc>
          <w:tcPr>
            <w:tcW w:w="2937" w:type="dxa"/>
            <w:vMerge/>
          </w:tcPr>
          <w:p w:rsidR="004257EC" w:rsidRPr="00AD32F9" w:rsidRDefault="004257EC" w:rsidP="004257EC">
            <w:pPr>
              <w:widowControl w:val="0"/>
              <w:spacing w:after="0" w:line="240" w:lineRule="auto"/>
              <w:rPr>
                <w:rFonts w:ascii="Times New Roman" w:eastAsia="Times New Roman" w:hAnsi="Times New Roman" w:cs="Times New Roman"/>
                <w:lang w:eastAsia="ru-RU"/>
              </w:rPr>
            </w:pPr>
          </w:p>
        </w:tc>
        <w:tc>
          <w:tcPr>
            <w:tcW w:w="2938"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 земельными участками</w:t>
            </w:r>
          </w:p>
        </w:tc>
        <w:tc>
          <w:tcPr>
            <w:tcW w:w="4180"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r>
      <w:tr w:rsidR="004257EC" w:rsidRPr="00AD32F9" w:rsidTr="004257EC">
        <w:trPr>
          <w:trHeight w:val="255"/>
          <w:jc w:val="center"/>
        </w:trPr>
        <w:tc>
          <w:tcPr>
            <w:tcW w:w="5875" w:type="dxa"/>
            <w:gridSpan w:val="2"/>
            <w:tcBorders>
              <w:bottom w:val="single" w:sz="4" w:space="0" w:color="auto"/>
            </w:tcBorders>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Индивидуальная застройка</w:t>
            </w:r>
          </w:p>
        </w:tc>
        <w:tc>
          <w:tcPr>
            <w:tcW w:w="4180"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.3. В сельских поселениях выделение резервных территорий, необходимых для развития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w:t>
      </w:r>
      <w:r w:rsidRPr="00AD32F9">
        <w:rPr>
          <w:rFonts w:ascii="Times New Roman" w:eastAsia="Times New Roman" w:hAnsi="Times New Roman" w:cs="Times New Roman"/>
          <w:spacing w:val="-2"/>
          <w:sz w:val="24"/>
          <w:szCs w:val="24"/>
          <w:lang w:eastAsia="ru-RU"/>
        </w:rPr>
        <w:t>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.4. Планировочная организация функциональных жилых зон сельских населенных пунктов должна определяться в увязке с размещением производственных объектов при соблюдении требований их взаимной совместимости.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Жилые зоны не должны пересекаться дорогами </w:t>
      </w:r>
      <w:r w:rsidRPr="00AD32F9">
        <w:rPr>
          <w:rFonts w:ascii="Times New Roman" w:eastAsia="Times New Roman" w:hAnsi="Times New Roman" w:cs="Times New Roman"/>
          <w:sz w:val="24"/>
          <w:szCs w:val="24"/>
          <w:lang w:val="en-US" w:eastAsia="ru-RU"/>
        </w:rPr>
        <w:t>I</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z w:val="24"/>
          <w:szCs w:val="24"/>
          <w:lang w:val="en-US" w:eastAsia="ru-RU"/>
        </w:rPr>
        <w:t>II</w:t>
      </w:r>
      <w:r w:rsidRPr="00AD32F9">
        <w:rPr>
          <w:rFonts w:ascii="Times New Roman" w:eastAsia="Times New Roman" w:hAnsi="Times New Roman" w:cs="Times New Roman"/>
          <w:sz w:val="24"/>
          <w:szCs w:val="24"/>
          <w:lang w:eastAsia="ru-RU"/>
        </w:rPr>
        <w:t xml:space="preserve"> и </w:t>
      </w:r>
      <w:r w:rsidRPr="00AD32F9">
        <w:rPr>
          <w:rFonts w:ascii="Times New Roman" w:eastAsia="Times New Roman" w:hAnsi="Times New Roman" w:cs="Times New Roman"/>
          <w:sz w:val="24"/>
          <w:szCs w:val="24"/>
          <w:lang w:val="en-US" w:eastAsia="ru-RU"/>
        </w:rPr>
        <w:t>III</w:t>
      </w:r>
      <w:r w:rsidRPr="00AD32F9">
        <w:rPr>
          <w:rFonts w:ascii="Times New Roman" w:eastAsia="Times New Roman" w:hAnsi="Times New Roman" w:cs="Times New Roman"/>
          <w:sz w:val="24"/>
          <w:szCs w:val="24"/>
          <w:lang w:eastAsia="ru-RU"/>
        </w:rPr>
        <w:t xml:space="preserve"> категорий, а также дорогами, предназначенными для движения сельскохозяйственных машин.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2.</w:t>
      </w:r>
      <w:r w:rsidR="008D1AFE">
        <w:rPr>
          <w:rFonts w:ascii="Times New Roman" w:eastAsia="Times New Roman" w:hAnsi="Times New Roman" w:cs="Times New Roman"/>
          <w:spacing w:val="-3"/>
          <w:sz w:val="24"/>
          <w:szCs w:val="24"/>
          <w:lang w:eastAsia="ru-RU"/>
        </w:rPr>
        <w:t>2</w:t>
      </w:r>
      <w:r w:rsidRPr="00AD32F9">
        <w:rPr>
          <w:rFonts w:ascii="Times New Roman" w:eastAsia="Times New Roman" w:hAnsi="Times New Roman" w:cs="Times New Roman"/>
          <w:spacing w:val="-3"/>
          <w:sz w:val="24"/>
          <w:szCs w:val="24"/>
          <w:lang w:eastAsia="ru-RU"/>
        </w:rPr>
        <w:t>.5. В жилых зонах сельских населенных пунктов следует предусматривать</w:t>
      </w:r>
      <w:r w:rsidRPr="00AD32F9">
        <w:rPr>
          <w:rFonts w:ascii="Times New Roman" w:eastAsia="Times New Roman" w:hAnsi="Times New Roman" w:cs="Times New Roman"/>
          <w:sz w:val="24"/>
          <w:szCs w:val="24"/>
          <w:lang w:eastAsia="ru-RU"/>
        </w:rPr>
        <w:t xml:space="preserve"> следующие типы жилых домов: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индивидуальные жилые дома, одно-, двухквартирные дома усадебного типа;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блокированные жилые дома с земельными участками при домах (квартирах);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многоквартирные малоэтажные и среднеэтажные (с ограничением этажности до 5 этажей включительно, с обоснованием проектирования и строительства, на перспективу) жилые дома.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.6. Распределение в процентах нового жилищного строительства по типам застройки и этажности на расчетный срок рекомендуется принимать по таблице 16.</w:t>
      </w: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16</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992"/>
        <w:gridCol w:w="2158"/>
        <w:gridCol w:w="1192"/>
        <w:gridCol w:w="1193"/>
        <w:gridCol w:w="1193"/>
      </w:tblGrid>
      <w:tr w:rsidR="00AD32F9" w:rsidRPr="00AD32F9" w:rsidTr="004257EC">
        <w:trPr>
          <w:trHeight w:val="277"/>
          <w:jc w:val="center"/>
        </w:trPr>
        <w:tc>
          <w:tcPr>
            <w:tcW w:w="4410" w:type="dxa"/>
            <w:gridSpan w:val="2"/>
            <w:vMerge w:val="restart"/>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 xml:space="preserve">Тип застройки </w:t>
            </w:r>
          </w:p>
        </w:tc>
        <w:tc>
          <w:tcPr>
            <w:tcW w:w="2158" w:type="dxa"/>
            <w:vMerge w:val="restart"/>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 xml:space="preserve">Этажность </w:t>
            </w:r>
          </w:p>
        </w:tc>
        <w:tc>
          <w:tcPr>
            <w:tcW w:w="3578" w:type="dxa"/>
            <w:gridSpan w:val="3"/>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 xml:space="preserve">Процент от площади территории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 xml:space="preserve">новой жилой застройки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по группам населенных пунктов</w:t>
            </w:r>
          </w:p>
        </w:tc>
      </w:tr>
      <w:tr w:rsidR="00AD32F9" w:rsidRPr="00AD32F9" w:rsidTr="004257EC">
        <w:trPr>
          <w:trHeight w:val="62"/>
          <w:jc w:val="center"/>
        </w:trPr>
        <w:tc>
          <w:tcPr>
            <w:tcW w:w="4410" w:type="dxa"/>
            <w:gridSpan w:val="2"/>
            <w:vMerge/>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spacing w:val="-2"/>
                <w:lang w:eastAsia="ru-RU"/>
              </w:rPr>
            </w:pPr>
          </w:p>
        </w:tc>
        <w:tc>
          <w:tcPr>
            <w:tcW w:w="2158" w:type="dxa"/>
            <w:vMerge/>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spacing w:val="-2"/>
                <w:lang w:eastAsia="ru-RU"/>
              </w:rPr>
            </w:pPr>
          </w:p>
        </w:tc>
        <w:tc>
          <w:tcPr>
            <w:tcW w:w="1192" w:type="dxa"/>
            <w:shd w:val="clear" w:color="auto" w:fill="auto"/>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spacing w:val="-3"/>
                <w:lang w:eastAsia="ru-RU"/>
              </w:rPr>
            </w:pPr>
            <w:r w:rsidRPr="00AD32F9">
              <w:rPr>
                <w:rFonts w:ascii="Times New Roman" w:eastAsia="Times New Roman" w:hAnsi="Times New Roman" w:cs="Times New Roman"/>
                <w:b/>
                <w:bCs/>
                <w:spacing w:val="-3"/>
                <w:lang w:eastAsia="ru-RU"/>
              </w:rPr>
              <w:t>А *</w:t>
            </w:r>
          </w:p>
        </w:tc>
        <w:tc>
          <w:tcPr>
            <w:tcW w:w="1193" w:type="dxa"/>
            <w:shd w:val="clear" w:color="auto" w:fill="auto"/>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spacing w:val="-3"/>
                <w:lang w:eastAsia="ru-RU"/>
              </w:rPr>
            </w:pPr>
            <w:r w:rsidRPr="00AD32F9">
              <w:rPr>
                <w:rFonts w:ascii="Times New Roman" w:eastAsia="Times New Roman" w:hAnsi="Times New Roman" w:cs="Times New Roman"/>
                <w:b/>
                <w:bCs/>
                <w:spacing w:val="-3"/>
                <w:lang w:eastAsia="ru-RU"/>
              </w:rPr>
              <w:t>Б **</w:t>
            </w:r>
          </w:p>
        </w:tc>
        <w:tc>
          <w:tcPr>
            <w:tcW w:w="1193" w:type="dxa"/>
            <w:shd w:val="clear" w:color="auto" w:fill="auto"/>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spacing w:val="-3"/>
                <w:lang w:eastAsia="ru-RU"/>
              </w:rPr>
            </w:pPr>
            <w:r w:rsidRPr="00AD32F9">
              <w:rPr>
                <w:rFonts w:ascii="Times New Roman" w:eastAsia="Times New Roman" w:hAnsi="Times New Roman" w:cs="Times New Roman"/>
                <w:b/>
                <w:bCs/>
                <w:spacing w:val="-3"/>
                <w:lang w:eastAsia="ru-RU"/>
              </w:rPr>
              <w:t>В ***</w:t>
            </w:r>
          </w:p>
        </w:tc>
      </w:tr>
      <w:tr w:rsidR="00AD32F9" w:rsidRPr="00AD32F9" w:rsidTr="004257EC">
        <w:trPr>
          <w:trHeight w:val="188"/>
          <w:jc w:val="center"/>
        </w:trPr>
        <w:tc>
          <w:tcPr>
            <w:tcW w:w="1418" w:type="dxa"/>
            <w:vMerge w:val="restart"/>
            <w:noWrap/>
          </w:tcPr>
          <w:p w:rsidR="004257EC" w:rsidRPr="00AD32F9" w:rsidRDefault="004257EC" w:rsidP="004257EC">
            <w:pPr>
              <w:widowControl w:val="0"/>
              <w:spacing w:after="0" w:line="240" w:lineRule="auto"/>
              <w:ind w:left="-57" w:right="-57"/>
              <w:jc w:val="both"/>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малоэтажная</w:t>
            </w:r>
          </w:p>
        </w:tc>
        <w:tc>
          <w:tcPr>
            <w:tcW w:w="2992" w:type="dxa"/>
          </w:tcPr>
          <w:p w:rsidR="004257EC" w:rsidRPr="00AD32F9" w:rsidRDefault="004257EC" w:rsidP="004257EC">
            <w:pPr>
              <w:widowControl w:val="0"/>
              <w:spacing w:after="0" w:line="240" w:lineRule="auto"/>
              <w:ind w:left="-57" w:right="-57"/>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 xml:space="preserve">индивидуальная </w:t>
            </w:r>
          </w:p>
          <w:p w:rsidR="004257EC" w:rsidRPr="00AD32F9" w:rsidRDefault="004257EC" w:rsidP="004257EC">
            <w:pPr>
              <w:widowControl w:val="0"/>
              <w:spacing w:after="0" w:line="240" w:lineRule="auto"/>
              <w:ind w:left="-57" w:right="-57"/>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(одноквартирные жилые дома)</w:t>
            </w:r>
          </w:p>
        </w:tc>
        <w:tc>
          <w:tcPr>
            <w:tcW w:w="2158" w:type="dxa"/>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до 3 включительно</w:t>
            </w:r>
          </w:p>
        </w:tc>
        <w:tc>
          <w:tcPr>
            <w:tcW w:w="1192" w:type="dxa"/>
            <w:shd w:val="clear" w:color="auto" w:fill="auto"/>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34</w:t>
            </w:r>
          </w:p>
        </w:tc>
        <w:tc>
          <w:tcPr>
            <w:tcW w:w="1193" w:type="dxa"/>
            <w:shd w:val="clear" w:color="auto" w:fill="auto"/>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80</w:t>
            </w:r>
          </w:p>
        </w:tc>
        <w:tc>
          <w:tcPr>
            <w:tcW w:w="1193" w:type="dxa"/>
            <w:shd w:val="clear" w:color="auto" w:fill="auto"/>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90</w:t>
            </w:r>
          </w:p>
        </w:tc>
      </w:tr>
      <w:tr w:rsidR="00AD32F9" w:rsidRPr="00AD32F9" w:rsidTr="004257EC">
        <w:trPr>
          <w:trHeight w:val="170"/>
          <w:jc w:val="center"/>
        </w:trPr>
        <w:tc>
          <w:tcPr>
            <w:tcW w:w="1418" w:type="dxa"/>
            <w:vMerge/>
          </w:tcPr>
          <w:p w:rsidR="004257EC" w:rsidRPr="00AD32F9" w:rsidRDefault="004257EC" w:rsidP="004257EC">
            <w:pPr>
              <w:widowControl w:val="0"/>
              <w:spacing w:after="0" w:line="240" w:lineRule="auto"/>
              <w:ind w:left="-57" w:right="-57"/>
              <w:jc w:val="both"/>
              <w:rPr>
                <w:rFonts w:ascii="Times New Roman" w:eastAsia="Times New Roman" w:hAnsi="Times New Roman" w:cs="Times New Roman"/>
                <w:spacing w:val="-2"/>
                <w:lang w:eastAsia="ru-RU"/>
              </w:rPr>
            </w:pPr>
          </w:p>
        </w:tc>
        <w:tc>
          <w:tcPr>
            <w:tcW w:w="2992" w:type="dxa"/>
            <w:noWrap/>
          </w:tcPr>
          <w:p w:rsidR="004257EC" w:rsidRPr="00AD32F9" w:rsidRDefault="004257EC" w:rsidP="004257EC">
            <w:pPr>
              <w:widowControl w:val="0"/>
              <w:spacing w:after="0" w:line="240" w:lineRule="auto"/>
              <w:ind w:left="-57" w:right="-57"/>
              <w:jc w:val="both"/>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блокированная</w:t>
            </w:r>
          </w:p>
        </w:tc>
        <w:tc>
          <w:tcPr>
            <w:tcW w:w="2158" w:type="dxa"/>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до 3 включительно</w:t>
            </w:r>
          </w:p>
        </w:tc>
        <w:tc>
          <w:tcPr>
            <w:tcW w:w="1192" w:type="dxa"/>
            <w:shd w:val="clear" w:color="auto" w:fill="auto"/>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6</w:t>
            </w:r>
          </w:p>
        </w:tc>
        <w:tc>
          <w:tcPr>
            <w:tcW w:w="1193" w:type="dxa"/>
            <w:shd w:val="clear" w:color="auto" w:fill="auto"/>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10</w:t>
            </w:r>
          </w:p>
        </w:tc>
        <w:tc>
          <w:tcPr>
            <w:tcW w:w="1193" w:type="dxa"/>
            <w:shd w:val="clear" w:color="auto" w:fill="auto"/>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5</w:t>
            </w:r>
          </w:p>
        </w:tc>
      </w:tr>
      <w:tr w:rsidR="00AD32F9" w:rsidRPr="00AD32F9" w:rsidTr="004257EC">
        <w:trPr>
          <w:trHeight w:val="170"/>
          <w:jc w:val="center"/>
        </w:trPr>
        <w:tc>
          <w:tcPr>
            <w:tcW w:w="1418" w:type="dxa"/>
            <w:vMerge/>
          </w:tcPr>
          <w:p w:rsidR="004257EC" w:rsidRPr="00AD32F9" w:rsidRDefault="004257EC" w:rsidP="004257EC">
            <w:pPr>
              <w:widowControl w:val="0"/>
              <w:spacing w:after="0" w:line="240" w:lineRule="auto"/>
              <w:ind w:left="-57" w:right="-57"/>
              <w:jc w:val="both"/>
              <w:rPr>
                <w:rFonts w:ascii="Times New Roman" w:eastAsia="Times New Roman" w:hAnsi="Times New Roman" w:cs="Times New Roman"/>
                <w:spacing w:val="-2"/>
                <w:lang w:eastAsia="ru-RU"/>
              </w:rPr>
            </w:pPr>
          </w:p>
        </w:tc>
        <w:tc>
          <w:tcPr>
            <w:tcW w:w="2992" w:type="dxa"/>
            <w:noWrap/>
            <w:vAlign w:val="center"/>
          </w:tcPr>
          <w:p w:rsidR="004257EC" w:rsidRPr="00AD32F9" w:rsidRDefault="004257EC" w:rsidP="004257EC">
            <w:pPr>
              <w:widowControl w:val="0"/>
              <w:spacing w:after="0" w:line="240" w:lineRule="auto"/>
              <w:ind w:left="-57" w:right="-57"/>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 xml:space="preserve">многоквартирная </w:t>
            </w:r>
          </w:p>
          <w:p w:rsidR="004257EC" w:rsidRPr="00AD32F9" w:rsidRDefault="004257EC" w:rsidP="004257EC">
            <w:pPr>
              <w:widowControl w:val="0"/>
              <w:spacing w:after="0" w:line="240" w:lineRule="auto"/>
              <w:ind w:left="-57" w:right="-57"/>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малоэтажная</w:t>
            </w:r>
          </w:p>
        </w:tc>
        <w:tc>
          <w:tcPr>
            <w:tcW w:w="2158" w:type="dxa"/>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 xml:space="preserve">до </w:t>
            </w:r>
            <w:r w:rsidR="00EF2130" w:rsidRPr="00EF2130">
              <w:rPr>
                <w:rFonts w:ascii="Times New Roman" w:eastAsia="Times New Roman" w:hAnsi="Times New Roman" w:cs="Times New Roman"/>
                <w:color w:val="FF0000"/>
                <w:spacing w:val="-2"/>
                <w:lang w:eastAsia="ru-RU"/>
              </w:rPr>
              <w:t>3</w:t>
            </w:r>
            <w:r w:rsidRPr="00AD32F9">
              <w:rPr>
                <w:rFonts w:ascii="Times New Roman" w:eastAsia="Times New Roman" w:hAnsi="Times New Roman" w:cs="Times New Roman"/>
                <w:spacing w:val="-2"/>
                <w:lang w:eastAsia="ru-RU"/>
              </w:rPr>
              <w:t xml:space="preserve"> включительно,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lang w:eastAsia="ru-RU"/>
              </w:rPr>
              <w:t>включая мансардный</w:t>
            </w:r>
          </w:p>
        </w:tc>
        <w:tc>
          <w:tcPr>
            <w:tcW w:w="1192" w:type="dxa"/>
            <w:shd w:val="clear" w:color="auto" w:fill="auto"/>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10</w:t>
            </w:r>
          </w:p>
        </w:tc>
        <w:tc>
          <w:tcPr>
            <w:tcW w:w="1193" w:type="dxa"/>
            <w:shd w:val="clear" w:color="auto" w:fill="auto"/>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5</w:t>
            </w:r>
          </w:p>
        </w:tc>
        <w:tc>
          <w:tcPr>
            <w:tcW w:w="1193" w:type="dxa"/>
            <w:shd w:val="clear" w:color="auto" w:fill="auto"/>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5</w:t>
            </w:r>
          </w:p>
        </w:tc>
      </w:tr>
      <w:tr w:rsidR="00AD32F9" w:rsidRPr="00AD32F9" w:rsidTr="004257EC">
        <w:trPr>
          <w:trHeight w:val="82"/>
          <w:jc w:val="center"/>
        </w:trPr>
        <w:tc>
          <w:tcPr>
            <w:tcW w:w="4410" w:type="dxa"/>
            <w:gridSpan w:val="2"/>
            <w:noWrap/>
          </w:tcPr>
          <w:p w:rsidR="004257EC" w:rsidRPr="00AD32F9" w:rsidRDefault="004257EC" w:rsidP="004257EC">
            <w:pPr>
              <w:widowControl w:val="0"/>
              <w:spacing w:after="0" w:line="240" w:lineRule="auto"/>
              <w:ind w:left="-57" w:right="-57"/>
              <w:jc w:val="both"/>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 xml:space="preserve">среднеэтажная </w:t>
            </w:r>
          </w:p>
          <w:p w:rsidR="004257EC" w:rsidRPr="00AD32F9" w:rsidRDefault="004257EC" w:rsidP="004257EC">
            <w:pPr>
              <w:widowControl w:val="0"/>
              <w:spacing w:after="0" w:line="240" w:lineRule="auto"/>
              <w:ind w:left="-57" w:right="-57"/>
              <w:jc w:val="both"/>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w:t>
            </w:r>
            <w:r w:rsidRPr="00AD32F9">
              <w:rPr>
                <w:rFonts w:ascii="Times New Roman" w:eastAsia="Times New Roman" w:hAnsi="Times New Roman" w:cs="Times New Roman"/>
                <w:lang w:eastAsia="ru-RU"/>
              </w:rPr>
              <w:t>с ограничением этажности,</w:t>
            </w:r>
            <w:r w:rsidRPr="00AD32F9">
              <w:rPr>
                <w:rFonts w:ascii="Times New Roman" w:eastAsia="Times New Roman" w:hAnsi="Times New Roman" w:cs="Times New Roman"/>
                <w:spacing w:val="-2"/>
                <w:lang w:eastAsia="ru-RU"/>
              </w:rPr>
              <w:t xml:space="preserve"> на перспективу)</w:t>
            </w:r>
          </w:p>
        </w:tc>
        <w:tc>
          <w:tcPr>
            <w:tcW w:w="2158" w:type="dxa"/>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до 5 включительно</w:t>
            </w:r>
          </w:p>
        </w:tc>
        <w:tc>
          <w:tcPr>
            <w:tcW w:w="1192" w:type="dxa"/>
            <w:shd w:val="clear" w:color="auto" w:fill="auto"/>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50</w:t>
            </w:r>
          </w:p>
        </w:tc>
        <w:tc>
          <w:tcPr>
            <w:tcW w:w="1193" w:type="dxa"/>
            <w:shd w:val="clear" w:color="auto" w:fill="auto"/>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5</w:t>
            </w:r>
          </w:p>
        </w:tc>
        <w:tc>
          <w:tcPr>
            <w:tcW w:w="1193" w:type="dxa"/>
            <w:shd w:val="clear" w:color="auto" w:fill="auto"/>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0</w:t>
            </w:r>
          </w:p>
        </w:tc>
      </w:tr>
      <w:tr w:rsidR="00AD32F9" w:rsidRPr="00AD32F9" w:rsidTr="004257EC">
        <w:trPr>
          <w:trHeight w:val="170"/>
          <w:jc w:val="center"/>
        </w:trPr>
        <w:tc>
          <w:tcPr>
            <w:tcW w:w="1418" w:type="dxa"/>
            <w:tcBorders>
              <w:right w:val="nil"/>
            </w:tcBorders>
            <w:noWrap/>
            <w:vAlign w:val="bottom"/>
          </w:tcPr>
          <w:p w:rsidR="004257EC" w:rsidRPr="00AD32F9" w:rsidRDefault="004257EC" w:rsidP="004257EC">
            <w:pPr>
              <w:widowControl w:val="0"/>
              <w:spacing w:after="0" w:line="240" w:lineRule="auto"/>
              <w:ind w:left="-57" w:right="-57"/>
              <w:jc w:val="both"/>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ВСЕГО</w:t>
            </w:r>
          </w:p>
        </w:tc>
        <w:tc>
          <w:tcPr>
            <w:tcW w:w="2992" w:type="dxa"/>
            <w:tcBorders>
              <w:left w:val="nil"/>
              <w:right w:val="nil"/>
            </w:tcBorders>
            <w:noWrap/>
            <w:vAlign w:val="bottom"/>
          </w:tcPr>
          <w:p w:rsidR="004257EC" w:rsidRPr="00AD32F9" w:rsidRDefault="004257EC" w:rsidP="004257EC">
            <w:pPr>
              <w:widowControl w:val="0"/>
              <w:spacing w:after="0" w:line="240" w:lineRule="auto"/>
              <w:ind w:left="-57" w:right="-57"/>
              <w:jc w:val="both"/>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 </w:t>
            </w:r>
          </w:p>
        </w:tc>
        <w:tc>
          <w:tcPr>
            <w:tcW w:w="2158" w:type="dxa"/>
            <w:tcBorders>
              <w:left w:val="nil"/>
            </w:tcBorders>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p>
        </w:tc>
        <w:tc>
          <w:tcPr>
            <w:tcW w:w="1192" w:type="dxa"/>
            <w:shd w:val="clear" w:color="auto" w:fill="auto"/>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100</w:t>
            </w:r>
          </w:p>
        </w:tc>
        <w:tc>
          <w:tcPr>
            <w:tcW w:w="1193" w:type="dxa"/>
            <w:shd w:val="clear" w:color="auto" w:fill="auto"/>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100</w:t>
            </w:r>
          </w:p>
        </w:tc>
        <w:tc>
          <w:tcPr>
            <w:tcW w:w="1193" w:type="dxa"/>
            <w:shd w:val="clear" w:color="auto" w:fill="auto"/>
            <w:noWrap/>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100</w:t>
            </w:r>
          </w:p>
        </w:tc>
      </w:tr>
    </w:tbl>
    <w:p w:rsidR="004257EC" w:rsidRPr="00AD32F9" w:rsidRDefault="004257EC" w:rsidP="004257EC">
      <w:pPr>
        <w:widowControl w:val="0"/>
        <w:spacing w:before="120" w:after="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Сельские населенные пункты, входящие в состав крупного городского округа, больших и средних городских  округов и городских поселений, а также расположенные в зонах их влияния.</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Сельские населенные пункты, входящие в состав малых городских поселений, а также расположенные в зонах их влияния.</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Остальные сельские населенные пункты.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.7. Для определения потребной территории малоэтажной жилой застройки в населенных пунктах сельских поселенийдопускается принимать следующие показатели на один дом (квартиру), га, при застройке: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индивидуальными жилыми домами с участками при доме – по таблице 17;</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блокированными домами без участков при квартире, многоквартирными малоэтажными и среднеэтажными (на перспективу) домами – по таблице 18.</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4"/>
        <w:gridCol w:w="5044"/>
      </w:tblGrid>
      <w:tr w:rsidR="00AD32F9" w:rsidRPr="00AD32F9" w:rsidTr="004257EC">
        <w:trPr>
          <w:trHeight w:val="284"/>
          <w:jc w:val="center"/>
        </w:trPr>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vertAlign w:val="superscript"/>
                <w:lang w:eastAsia="ru-RU"/>
              </w:rPr>
            </w:pPr>
            <w:r w:rsidRPr="00AD32F9">
              <w:rPr>
                <w:rFonts w:ascii="Times New Roman" w:eastAsia="Times New Roman" w:hAnsi="Times New Roman" w:cs="Times New Roman"/>
                <w:b/>
                <w:bCs/>
                <w:lang w:eastAsia="ru-RU"/>
              </w:rPr>
              <w:t>Площадь участка при доме, м</w:t>
            </w:r>
            <w:r w:rsidRPr="00AD32F9">
              <w:rPr>
                <w:rFonts w:ascii="Times New Roman" w:eastAsia="Times New Roman" w:hAnsi="Times New Roman" w:cs="Times New Roman"/>
                <w:b/>
                <w:bCs/>
                <w:vertAlign w:val="superscript"/>
                <w:lang w:eastAsia="ru-RU"/>
              </w:rPr>
              <w:t>2</w:t>
            </w:r>
          </w:p>
        </w:tc>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Площадь жилой территории, га</w:t>
            </w:r>
          </w:p>
        </w:tc>
      </w:tr>
      <w:tr w:rsidR="00AD32F9" w:rsidRPr="00AD32F9" w:rsidTr="004257EC">
        <w:trPr>
          <w:trHeight w:val="227"/>
          <w:jc w:val="center"/>
        </w:trPr>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2000</w:t>
            </w:r>
          </w:p>
        </w:tc>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0,25-0,27</w:t>
            </w:r>
          </w:p>
        </w:tc>
      </w:tr>
      <w:tr w:rsidR="00AD32F9" w:rsidRPr="00AD32F9" w:rsidTr="004257EC">
        <w:trPr>
          <w:trHeight w:val="227"/>
          <w:jc w:val="center"/>
        </w:trPr>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1500</w:t>
            </w:r>
          </w:p>
        </w:tc>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0,21-0,23</w:t>
            </w:r>
          </w:p>
        </w:tc>
      </w:tr>
      <w:tr w:rsidR="00AD32F9" w:rsidRPr="00AD32F9" w:rsidTr="004257EC">
        <w:trPr>
          <w:trHeight w:val="227"/>
          <w:jc w:val="center"/>
        </w:trPr>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1200</w:t>
            </w:r>
          </w:p>
        </w:tc>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0,17-0,20</w:t>
            </w:r>
          </w:p>
        </w:tc>
      </w:tr>
      <w:tr w:rsidR="00AD32F9" w:rsidRPr="00AD32F9" w:rsidTr="004257EC">
        <w:trPr>
          <w:trHeight w:val="227"/>
          <w:jc w:val="center"/>
        </w:trPr>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1000</w:t>
            </w:r>
          </w:p>
        </w:tc>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0,15-0,17</w:t>
            </w:r>
          </w:p>
        </w:tc>
      </w:tr>
      <w:tr w:rsidR="00AD32F9" w:rsidRPr="00AD32F9" w:rsidTr="004257EC">
        <w:trPr>
          <w:trHeight w:val="227"/>
          <w:jc w:val="center"/>
        </w:trPr>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800</w:t>
            </w:r>
          </w:p>
        </w:tc>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0,13-0,15</w:t>
            </w:r>
          </w:p>
        </w:tc>
      </w:tr>
      <w:tr w:rsidR="00AD32F9" w:rsidRPr="00AD32F9" w:rsidTr="004257EC">
        <w:trPr>
          <w:trHeight w:val="227"/>
          <w:jc w:val="center"/>
        </w:trPr>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600</w:t>
            </w:r>
          </w:p>
        </w:tc>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0,11-0,13</w:t>
            </w:r>
          </w:p>
        </w:tc>
      </w:tr>
      <w:tr w:rsidR="004257EC" w:rsidRPr="00AD32F9" w:rsidTr="004257EC">
        <w:trPr>
          <w:trHeight w:val="227"/>
          <w:jc w:val="center"/>
        </w:trPr>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400</w:t>
            </w:r>
          </w:p>
        </w:tc>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0,08-0,11</w:t>
            </w:r>
          </w:p>
        </w:tc>
      </w:tr>
    </w:tbl>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4"/>
        <w:gridCol w:w="5044"/>
      </w:tblGrid>
      <w:tr w:rsidR="00AD32F9" w:rsidRPr="00AD32F9" w:rsidTr="004257EC">
        <w:trPr>
          <w:trHeight w:val="284"/>
          <w:jc w:val="center"/>
        </w:trPr>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Количество этажей</w:t>
            </w:r>
          </w:p>
        </w:tc>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Площадь жилой территории, га</w:t>
            </w:r>
          </w:p>
        </w:tc>
      </w:tr>
      <w:tr w:rsidR="00AD32F9" w:rsidRPr="00AD32F9" w:rsidTr="004257EC">
        <w:trPr>
          <w:trHeight w:val="227"/>
          <w:jc w:val="center"/>
        </w:trPr>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0,04</w:t>
            </w:r>
          </w:p>
        </w:tc>
      </w:tr>
      <w:tr w:rsidR="00AD32F9" w:rsidRPr="00AD32F9" w:rsidTr="004257EC">
        <w:trPr>
          <w:trHeight w:val="227"/>
          <w:jc w:val="center"/>
        </w:trPr>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0,03</w:t>
            </w:r>
          </w:p>
        </w:tc>
      </w:tr>
      <w:tr w:rsidR="00AD32F9" w:rsidRPr="00AD32F9" w:rsidTr="004257EC">
        <w:trPr>
          <w:trHeight w:val="227"/>
          <w:jc w:val="center"/>
        </w:trPr>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0,025</w:t>
            </w:r>
          </w:p>
        </w:tc>
      </w:tr>
      <w:tr w:rsidR="00AD32F9" w:rsidRPr="00AD32F9" w:rsidTr="004257EC">
        <w:trPr>
          <w:trHeight w:val="227"/>
          <w:jc w:val="center"/>
        </w:trPr>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504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0,02</w:t>
            </w:r>
          </w:p>
        </w:tc>
      </w:tr>
    </w:tbl>
    <w:p w:rsidR="004257EC" w:rsidRPr="00AD32F9" w:rsidRDefault="004257EC" w:rsidP="004257EC">
      <w:pPr>
        <w:widowControl w:val="0"/>
        <w:spacing w:before="120" w:after="0" w:line="239" w:lineRule="auto"/>
        <w:ind w:firstLine="709"/>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
          <w:iCs/>
          <w:spacing w:val="40"/>
          <w:lang w:eastAsia="ru-RU"/>
        </w:rPr>
        <w:t xml:space="preserve">Примечания: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Нижний предел площади жилой территории для индивидуальных жилых домов принимается для крупных и больших сельских населенных пунктов, верхний – для средних и малых.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При необходимости организации обособленных хозяйственных проездов площадь жилой территории увеличивается на 10 %.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spacing w:val="-2"/>
          <w:lang w:eastAsia="ru-RU"/>
        </w:rPr>
        <w:t xml:space="preserve">3. При подсчете площади жилой территории исключаются не пригодные для застройки территории – </w:t>
      </w:r>
      <w:r w:rsidRPr="00AD32F9">
        <w:rPr>
          <w:rFonts w:ascii="Times New Roman" w:eastAsia="Times New Roman" w:hAnsi="Times New Roman" w:cs="Times New Roman"/>
          <w:lang w:eastAsia="ru-RU"/>
        </w:rPr>
        <w:t>овраги, крутые склоны, земельные участки учреждений и предприятий обслуживания межселенного значения.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.8. </w:t>
      </w:r>
      <w:r w:rsidRPr="00AD32F9">
        <w:rPr>
          <w:rFonts w:ascii="Times New Roman" w:eastAsia="Times New Roman" w:hAnsi="Times New Roman" w:cs="Times New Roman"/>
          <w:b/>
          <w:bCs/>
          <w:sz w:val="24"/>
          <w:szCs w:val="24"/>
          <w:lang w:eastAsia="ru-RU"/>
        </w:rPr>
        <w:t>Предельные размеры земельных участков</w:t>
      </w:r>
      <w:r w:rsidRPr="00AD32F9">
        <w:rPr>
          <w:rFonts w:ascii="Times New Roman" w:eastAsia="Times New Roman" w:hAnsi="Times New Roman" w:cs="Times New Roman"/>
          <w:sz w:val="24"/>
          <w:szCs w:val="24"/>
          <w:lang w:eastAsia="ru-RU"/>
        </w:rPr>
        <w:t xml:space="preserve"> для индивидуального жилищного строительства и личного подсобного хозяйства в сельских поселениях устанавливаются органами местного самоуправления в соответствии с требованиями статьи 4 </w:t>
      </w:r>
      <w:r w:rsidRPr="00AD32F9">
        <w:rPr>
          <w:rFonts w:ascii="Times New Roman" w:eastAsia="Times New Roman" w:hAnsi="Times New Roman" w:cs="Times New Roman"/>
          <w:bCs/>
          <w:sz w:val="24"/>
          <w:szCs w:val="24"/>
          <w:lang w:eastAsia="ru-RU"/>
        </w:rPr>
        <w:t>Закона Владимирской области от 11.03.2010 № 11-ОЗ «О регулировании земельных отношений на территории Владимирской области».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lastRenderedPageBreak/>
        <w:t xml:space="preserve">При этом предельные размеры земельных участков для ведения животноводства </w:t>
      </w:r>
      <w:r w:rsidRPr="00AD32F9">
        <w:rPr>
          <w:rFonts w:ascii="Times New Roman" w:eastAsia="Times New Roman" w:hAnsi="Times New Roman" w:cs="Times New Roman"/>
          <w:spacing w:val="-2"/>
          <w:sz w:val="24"/>
          <w:szCs w:val="24"/>
          <w:lang w:eastAsia="ru-RU"/>
        </w:rPr>
        <w:t xml:space="preserve">составляют от 0,06 га (минимальный) до </w:t>
      </w:r>
      <w:r w:rsidRPr="00AD32F9">
        <w:rPr>
          <w:rFonts w:ascii="Times New Roman" w:eastAsia="Times New Roman" w:hAnsi="Times New Roman" w:cs="Times New Roman"/>
          <w:sz w:val="24"/>
          <w:szCs w:val="24"/>
          <w:lang w:eastAsia="ru-RU"/>
        </w:rPr>
        <w:t xml:space="preserve">2,0 га (максимальный).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.9. Для жителей многоквартирных жилых домов, а также жителей индивидуальной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.10. </w:t>
      </w:r>
      <w:r w:rsidRPr="00AD32F9">
        <w:rPr>
          <w:rFonts w:ascii="Times New Roman" w:eastAsia="Times New Roman" w:hAnsi="Times New Roman" w:cs="Times New Roman"/>
          <w:b/>
          <w:bCs/>
          <w:sz w:val="24"/>
          <w:szCs w:val="24"/>
          <w:lang w:eastAsia="ru-RU"/>
        </w:rPr>
        <w:t>Расчетные показатели минимальной обеспеченности общей площадью жилых помещений</w:t>
      </w:r>
      <w:r w:rsidRPr="00AD32F9">
        <w:rPr>
          <w:rFonts w:ascii="Times New Roman" w:eastAsia="Times New Roman" w:hAnsi="Times New Roman" w:cs="Times New Roman"/>
          <w:sz w:val="24"/>
          <w:szCs w:val="24"/>
          <w:lang w:eastAsia="ru-RU"/>
        </w:rPr>
        <w:t xml:space="preserve"> в сельской малоэтажной застройке, в том числе индивидуальной, не нормируются.</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.11. </w:t>
      </w:r>
      <w:r w:rsidRPr="00AD32F9">
        <w:rPr>
          <w:rFonts w:ascii="Times New Roman" w:eastAsia="Times New Roman" w:hAnsi="Times New Roman" w:cs="Times New Roman"/>
          <w:b/>
          <w:bCs/>
          <w:sz w:val="24"/>
          <w:szCs w:val="24"/>
          <w:lang w:eastAsia="ru-RU"/>
        </w:rPr>
        <w:t>Расчетную плотность населения</w:t>
      </w:r>
      <w:r w:rsidRPr="00AD32F9">
        <w:rPr>
          <w:rFonts w:ascii="Times New Roman" w:eastAsia="Times New Roman" w:hAnsi="Times New Roman" w:cs="Times New Roman"/>
          <w:sz w:val="24"/>
          <w:szCs w:val="24"/>
          <w:lang w:eastAsia="ru-RU"/>
        </w:rPr>
        <w:t xml:space="preserve"> на территории населенных пунктов сельских поселений рекомендуется принимать в соответствии с таблицей 19.</w:t>
      </w:r>
    </w:p>
    <w:p w:rsidR="004257EC" w:rsidRPr="00AD32F9" w:rsidRDefault="004257EC" w:rsidP="004257EC">
      <w:pPr>
        <w:widowControl w:val="0"/>
        <w:spacing w:after="0" w:line="240"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19</w:t>
      </w:r>
    </w:p>
    <w:tbl>
      <w:tblPr>
        <w:tblW w:w="9955"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79"/>
        <w:gridCol w:w="792"/>
        <w:gridCol w:w="792"/>
        <w:gridCol w:w="792"/>
        <w:gridCol w:w="792"/>
        <w:gridCol w:w="792"/>
        <w:gridCol w:w="792"/>
        <w:gridCol w:w="792"/>
        <w:gridCol w:w="732"/>
      </w:tblGrid>
      <w:tr w:rsidR="00AD32F9" w:rsidRPr="00AD32F9" w:rsidTr="004257EC">
        <w:trPr>
          <w:trHeight w:val="236"/>
          <w:jc w:val="center"/>
        </w:trPr>
        <w:tc>
          <w:tcPr>
            <w:tcW w:w="3679" w:type="dxa"/>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Тип дома</w:t>
            </w:r>
          </w:p>
        </w:tc>
        <w:tc>
          <w:tcPr>
            <w:tcW w:w="6276" w:type="dxa"/>
            <w:gridSpan w:val="8"/>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Плотность населения, чел./га, при среднем размере семьи, чел.</w:t>
            </w:r>
          </w:p>
        </w:tc>
      </w:tr>
      <w:tr w:rsidR="00AD32F9" w:rsidRPr="00AD32F9" w:rsidTr="004257EC">
        <w:trPr>
          <w:trHeight w:val="111"/>
          <w:jc w:val="center"/>
        </w:trPr>
        <w:tc>
          <w:tcPr>
            <w:tcW w:w="3679" w:type="dxa"/>
            <w:vMerge/>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p>
        </w:tc>
        <w:tc>
          <w:tcPr>
            <w:tcW w:w="792"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2,5</w:t>
            </w:r>
          </w:p>
        </w:tc>
        <w:tc>
          <w:tcPr>
            <w:tcW w:w="792"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3,0</w:t>
            </w:r>
          </w:p>
        </w:tc>
        <w:tc>
          <w:tcPr>
            <w:tcW w:w="792"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3,5</w:t>
            </w:r>
          </w:p>
        </w:tc>
        <w:tc>
          <w:tcPr>
            <w:tcW w:w="792"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4,0</w:t>
            </w:r>
          </w:p>
        </w:tc>
        <w:tc>
          <w:tcPr>
            <w:tcW w:w="792"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4,5</w:t>
            </w:r>
          </w:p>
        </w:tc>
        <w:tc>
          <w:tcPr>
            <w:tcW w:w="792"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5,0</w:t>
            </w:r>
          </w:p>
        </w:tc>
        <w:tc>
          <w:tcPr>
            <w:tcW w:w="792"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5,5</w:t>
            </w:r>
          </w:p>
        </w:tc>
        <w:tc>
          <w:tcPr>
            <w:tcW w:w="732"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6,0</w:t>
            </w:r>
          </w:p>
        </w:tc>
      </w:tr>
      <w:tr w:rsidR="00AD32F9" w:rsidRPr="00AD32F9" w:rsidTr="004257EC">
        <w:trPr>
          <w:trHeight w:val="462"/>
          <w:jc w:val="center"/>
        </w:trPr>
        <w:tc>
          <w:tcPr>
            <w:tcW w:w="3679" w:type="dxa"/>
            <w:tcBorders>
              <w:bottom w:val="nil"/>
            </w:tcBorders>
            <w:vAlign w:val="center"/>
          </w:tcPr>
          <w:p w:rsidR="004257EC" w:rsidRPr="00AD32F9" w:rsidRDefault="004257EC" w:rsidP="004257EC">
            <w:pPr>
              <w:widowControl w:val="0"/>
              <w:spacing w:after="0" w:line="240" w:lineRule="auto"/>
              <w:ind w:right="-108"/>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Индивидуальный, блокированный с придомовым (приквартирным) участком, м</w:t>
            </w:r>
            <w:r w:rsidRPr="00AD32F9">
              <w:rPr>
                <w:rFonts w:ascii="Times New Roman" w:eastAsia="Times New Roman" w:hAnsi="Times New Roman" w:cs="Times New Roman"/>
                <w:spacing w:val="-2"/>
                <w:vertAlign w:val="superscript"/>
                <w:lang w:eastAsia="ru-RU"/>
              </w:rPr>
              <w:t>2</w:t>
            </w:r>
            <w:r w:rsidRPr="00AD32F9">
              <w:rPr>
                <w:rFonts w:ascii="Times New Roman" w:eastAsia="Times New Roman" w:hAnsi="Times New Roman" w:cs="Times New Roman"/>
                <w:spacing w:val="-2"/>
                <w:lang w:eastAsia="ru-RU"/>
              </w:rPr>
              <w:t>:</w:t>
            </w:r>
          </w:p>
        </w:tc>
        <w:tc>
          <w:tcPr>
            <w:tcW w:w="792"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32"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r>
      <w:tr w:rsidR="00AD32F9" w:rsidRPr="00AD32F9" w:rsidTr="004257EC">
        <w:trPr>
          <w:trHeight w:val="227"/>
          <w:jc w:val="center"/>
        </w:trPr>
        <w:tc>
          <w:tcPr>
            <w:tcW w:w="3679"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2000</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22</w:t>
            </w:r>
          </w:p>
        </w:tc>
        <w:tc>
          <w:tcPr>
            <w:tcW w:w="73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24</w:t>
            </w:r>
          </w:p>
        </w:tc>
      </w:tr>
      <w:tr w:rsidR="00AD32F9" w:rsidRPr="00AD32F9" w:rsidTr="004257EC">
        <w:trPr>
          <w:trHeight w:val="227"/>
          <w:jc w:val="center"/>
        </w:trPr>
        <w:tc>
          <w:tcPr>
            <w:tcW w:w="3679"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1500</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17</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22</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27</w:t>
            </w:r>
          </w:p>
        </w:tc>
        <w:tc>
          <w:tcPr>
            <w:tcW w:w="73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r>
      <w:tr w:rsidR="00AD32F9" w:rsidRPr="00AD32F9" w:rsidTr="004257EC">
        <w:trPr>
          <w:trHeight w:val="227"/>
          <w:jc w:val="center"/>
        </w:trPr>
        <w:tc>
          <w:tcPr>
            <w:tcW w:w="3679"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1200</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17</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21</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23</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28</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32</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33</w:t>
            </w:r>
          </w:p>
        </w:tc>
        <w:tc>
          <w:tcPr>
            <w:tcW w:w="73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37</w:t>
            </w:r>
          </w:p>
        </w:tc>
      </w:tr>
      <w:tr w:rsidR="00AD32F9" w:rsidRPr="00AD32F9" w:rsidTr="004257EC">
        <w:trPr>
          <w:trHeight w:val="227"/>
          <w:jc w:val="center"/>
        </w:trPr>
        <w:tc>
          <w:tcPr>
            <w:tcW w:w="3679"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1000</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24</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28</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32</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35</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38</w:t>
            </w:r>
          </w:p>
        </w:tc>
        <w:tc>
          <w:tcPr>
            <w:tcW w:w="73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44</w:t>
            </w:r>
          </w:p>
        </w:tc>
      </w:tr>
      <w:tr w:rsidR="00AD32F9" w:rsidRPr="00AD32F9" w:rsidTr="004257EC">
        <w:trPr>
          <w:trHeight w:val="227"/>
          <w:jc w:val="center"/>
        </w:trPr>
        <w:tc>
          <w:tcPr>
            <w:tcW w:w="3679"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800</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33</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35</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38</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42</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45</w:t>
            </w:r>
          </w:p>
        </w:tc>
        <w:tc>
          <w:tcPr>
            <w:tcW w:w="73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r>
      <w:tr w:rsidR="00AD32F9" w:rsidRPr="00AD32F9" w:rsidTr="004257EC">
        <w:trPr>
          <w:trHeight w:val="227"/>
          <w:jc w:val="center"/>
        </w:trPr>
        <w:tc>
          <w:tcPr>
            <w:tcW w:w="3679"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600</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33</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41</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44</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48</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c>
          <w:tcPr>
            <w:tcW w:w="73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60</w:t>
            </w:r>
          </w:p>
        </w:tc>
      </w:tr>
      <w:tr w:rsidR="00AD32F9" w:rsidRPr="00AD32F9" w:rsidTr="004257EC">
        <w:trPr>
          <w:trHeight w:val="227"/>
          <w:jc w:val="center"/>
        </w:trPr>
        <w:tc>
          <w:tcPr>
            <w:tcW w:w="3679"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400</w:t>
            </w:r>
          </w:p>
        </w:tc>
        <w:tc>
          <w:tcPr>
            <w:tcW w:w="792"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35</w:t>
            </w:r>
          </w:p>
        </w:tc>
        <w:tc>
          <w:tcPr>
            <w:tcW w:w="792"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w:t>
            </w:r>
          </w:p>
        </w:tc>
        <w:tc>
          <w:tcPr>
            <w:tcW w:w="792"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44</w:t>
            </w:r>
          </w:p>
        </w:tc>
        <w:tc>
          <w:tcPr>
            <w:tcW w:w="792"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45</w:t>
            </w:r>
          </w:p>
        </w:tc>
        <w:tc>
          <w:tcPr>
            <w:tcW w:w="792"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c>
          <w:tcPr>
            <w:tcW w:w="792"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54</w:t>
            </w:r>
          </w:p>
        </w:tc>
        <w:tc>
          <w:tcPr>
            <w:tcW w:w="792"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56</w:t>
            </w:r>
          </w:p>
        </w:tc>
        <w:tc>
          <w:tcPr>
            <w:tcW w:w="732"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65</w:t>
            </w:r>
          </w:p>
        </w:tc>
      </w:tr>
      <w:tr w:rsidR="00AD32F9" w:rsidRPr="00AD32F9" w:rsidTr="004257EC">
        <w:trPr>
          <w:trHeight w:val="617"/>
          <w:jc w:val="center"/>
        </w:trPr>
        <w:tc>
          <w:tcPr>
            <w:tcW w:w="3679" w:type="dxa"/>
            <w:tcBorders>
              <w:bottom w:val="nil"/>
            </w:tcBorders>
            <w:vAlign w:val="center"/>
          </w:tcPr>
          <w:p w:rsidR="004257EC" w:rsidRPr="00AD32F9" w:rsidRDefault="004257EC" w:rsidP="004257EC">
            <w:pPr>
              <w:widowControl w:val="0"/>
              <w:spacing w:after="0" w:line="240" w:lineRule="auto"/>
              <w:ind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Многоквартирный малоэтажный с </w:t>
            </w:r>
          </w:p>
          <w:p w:rsidR="004257EC" w:rsidRPr="00AD32F9" w:rsidRDefault="004257EC" w:rsidP="004257EC">
            <w:pPr>
              <w:widowControl w:val="0"/>
              <w:spacing w:after="0" w:line="240" w:lineRule="auto"/>
              <w:ind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количеством этажей:</w:t>
            </w:r>
          </w:p>
        </w:tc>
        <w:tc>
          <w:tcPr>
            <w:tcW w:w="792"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32"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r>
      <w:tr w:rsidR="00AD32F9" w:rsidRPr="00AD32F9" w:rsidTr="004257EC">
        <w:trPr>
          <w:trHeight w:val="227"/>
          <w:jc w:val="center"/>
        </w:trPr>
        <w:tc>
          <w:tcPr>
            <w:tcW w:w="3679"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130</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3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AD32F9" w:rsidRPr="00AD32F9" w:rsidTr="004257EC">
        <w:trPr>
          <w:trHeight w:val="227"/>
          <w:jc w:val="center"/>
        </w:trPr>
        <w:tc>
          <w:tcPr>
            <w:tcW w:w="3679"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150</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32"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AD32F9" w:rsidRPr="00AD32F9" w:rsidTr="004257EC">
        <w:trPr>
          <w:trHeight w:val="227"/>
          <w:jc w:val="center"/>
        </w:trPr>
        <w:tc>
          <w:tcPr>
            <w:tcW w:w="3679" w:type="dxa"/>
            <w:tcBorders>
              <w:top w:val="nil"/>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top w:val="nil"/>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top w:val="nil"/>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top w:val="nil"/>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top w:val="nil"/>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top w:val="nil"/>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top w:val="nil"/>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92" w:type="dxa"/>
            <w:tcBorders>
              <w:top w:val="nil"/>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732" w:type="dxa"/>
            <w:tcBorders>
              <w:top w:val="nil"/>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r>
      <w:tr w:rsidR="00AD32F9" w:rsidRPr="00AD32F9" w:rsidTr="004257EC">
        <w:trPr>
          <w:trHeight w:val="227"/>
          <w:jc w:val="center"/>
        </w:trPr>
        <w:tc>
          <w:tcPr>
            <w:tcW w:w="3679" w:type="dxa"/>
            <w:tcBorders>
              <w:top w:val="single" w:sz="4" w:space="0" w:color="auto"/>
              <w:bottom w:val="nil"/>
            </w:tcBorders>
            <w:vAlign w:val="center"/>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Многоквартирный среднеэтажный </w:t>
            </w:r>
          </w:p>
          <w:p w:rsidR="004257EC" w:rsidRPr="00AD32F9" w:rsidRDefault="004257EC" w:rsidP="004257EC">
            <w:pPr>
              <w:widowControl w:val="0"/>
              <w:spacing w:after="0" w:line="240" w:lineRule="auto"/>
              <w:ind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(на перспективу) с количеством этажей:</w:t>
            </w:r>
            <w:r w:rsidR="00D542A2" w:rsidRPr="005B75AC">
              <w:rPr>
                <w:rFonts w:ascii="Times New Roman" w:eastAsia="Times New Roman" w:hAnsi="Times New Roman" w:cs="Times New Roman"/>
                <w:color w:val="FF0000"/>
                <w:lang w:eastAsia="ru-RU"/>
              </w:rPr>
              <w:t>4</w:t>
            </w:r>
          </w:p>
        </w:tc>
        <w:tc>
          <w:tcPr>
            <w:tcW w:w="792" w:type="dxa"/>
            <w:tcBorders>
              <w:top w:val="single" w:sz="4" w:space="0" w:color="auto"/>
              <w:bottom w:val="nil"/>
            </w:tcBorders>
            <w:vAlign w:val="center"/>
          </w:tcPr>
          <w:p w:rsidR="004257EC" w:rsidRDefault="004257EC" w:rsidP="004257EC">
            <w:pPr>
              <w:widowControl w:val="0"/>
              <w:spacing w:after="0" w:line="240" w:lineRule="auto"/>
              <w:jc w:val="center"/>
              <w:rPr>
                <w:rFonts w:ascii="Times New Roman" w:eastAsia="Times New Roman" w:hAnsi="Times New Roman" w:cs="Times New Roman"/>
                <w:lang w:eastAsia="ru-RU"/>
              </w:rPr>
            </w:pPr>
          </w:p>
          <w:p w:rsidR="00D542A2" w:rsidRPr="00AD32F9" w:rsidRDefault="00D542A2" w:rsidP="004257EC">
            <w:pPr>
              <w:widowControl w:val="0"/>
              <w:spacing w:after="0" w:line="240" w:lineRule="auto"/>
              <w:jc w:val="center"/>
              <w:rPr>
                <w:rFonts w:ascii="Times New Roman" w:eastAsia="Times New Roman" w:hAnsi="Times New Roman" w:cs="Times New Roman"/>
                <w:lang w:eastAsia="ru-RU"/>
              </w:rPr>
            </w:pPr>
            <w:r w:rsidRPr="005B75AC">
              <w:rPr>
                <w:rFonts w:ascii="Times New Roman" w:eastAsia="Times New Roman" w:hAnsi="Times New Roman" w:cs="Times New Roman"/>
                <w:color w:val="FF0000"/>
                <w:lang w:eastAsia="ru-RU"/>
              </w:rPr>
              <w:t>-</w:t>
            </w:r>
          </w:p>
        </w:tc>
        <w:tc>
          <w:tcPr>
            <w:tcW w:w="792" w:type="dxa"/>
            <w:tcBorders>
              <w:top w:val="single" w:sz="4" w:space="0" w:color="auto"/>
              <w:bottom w:val="nil"/>
            </w:tcBorders>
            <w:vAlign w:val="center"/>
          </w:tcPr>
          <w:p w:rsidR="00D542A2" w:rsidRDefault="00D542A2" w:rsidP="004257EC">
            <w:pPr>
              <w:widowControl w:val="0"/>
              <w:spacing w:after="0" w:line="240" w:lineRule="auto"/>
              <w:jc w:val="center"/>
              <w:rPr>
                <w:rFonts w:ascii="Times New Roman" w:eastAsia="Times New Roman" w:hAnsi="Times New Roman" w:cs="Times New Roman"/>
                <w:lang w:eastAsia="ru-RU"/>
              </w:rPr>
            </w:pPr>
          </w:p>
          <w:p w:rsidR="004257EC" w:rsidRPr="00AD32F9" w:rsidRDefault="00D542A2" w:rsidP="004257EC">
            <w:pPr>
              <w:widowControl w:val="0"/>
              <w:spacing w:after="0" w:line="240" w:lineRule="auto"/>
              <w:jc w:val="center"/>
              <w:rPr>
                <w:rFonts w:ascii="Times New Roman" w:eastAsia="Times New Roman" w:hAnsi="Times New Roman" w:cs="Times New Roman"/>
                <w:lang w:eastAsia="ru-RU"/>
              </w:rPr>
            </w:pPr>
            <w:r w:rsidRPr="005B75AC">
              <w:rPr>
                <w:rFonts w:ascii="Times New Roman" w:eastAsia="Times New Roman" w:hAnsi="Times New Roman" w:cs="Times New Roman"/>
                <w:color w:val="FF0000"/>
                <w:lang w:eastAsia="ru-RU"/>
              </w:rPr>
              <w:t>170</w:t>
            </w:r>
          </w:p>
        </w:tc>
        <w:tc>
          <w:tcPr>
            <w:tcW w:w="792" w:type="dxa"/>
            <w:tcBorders>
              <w:top w:val="single" w:sz="4" w:space="0" w:color="auto"/>
              <w:bottom w:val="nil"/>
            </w:tcBorders>
            <w:vAlign w:val="center"/>
          </w:tcPr>
          <w:p w:rsidR="00D542A2" w:rsidRDefault="00D542A2" w:rsidP="004257EC">
            <w:pPr>
              <w:widowControl w:val="0"/>
              <w:spacing w:after="0" w:line="240" w:lineRule="auto"/>
              <w:jc w:val="center"/>
              <w:rPr>
                <w:rFonts w:ascii="Times New Roman" w:eastAsia="Times New Roman" w:hAnsi="Times New Roman" w:cs="Times New Roman"/>
                <w:lang w:eastAsia="ru-RU"/>
              </w:rPr>
            </w:pPr>
          </w:p>
          <w:p w:rsidR="004257EC" w:rsidRPr="00AD32F9" w:rsidRDefault="00D542A2" w:rsidP="004257EC">
            <w:pPr>
              <w:widowControl w:val="0"/>
              <w:spacing w:after="0" w:line="240" w:lineRule="auto"/>
              <w:jc w:val="center"/>
              <w:rPr>
                <w:rFonts w:ascii="Times New Roman" w:eastAsia="Times New Roman" w:hAnsi="Times New Roman" w:cs="Times New Roman"/>
                <w:lang w:eastAsia="ru-RU"/>
              </w:rPr>
            </w:pPr>
            <w:r w:rsidRPr="005B75AC">
              <w:rPr>
                <w:rFonts w:ascii="Times New Roman" w:eastAsia="Times New Roman" w:hAnsi="Times New Roman" w:cs="Times New Roman"/>
                <w:color w:val="FF0000"/>
                <w:lang w:eastAsia="ru-RU"/>
              </w:rPr>
              <w:t>-</w:t>
            </w:r>
          </w:p>
        </w:tc>
        <w:tc>
          <w:tcPr>
            <w:tcW w:w="792" w:type="dxa"/>
            <w:tcBorders>
              <w:top w:val="single" w:sz="4" w:space="0" w:color="auto"/>
              <w:bottom w:val="nil"/>
            </w:tcBorders>
            <w:vAlign w:val="center"/>
          </w:tcPr>
          <w:p w:rsidR="00D542A2" w:rsidRPr="005B75AC" w:rsidRDefault="00D542A2" w:rsidP="004257EC">
            <w:pPr>
              <w:widowControl w:val="0"/>
              <w:spacing w:after="0" w:line="240" w:lineRule="auto"/>
              <w:jc w:val="center"/>
              <w:rPr>
                <w:rFonts w:ascii="Times New Roman" w:eastAsia="Times New Roman" w:hAnsi="Times New Roman" w:cs="Times New Roman"/>
                <w:color w:val="FF0000"/>
                <w:lang w:eastAsia="ru-RU"/>
              </w:rPr>
            </w:pPr>
          </w:p>
          <w:p w:rsidR="004257EC" w:rsidRPr="005B75AC" w:rsidRDefault="00D542A2" w:rsidP="004257EC">
            <w:pPr>
              <w:widowControl w:val="0"/>
              <w:spacing w:after="0" w:line="240" w:lineRule="auto"/>
              <w:jc w:val="center"/>
              <w:rPr>
                <w:rFonts w:ascii="Times New Roman" w:eastAsia="Times New Roman" w:hAnsi="Times New Roman" w:cs="Times New Roman"/>
                <w:color w:val="FF0000"/>
                <w:lang w:eastAsia="ru-RU"/>
              </w:rPr>
            </w:pPr>
            <w:r w:rsidRPr="005B75AC">
              <w:rPr>
                <w:rFonts w:ascii="Times New Roman" w:eastAsia="Times New Roman" w:hAnsi="Times New Roman" w:cs="Times New Roman"/>
                <w:color w:val="FF0000"/>
                <w:lang w:eastAsia="ru-RU"/>
              </w:rPr>
              <w:t>-</w:t>
            </w:r>
          </w:p>
        </w:tc>
        <w:tc>
          <w:tcPr>
            <w:tcW w:w="792" w:type="dxa"/>
            <w:tcBorders>
              <w:top w:val="single" w:sz="4" w:space="0" w:color="auto"/>
              <w:bottom w:val="nil"/>
            </w:tcBorders>
            <w:vAlign w:val="center"/>
          </w:tcPr>
          <w:p w:rsidR="00D542A2" w:rsidRPr="005B75AC" w:rsidRDefault="00D542A2" w:rsidP="004257EC">
            <w:pPr>
              <w:widowControl w:val="0"/>
              <w:spacing w:after="0" w:line="240" w:lineRule="auto"/>
              <w:jc w:val="center"/>
              <w:rPr>
                <w:rFonts w:ascii="Times New Roman" w:eastAsia="Times New Roman" w:hAnsi="Times New Roman" w:cs="Times New Roman"/>
                <w:color w:val="FF0000"/>
                <w:lang w:eastAsia="ru-RU"/>
              </w:rPr>
            </w:pPr>
          </w:p>
          <w:p w:rsidR="004257EC" w:rsidRPr="005B75AC" w:rsidRDefault="00D542A2" w:rsidP="004257EC">
            <w:pPr>
              <w:widowControl w:val="0"/>
              <w:spacing w:after="0" w:line="240" w:lineRule="auto"/>
              <w:jc w:val="center"/>
              <w:rPr>
                <w:rFonts w:ascii="Times New Roman" w:eastAsia="Times New Roman" w:hAnsi="Times New Roman" w:cs="Times New Roman"/>
                <w:color w:val="FF0000"/>
                <w:lang w:eastAsia="ru-RU"/>
              </w:rPr>
            </w:pPr>
            <w:r w:rsidRPr="005B75AC">
              <w:rPr>
                <w:rFonts w:ascii="Times New Roman" w:eastAsia="Times New Roman" w:hAnsi="Times New Roman" w:cs="Times New Roman"/>
                <w:color w:val="FF0000"/>
                <w:lang w:eastAsia="ru-RU"/>
              </w:rPr>
              <w:t>-</w:t>
            </w:r>
          </w:p>
        </w:tc>
        <w:tc>
          <w:tcPr>
            <w:tcW w:w="792" w:type="dxa"/>
            <w:tcBorders>
              <w:top w:val="single" w:sz="4" w:space="0" w:color="auto"/>
              <w:bottom w:val="nil"/>
            </w:tcBorders>
            <w:vAlign w:val="center"/>
          </w:tcPr>
          <w:p w:rsidR="00D542A2" w:rsidRPr="005B75AC" w:rsidRDefault="00D542A2" w:rsidP="004257EC">
            <w:pPr>
              <w:widowControl w:val="0"/>
              <w:spacing w:after="0" w:line="240" w:lineRule="auto"/>
              <w:jc w:val="center"/>
              <w:rPr>
                <w:rFonts w:ascii="Times New Roman" w:eastAsia="Times New Roman" w:hAnsi="Times New Roman" w:cs="Times New Roman"/>
                <w:color w:val="FF0000"/>
                <w:lang w:eastAsia="ru-RU"/>
              </w:rPr>
            </w:pPr>
          </w:p>
          <w:p w:rsidR="004257EC" w:rsidRPr="005B75AC" w:rsidRDefault="00D542A2" w:rsidP="004257EC">
            <w:pPr>
              <w:widowControl w:val="0"/>
              <w:spacing w:after="0" w:line="240" w:lineRule="auto"/>
              <w:jc w:val="center"/>
              <w:rPr>
                <w:rFonts w:ascii="Times New Roman" w:eastAsia="Times New Roman" w:hAnsi="Times New Roman" w:cs="Times New Roman"/>
                <w:color w:val="FF0000"/>
                <w:lang w:eastAsia="ru-RU"/>
              </w:rPr>
            </w:pPr>
            <w:r w:rsidRPr="005B75AC">
              <w:rPr>
                <w:rFonts w:ascii="Times New Roman" w:eastAsia="Times New Roman" w:hAnsi="Times New Roman" w:cs="Times New Roman"/>
                <w:color w:val="FF0000"/>
                <w:lang w:eastAsia="ru-RU"/>
              </w:rPr>
              <w:t>-</w:t>
            </w:r>
          </w:p>
        </w:tc>
        <w:tc>
          <w:tcPr>
            <w:tcW w:w="792" w:type="dxa"/>
            <w:tcBorders>
              <w:top w:val="single" w:sz="4" w:space="0" w:color="auto"/>
              <w:bottom w:val="nil"/>
            </w:tcBorders>
            <w:vAlign w:val="center"/>
          </w:tcPr>
          <w:p w:rsidR="00D542A2" w:rsidRPr="005B75AC" w:rsidRDefault="00D542A2" w:rsidP="004257EC">
            <w:pPr>
              <w:widowControl w:val="0"/>
              <w:spacing w:after="0" w:line="240" w:lineRule="auto"/>
              <w:jc w:val="center"/>
              <w:rPr>
                <w:rFonts w:ascii="Times New Roman" w:eastAsia="Times New Roman" w:hAnsi="Times New Roman" w:cs="Times New Roman"/>
                <w:color w:val="FF0000"/>
                <w:lang w:eastAsia="ru-RU"/>
              </w:rPr>
            </w:pPr>
          </w:p>
          <w:p w:rsidR="004257EC" w:rsidRPr="005B75AC" w:rsidRDefault="00D542A2" w:rsidP="004257EC">
            <w:pPr>
              <w:widowControl w:val="0"/>
              <w:spacing w:after="0" w:line="240" w:lineRule="auto"/>
              <w:jc w:val="center"/>
              <w:rPr>
                <w:rFonts w:ascii="Times New Roman" w:eastAsia="Times New Roman" w:hAnsi="Times New Roman" w:cs="Times New Roman"/>
                <w:color w:val="FF0000"/>
                <w:lang w:eastAsia="ru-RU"/>
              </w:rPr>
            </w:pPr>
            <w:r w:rsidRPr="005B75AC">
              <w:rPr>
                <w:rFonts w:ascii="Times New Roman" w:eastAsia="Times New Roman" w:hAnsi="Times New Roman" w:cs="Times New Roman"/>
                <w:color w:val="FF0000"/>
                <w:lang w:eastAsia="ru-RU"/>
              </w:rPr>
              <w:t>-</w:t>
            </w:r>
          </w:p>
        </w:tc>
        <w:tc>
          <w:tcPr>
            <w:tcW w:w="732" w:type="dxa"/>
            <w:tcBorders>
              <w:top w:val="single" w:sz="4" w:space="0" w:color="auto"/>
              <w:bottom w:val="nil"/>
            </w:tcBorders>
            <w:vAlign w:val="center"/>
          </w:tcPr>
          <w:p w:rsidR="00D542A2" w:rsidRPr="005B75AC" w:rsidRDefault="00D542A2" w:rsidP="004257EC">
            <w:pPr>
              <w:widowControl w:val="0"/>
              <w:spacing w:after="0" w:line="240" w:lineRule="auto"/>
              <w:jc w:val="center"/>
              <w:rPr>
                <w:rFonts w:ascii="Times New Roman" w:eastAsia="Times New Roman" w:hAnsi="Times New Roman" w:cs="Times New Roman"/>
                <w:color w:val="FF0000"/>
                <w:lang w:eastAsia="ru-RU"/>
              </w:rPr>
            </w:pPr>
          </w:p>
          <w:p w:rsidR="004257EC" w:rsidRPr="005B75AC" w:rsidRDefault="00D542A2" w:rsidP="004257EC">
            <w:pPr>
              <w:widowControl w:val="0"/>
              <w:spacing w:after="0" w:line="240" w:lineRule="auto"/>
              <w:jc w:val="center"/>
              <w:rPr>
                <w:rFonts w:ascii="Times New Roman" w:eastAsia="Times New Roman" w:hAnsi="Times New Roman" w:cs="Times New Roman"/>
                <w:color w:val="FF0000"/>
                <w:lang w:eastAsia="ru-RU"/>
              </w:rPr>
            </w:pPr>
            <w:r w:rsidRPr="005B75AC">
              <w:rPr>
                <w:rFonts w:ascii="Times New Roman" w:eastAsia="Times New Roman" w:hAnsi="Times New Roman" w:cs="Times New Roman"/>
                <w:color w:val="FF0000"/>
                <w:lang w:eastAsia="ru-RU"/>
              </w:rPr>
              <w:t>-</w:t>
            </w:r>
          </w:p>
        </w:tc>
      </w:tr>
      <w:tr w:rsidR="00AD32F9" w:rsidRPr="00AD32F9" w:rsidTr="004257EC">
        <w:trPr>
          <w:trHeight w:val="227"/>
          <w:jc w:val="center"/>
        </w:trPr>
        <w:tc>
          <w:tcPr>
            <w:tcW w:w="3679"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792"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2"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190</w:t>
            </w:r>
          </w:p>
        </w:tc>
        <w:tc>
          <w:tcPr>
            <w:tcW w:w="792"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2"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2"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2"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2"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32"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.12. Нормативными показателями плотности жилой застройки территории населенных пунктов в составе сельских поселений являются: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коэффициент застройки – отношение суммы площадей застройки всех зданий и сооружений к  площади участка (квартала) жилой застройки территории сельского населенного пункта;</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коэффициент плотности застройки – отношение общей площади всех жилых этажей зданий к площади участка (квартала) жилой территории сельского населенного пункта.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Расчетные показатели плотности жилой застройки участков (кварталов) на территории сельских населенных пунктов в составе сельских поселений рекомендуется принимать не более приведенных в таблице 20.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20</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8"/>
        <w:gridCol w:w="1810"/>
        <w:gridCol w:w="2742"/>
      </w:tblGrid>
      <w:tr w:rsidR="00AD32F9" w:rsidRPr="00AD32F9" w:rsidTr="004257EC">
        <w:trPr>
          <w:trHeight w:val="284"/>
          <w:jc w:val="center"/>
        </w:trPr>
        <w:tc>
          <w:tcPr>
            <w:tcW w:w="559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Территориальные зоны</w:t>
            </w:r>
          </w:p>
        </w:tc>
        <w:tc>
          <w:tcPr>
            <w:tcW w:w="181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Коэффициент застройки</w:t>
            </w:r>
          </w:p>
        </w:tc>
        <w:tc>
          <w:tcPr>
            <w:tcW w:w="274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Коэффициент плотности застройки</w:t>
            </w:r>
          </w:p>
        </w:tc>
      </w:tr>
      <w:tr w:rsidR="00AD32F9" w:rsidRPr="00AD32F9" w:rsidTr="004257EC">
        <w:trPr>
          <w:trHeight w:val="284"/>
          <w:jc w:val="center"/>
        </w:trPr>
        <w:tc>
          <w:tcPr>
            <w:tcW w:w="559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Застройка блокированными жилыми домами с </w:t>
            </w:r>
          </w:p>
          <w:p w:rsidR="004257EC" w:rsidRPr="00AD32F9" w:rsidRDefault="004257EC" w:rsidP="004257EC">
            <w:pPr>
              <w:widowControl w:val="0"/>
              <w:spacing w:after="0" w:line="240"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приквартирными земельными участками</w:t>
            </w:r>
          </w:p>
        </w:tc>
        <w:tc>
          <w:tcPr>
            <w:tcW w:w="181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0,3</w:t>
            </w:r>
          </w:p>
        </w:tc>
        <w:tc>
          <w:tcPr>
            <w:tcW w:w="274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0,6</w:t>
            </w:r>
          </w:p>
        </w:tc>
      </w:tr>
      <w:tr w:rsidR="004257EC" w:rsidRPr="00AD32F9" w:rsidTr="004257EC">
        <w:trPr>
          <w:trHeight w:val="284"/>
          <w:jc w:val="center"/>
        </w:trPr>
        <w:tc>
          <w:tcPr>
            <w:tcW w:w="559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Застройка одно-, двухквартирными жилыми домами с </w:t>
            </w:r>
          </w:p>
          <w:p w:rsidR="004257EC" w:rsidRPr="00AD32F9" w:rsidRDefault="004257EC" w:rsidP="004257EC">
            <w:pPr>
              <w:widowControl w:val="0"/>
              <w:spacing w:after="0" w:line="240"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приусадебными земельными участками</w:t>
            </w:r>
          </w:p>
        </w:tc>
        <w:tc>
          <w:tcPr>
            <w:tcW w:w="181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0,2</w:t>
            </w:r>
          </w:p>
        </w:tc>
        <w:tc>
          <w:tcPr>
            <w:tcW w:w="274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0,4</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.13. 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w:t>
      </w:r>
      <w:r w:rsidRPr="00AD32F9">
        <w:rPr>
          <w:rFonts w:ascii="Times New Roman" w:eastAsia="Times New Roman" w:hAnsi="Times New Roman" w:cs="Times New Roman"/>
          <w:bCs/>
          <w:sz w:val="24"/>
          <w:szCs w:val="24"/>
          <w:lang w:eastAsia="ru-RU"/>
        </w:rPr>
        <w:t>для выявления зон чрезвычайной экологической ситуации и зон экологического бедствия</w:t>
      </w:r>
      <w:r w:rsidRPr="00AD32F9">
        <w:rPr>
          <w:rFonts w:ascii="Times New Roman" w:eastAsia="Times New Roman" w:hAnsi="Times New Roman" w:cs="Times New Roman"/>
          <w:sz w:val="24"/>
          <w:szCs w:val="24"/>
          <w:lang w:eastAsia="ru-RU"/>
        </w:rPr>
        <w:t>», не допускается увеличение существующей плотности жилой застройки без проведения необходимых мероприятий по охране окружающей среды.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.14. </w:t>
      </w:r>
      <w:r w:rsidRPr="00AD32F9">
        <w:rPr>
          <w:rFonts w:ascii="Times New Roman" w:eastAsia="Times New Roman" w:hAnsi="Times New Roman" w:cs="Times New Roman"/>
          <w:b/>
          <w:bCs/>
          <w:sz w:val="24"/>
          <w:szCs w:val="24"/>
          <w:lang w:eastAsia="ru-RU"/>
        </w:rPr>
        <w:t>Площадь озелененных территорий</w:t>
      </w:r>
      <w:r w:rsidRPr="00AD32F9">
        <w:rPr>
          <w:rFonts w:ascii="Times New Roman" w:eastAsia="Times New Roman" w:hAnsi="Times New Roman" w:cs="Times New Roman"/>
          <w:sz w:val="24"/>
          <w:szCs w:val="24"/>
          <w:lang w:eastAsia="ru-RU"/>
        </w:rPr>
        <w:t xml:space="preserve"> общего пользования в населенных пунктах сельских поселений следует принимать не менее 12,0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/чел. Проектирование территорий общего пользования (парков, садов, скверов), размещаемых на территории сельских населенных пунктов, рекомендуется осуществлять в соответствии с требованиями раздела «Рекреационные зоны»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Проектирование площадок отдыха и спортивных площадок для многоквартирных жилых домов следует осуществлять с учетом норм, приведенных в таблицах 12 и 13 настоящих нормативов, и в соответствии с требованиями раздела «Рекреационные зоны» настоящих нормативов.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.15. Нормативы по обслуживанию сельского населения </w:t>
      </w:r>
      <w:r w:rsidRPr="00AD32F9">
        <w:rPr>
          <w:rFonts w:ascii="Times New Roman" w:eastAsia="Times New Roman" w:hAnsi="Times New Roman" w:cs="Times New Roman"/>
          <w:b/>
          <w:bCs/>
          <w:sz w:val="24"/>
          <w:szCs w:val="24"/>
          <w:lang w:eastAsia="ru-RU"/>
        </w:rPr>
        <w:t>предприятиями и учреждениями обслуживания</w:t>
      </w:r>
      <w:r w:rsidRPr="00AD32F9">
        <w:rPr>
          <w:rFonts w:ascii="Times New Roman" w:eastAsia="Times New Roman" w:hAnsi="Times New Roman" w:cs="Times New Roman"/>
          <w:sz w:val="24"/>
          <w:szCs w:val="24"/>
          <w:lang w:eastAsia="ru-RU"/>
        </w:rPr>
        <w:t>, радиусы обслуживания, пешеходная и транспортная доступность определяются в соответствии с требованиями раздела «Общественно-деловые зоны» (подраздел «</w:t>
      </w:r>
      <w:r w:rsidRPr="00AD32F9">
        <w:rPr>
          <w:rFonts w:ascii="Times New Roman" w:eastAsia="Calibri" w:hAnsi="Times New Roman" w:cs="Times New Roman"/>
          <w:bCs/>
          <w:sz w:val="24"/>
          <w:szCs w:val="24"/>
          <w:lang w:eastAsia="ru-RU"/>
        </w:rPr>
        <w:t>Объекты социального и обслуживающего назначения</w:t>
      </w:r>
      <w:r w:rsidRPr="00AD32F9">
        <w:rPr>
          <w:rFonts w:ascii="Times New Roman" w:eastAsia="Times New Roman" w:hAnsi="Times New Roman" w:cs="Times New Roman"/>
          <w:sz w:val="24"/>
          <w:szCs w:val="24"/>
          <w:lang w:eastAsia="ru-RU"/>
        </w:rPr>
        <w:t>»)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.16. Рекомендуемые удельные показатели территорий, необходимых при проектировании дошкольных и общеобразовательных учреждений и объектов обслуживания повседневного спроса на территории населенного пункта в пределах сельского поселения, принимаются в соответствии с таблицей 21.</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21</w:t>
      </w:r>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7"/>
        <w:gridCol w:w="5162"/>
        <w:gridCol w:w="4007"/>
      </w:tblGrid>
      <w:tr w:rsidR="00AD32F9" w:rsidRPr="00AD32F9" w:rsidTr="004257EC">
        <w:trPr>
          <w:trHeight w:val="284"/>
          <w:jc w:val="center"/>
        </w:trPr>
        <w:tc>
          <w:tcPr>
            <w:tcW w:w="927" w:type="dxa"/>
            <w:vAlign w:val="center"/>
          </w:tcPr>
          <w:p w:rsidR="004257EC" w:rsidRPr="00AD32F9" w:rsidRDefault="004257EC" w:rsidP="004257EC">
            <w:pPr>
              <w:widowControl w:val="0"/>
              <w:spacing w:after="0" w:line="238"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п/п</w:t>
            </w:r>
          </w:p>
        </w:tc>
        <w:tc>
          <w:tcPr>
            <w:tcW w:w="5162" w:type="dxa"/>
            <w:vAlign w:val="center"/>
          </w:tcPr>
          <w:p w:rsidR="004257EC" w:rsidRPr="00AD32F9" w:rsidRDefault="004257EC" w:rsidP="004257EC">
            <w:pPr>
              <w:widowControl w:val="0"/>
              <w:spacing w:after="0" w:line="238"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Элементы территории</w:t>
            </w:r>
          </w:p>
        </w:tc>
        <w:tc>
          <w:tcPr>
            <w:tcW w:w="4007" w:type="dxa"/>
            <w:vAlign w:val="center"/>
          </w:tcPr>
          <w:p w:rsidR="004257EC" w:rsidRPr="00AD32F9" w:rsidRDefault="004257EC" w:rsidP="004257EC">
            <w:pPr>
              <w:widowControl w:val="0"/>
              <w:spacing w:after="0" w:line="238"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Удельная площадь, м</w:t>
            </w:r>
            <w:r w:rsidRPr="00AD32F9">
              <w:rPr>
                <w:rFonts w:ascii="Times New Roman" w:eastAsia="Times New Roman" w:hAnsi="Times New Roman" w:cs="Times New Roman"/>
                <w:b/>
                <w:bCs/>
                <w:vertAlign w:val="superscript"/>
                <w:lang w:eastAsia="ru-RU"/>
              </w:rPr>
              <w:t>2</w:t>
            </w:r>
            <w:r w:rsidRPr="00AD32F9">
              <w:rPr>
                <w:rFonts w:ascii="Times New Roman" w:eastAsia="Times New Roman" w:hAnsi="Times New Roman" w:cs="Times New Roman"/>
                <w:b/>
                <w:bCs/>
                <w:lang w:eastAsia="ru-RU"/>
              </w:rPr>
              <w:t>/чел., не менее</w:t>
            </w:r>
          </w:p>
        </w:tc>
      </w:tr>
      <w:tr w:rsidR="00AD32F9" w:rsidRPr="00AD32F9" w:rsidTr="004257EC">
        <w:trPr>
          <w:trHeight w:val="170"/>
          <w:jc w:val="center"/>
        </w:trPr>
        <w:tc>
          <w:tcPr>
            <w:tcW w:w="927"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p>
        </w:tc>
        <w:tc>
          <w:tcPr>
            <w:tcW w:w="5162" w:type="dxa"/>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Территория, в том числе</w:t>
            </w:r>
          </w:p>
        </w:tc>
        <w:tc>
          <w:tcPr>
            <w:tcW w:w="4007"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p>
        </w:tc>
      </w:tr>
      <w:tr w:rsidR="00AD32F9" w:rsidRPr="00AD32F9" w:rsidTr="004257EC">
        <w:trPr>
          <w:trHeight w:val="170"/>
          <w:jc w:val="center"/>
        </w:trPr>
        <w:tc>
          <w:tcPr>
            <w:tcW w:w="927"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5162" w:type="dxa"/>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участки общеобразовательных учреждений</w:t>
            </w:r>
          </w:p>
        </w:tc>
        <w:tc>
          <w:tcPr>
            <w:tcW w:w="4007"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3,2 *</w:t>
            </w:r>
          </w:p>
        </w:tc>
      </w:tr>
      <w:tr w:rsidR="00AD32F9" w:rsidRPr="00AD32F9" w:rsidTr="004257EC">
        <w:trPr>
          <w:trHeight w:val="170"/>
          <w:jc w:val="center"/>
        </w:trPr>
        <w:tc>
          <w:tcPr>
            <w:tcW w:w="927"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5162" w:type="dxa"/>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участки дошкольных организаций</w:t>
            </w:r>
          </w:p>
        </w:tc>
        <w:tc>
          <w:tcPr>
            <w:tcW w:w="4007"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0,8 *</w:t>
            </w:r>
          </w:p>
        </w:tc>
      </w:tr>
      <w:tr w:rsidR="00AD32F9" w:rsidRPr="00AD32F9" w:rsidTr="004257EC">
        <w:trPr>
          <w:trHeight w:val="170"/>
          <w:jc w:val="center"/>
        </w:trPr>
        <w:tc>
          <w:tcPr>
            <w:tcW w:w="927"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5162" w:type="dxa"/>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участки объектов обслуживания</w:t>
            </w:r>
          </w:p>
        </w:tc>
        <w:tc>
          <w:tcPr>
            <w:tcW w:w="4007"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 *</w:t>
            </w:r>
          </w:p>
        </w:tc>
      </w:tr>
    </w:tbl>
    <w:p w:rsidR="004257EC" w:rsidRPr="00AD32F9" w:rsidRDefault="004257EC" w:rsidP="004257EC">
      <w:pPr>
        <w:widowControl w:val="0"/>
        <w:spacing w:before="120"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Удельные площади элементов территории определены на основе прогноза демографических данных и прогноза развития Владимирской области на 2015 и 2027 годы.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3"/>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2.</w:t>
      </w:r>
      <w:r w:rsidR="008D1AFE">
        <w:rPr>
          <w:rFonts w:ascii="Times New Roman" w:eastAsia="Times New Roman" w:hAnsi="Times New Roman" w:cs="Times New Roman"/>
          <w:spacing w:val="-3"/>
          <w:sz w:val="24"/>
          <w:szCs w:val="24"/>
          <w:lang w:eastAsia="ru-RU"/>
        </w:rPr>
        <w:t>2</w:t>
      </w:r>
      <w:r w:rsidRPr="00AD32F9">
        <w:rPr>
          <w:rFonts w:ascii="Times New Roman" w:eastAsia="Times New Roman" w:hAnsi="Times New Roman" w:cs="Times New Roman"/>
          <w:spacing w:val="-3"/>
          <w:sz w:val="24"/>
          <w:szCs w:val="24"/>
          <w:lang w:eastAsia="ru-RU"/>
        </w:rPr>
        <w:t xml:space="preserve">.17. Проектирование </w:t>
      </w:r>
      <w:r w:rsidRPr="00AD32F9">
        <w:rPr>
          <w:rFonts w:ascii="Times New Roman" w:eastAsia="Times New Roman" w:hAnsi="Times New Roman" w:cs="Times New Roman"/>
          <w:b/>
          <w:bCs/>
          <w:spacing w:val="-3"/>
          <w:sz w:val="24"/>
          <w:szCs w:val="24"/>
          <w:lang w:eastAsia="ru-RU"/>
        </w:rPr>
        <w:t>улично-дорожной сети</w:t>
      </w:r>
      <w:r w:rsidRPr="00AD32F9">
        <w:rPr>
          <w:rFonts w:ascii="Times New Roman" w:eastAsia="Times New Roman" w:hAnsi="Times New Roman" w:cs="Times New Roman"/>
          <w:spacing w:val="-3"/>
          <w:sz w:val="24"/>
          <w:szCs w:val="24"/>
          <w:lang w:eastAsia="ru-RU"/>
        </w:rPr>
        <w:t xml:space="preserve">, а также въездов на территорию сельской жилой застройки следует осуществлять в соответствии с требованиями раздела «Зоны транспортной </w:t>
      </w:r>
      <w:r w:rsidRPr="00AD32F9">
        <w:rPr>
          <w:rFonts w:ascii="Times New Roman" w:eastAsia="Times New Roman" w:hAnsi="Times New Roman" w:cs="Times New Roman"/>
          <w:sz w:val="24"/>
          <w:szCs w:val="24"/>
          <w:lang w:eastAsia="ru-RU"/>
        </w:rPr>
        <w:t>инфраструктуры» (подраздел «Сеть улиц и дорог сельского поселения»)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2.</w:t>
      </w:r>
      <w:r w:rsidR="008D1AFE">
        <w:rPr>
          <w:rFonts w:ascii="Times New Roman" w:eastAsia="Times New Roman" w:hAnsi="Times New Roman" w:cs="Times New Roman"/>
          <w:spacing w:val="-2"/>
          <w:sz w:val="24"/>
          <w:szCs w:val="24"/>
          <w:lang w:eastAsia="ru-RU"/>
        </w:rPr>
        <w:t>2</w:t>
      </w:r>
      <w:r w:rsidRPr="00AD32F9">
        <w:rPr>
          <w:rFonts w:ascii="Times New Roman" w:eastAsia="Times New Roman" w:hAnsi="Times New Roman" w:cs="Times New Roman"/>
          <w:spacing w:val="-2"/>
          <w:sz w:val="24"/>
          <w:szCs w:val="24"/>
          <w:lang w:eastAsia="ru-RU"/>
        </w:rPr>
        <w:t xml:space="preserve">.18. При устройстве отдельно стоящих и встроено-пристроенных автостоянок допускается </w:t>
      </w:r>
      <w:r w:rsidRPr="00AD32F9">
        <w:rPr>
          <w:rFonts w:ascii="Times New Roman" w:eastAsia="Times New Roman" w:hAnsi="Times New Roman" w:cs="Times New Roman"/>
          <w:sz w:val="24"/>
          <w:szCs w:val="24"/>
          <w:lang w:eastAsia="ru-RU"/>
        </w:rPr>
        <w:t>их проектирование без соблюдения нормативов на проектирование мест стоянок автомобилей.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территории сельской малоэтажной жилой застройки предусматривается 100-% обеспеченность машино-местами для хранения легковых автомобилей и других транспортных средств.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территории с индивидуальной жилой застройки стоянки размещаются в пределах отведенного участка.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Автостоянки, обслуживающие многоквартирные дома различной планировочной структуры сельской жилой застройки следует размещать в соответствии с требованиями раздела «Зоны транспортной инфраструктуры» (подраздел «</w:t>
      </w:r>
      <w:r w:rsidRPr="00AD32F9">
        <w:rPr>
          <w:rFonts w:ascii="Times New Roman" w:eastAsia="Times New Roman" w:hAnsi="Times New Roman" w:cs="Times New Roman"/>
          <w:spacing w:val="-2"/>
          <w:sz w:val="24"/>
          <w:szCs w:val="24"/>
          <w:lang w:eastAsia="ru-RU"/>
        </w:rPr>
        <w:t>Сооружения и площадки для хранения и обслуживания транспортных средств. Нормативы расчета потребности в парковочных местах</w:t>
      </w:r>
      <w:r w:rsidRPr="00AD32F9">
        <w:rPr>
          <w:rFonts w:ascii="Times New Roman" w:eastAsia="Times New Roman" w:hAnsi="Times New Roman" w:cs="Times New Roman"/>
          <w:sz w:val="24"/>
          <w:szCs w:val="24"/>
          <w:lang w:eastAsia="ru-RU"/>
        </w:rPr>
        <w:t>»)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.19. Жилая застройка сельских населенных пунктов, включая индивидуальную </w:t>
      </w:r>
      <w:r w:rsidRPr="00AD32F9">
        <w:rPr>
          <w:rFonts w:ascii="Times New Roman" w:eastAsia="Times New Roman" w:hAnsi="Times New Roman" w:cs="Times New Roman"/>
          <w:sz w:val="24"/>
          <w:szCs w:val="24"/>
          <w:lang w:eastAsia="ru-RU"/>
        </w:rPr>
        <w:lastRenderedPageBreak/>
        <w:t xml:space="preserve">отдельно стоящую и блокированную жилую застройку с участками, должны быть обеспечены централизованными или локальными системами </w:t>
      </w:r>
      <w:r w:rsidRPr="00AD32F9">
        <w:rPr>
          <w:rFonts w:ascii="Times New Roman" w:eastAsia="Times New Roman" w:hAnsi="Times New Roman" w:cs="Times New Roman"/>
          <w:b/>
          <w:sz w:val="24"/>
          <w:szCs w:val="24"/>
          <w:lang w:eastAsia="ru-RU"/>
        </w:rPr>
        <w:t>водоснабжения и канализации</w:t>
      </w:r>
      <w:r w:rsidRPr="00AD32F9">
        <w:rPr>
          <w:rFonts w:ascii="Times New Roman" w:eastAsia="Times New Roman" w:hAnsi="Times New Roman" w:cs="Times New Roman"/>
          <w:sz w:val="24"/>
          <w:szCs w:val="24"/>
          <w:lang w:eastAsia="ru-RU"/>
        </w:rPr>
        <w:t>.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.20. Проектирование объектов, сооружений и коммуникаций водоснабжения, канализации, а также других систем </w:t>
      </w:r>
      <w:r w:rsidRPr="00AD32F9">
        <w:rPr>
          <w:rFonts w:ascii="Times New Roman" w:eastAsia="Times New Roman" w:hAnsi="Times New Roman" w:cs="Times New Roman"/>
          <w:b/>
          <w:sz w:val="24"/>
          <w:szCs w:val="24"/>
          <w:lang w:eastAsia="ru-RU"/>
        </w:rPr>
        <w:t>инженерной инфраструктуры</w:t>
      </w:r>
      <w:r w:rsidRPr="00AD32F9">
        <w:rPr>
          <w:rFonts w:ascii="Times New Roman" w:eastAsia="Times New Roman" w:hAnsi="Times New Roman" w:cs="Times New Roman"/>
          <w:sz w:val="24"/>
          <w:szCs w:val="24"/>
          <w:lang w:eastAsia="ru-RU"/>
        </w:rPr>
        <w:t xml:space="preserve"> следует осуществлять в соответствии с требованиями раздела «Зоны инженерной инфраструктуры»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.21. При подготовке документов территориального планирования и документации по планировке территории сельских поселений и населенных пунктов в их составе следует учитывать санитарно-гигиенические нормы и правила в соответствии с требованиями раздела «Зоны инженерной инфраструктуры» (подраздел «Санитарная очистка») и раздела «Охрана окружающей среды»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Расстояния между жилыми, жилыми и общественными, а также размещ</w:t>
      </w:r>
      <w:r w:rsidRPr="00AD32F9">
        <w:rPr>
          <w:rFonts w:ascii="Times New Roman" w:eastAsia="Times New Roman" w:hAnsi="Times New Roman" w:cs="Times New Roman"/>
          <w:sz w:val="24"/>
          <w:szCs w:val="24"/>
          <w:lang w:eastAsia="ru-RU"/>
        </w:rPr>
        <w:t xml:space="preserve">аемыми в застройке производственными зданиями на территории сельских </w:t>
      </w:r>
      <w:r w:rsidRPr="00AD32F9">
        <w:rPr>
          <w:rFonts w:ascii="Times New Roman" w:eastAsia="Times New Roman" w:hAnsi="Times New Roman" w:cs="Times New Roman"/>
          <w:spacing w:val="-2"/>
          <w:sz w:val="24"/>
          <w:szCs w:val="24"/>
          <w:lang w:eastAsia="ru-RU"/>
        </w:rPr>
        <w:t>поселений следует принимать на основе расчетов инсоляции и освещенности согласно требованиям</w:t>
      </w:r>
      <w:r w:rsidRPr="00AD32F9">
        <w:rPr>
          <w:rFonts w:ascii="Times New Roman" w:eastAsia="Times New Roman" w:hAnsi="Times New Roman" w:cs="Times New Roman"/>
          <w:sz w:val="24"/>
          <w:szCs w:val="24"/>
          <w:lang w:eastAsia="ru-RU"/>
        </w:rPr>
        <w:t xml:space="preserve"> действующих санитарных правил и нормативов, норм инсоляции, приведенных в разделе «Охрана окружающей среды» (подраздел «Регулирование микроклимата»).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.22. </w:t>
      </w:r>
      <w:r w:rsidRPr="00AD32F9">
        <w:rPr>
          <w:rFonts w:ascii="Times New Roman" w:eastAsia="Times New Roman" w:hAnsi="Times New Roman" w:cs="Times New Roman"/>
          <w:b/>
          <w:bCs/>
          <w:sz w:val="24"/>
          <w:szCs w:val="24"/>
          <w:lang w:eastAsia="ru-RU"/>
        </w:rPr>
        <w:t>Хозяйственные площадки</w:t>
      </w:r>
      <w:r w:rsidRPr="00AD32F9">
        <w:rPr>
          <w:rFonts w:ascii="Times New Roman" w:eastAsia="Times New Roman" w:hAnsi="Times New Roman" w:cs="Times New Roman"/>
          <w:sz w:val="24"/>
          <w:szCs w:val="24"/>
          <w:lang w:eastAsia="ru-RU"/>
        </w:rPr>
        <w:t xml:space="preserve"> в сельской жилой зоне следует размещать в соответствии с п.п. 2.7.20-2.7.21 настоящих нормативов.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.23. </w:t>
      </w:r>
      <w:r w:rsidRPr="00AD32F9">
        <w:rPr>
          <w:rFonts w:ascii="Times New Roman" w:eastAsia="Times New Roman" w:hAnsi="Times New Roman" w:cs="Times New Roman"/>
          <w:bCs/>
          <w:sz w:val="24"/>
          <w:szCs w:val="24"/>
          <w:lang w:eastAsia="ru-RU"/>
        </w:rPr>
        <w:t>Режим использования территории придомовых и приквартирных земельных участков для хозяйственных целей с учетом санитарно-гигиенических требований определяется градостроительным регламентом территории.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На участках могут предусматриваться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придомовых и приквартирных участках и за пределами жилой зоны, следует принимать в соответствии с нормативными правовыми актами органов местного самоуправления.</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.24. Расстояния до границ соседних земельных участков следует принимать в соответствии с п. 2.7.18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2.</w:t>
      </w:r>
      <w:r w:rsidR="008D1AFE">
        <w:rPr>
          <w:rFonts w:ascii="Times New Roman" w:eastAsia="Times New Roman" w:hAnsi="Times New Roman" w:cs="Times New Roman"/>
          <w:spacing w:val="-2"/>
          <w:sz w:val="24"/>
          <w:szCs w:val="24"/>
          <w:lang w:eastAsia="ru-RU"/>
        </w:rPr>
        <w:t>2</w:t>
      </w:r>
      <w:r w:rsidRPr="00AD32F9">
        <w:rPr>
          <w:rFonts w:ascii="Times New Roman" w:eastAsia="Times New Roman" w:hAnsi="Times New Roman" w:cs="Times New Roman"/>
          <w:spacing w:val="-2"/>
          <w:sz w:val="24"/>
          <w:szCs w:val="24"/>
          <w:lang w:eastAsia="ru-RU"/>
        </w:rPr>
        <w:t>.25. Допускается пристройка хозяйственного сарая (в том числе для скота и птицы), автостоянки, бани, теплицы к усадебному жилому дому с соблюдением требований санитарных, зооветеринарных и противопожарных норм.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.26.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.27. В сельских населенных пунктах размещаемые в пределах жилой зоны группы сараев должны содержать не более 30 блоков каждая.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Сараи для скота и птицы следует предусматривать на расстоянии от окон жилых помещений дома: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одиночные или двойные – не менее 10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до 8 блоков – не менее 25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свыше 8 до 30 блоков – не менее 50 м.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Площадь застройки сблокированных сараев не должна превышать 800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Расстояния от сараев для скота и птицы до шахтных колодцев должно быть не менее 20 м. Колодцы должны располагаться выше по потоку грунтовых вод.</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.28. Расстояния от помещений (сооружений) для содержания и разведения животных до объектов жилой застройки должно быть не менее указанного в таблице 22.</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lang w:eastAsia="ru-RU"/>
        </w:rPr>
      </w:pPr>
    </w:p>
    <w:p w:rsidR="004257EC" w:rsidRPr="00AD32F9" w:rsidRDefault="004257EC" w:rsidP="004257EC">
      <w:pPr>
        <w:widowControl w:val="0"/>
        <w:spacing w:after="0" w:line="239" w:lineRule="auto"/>
        <w:ind w:firstLine="720"/>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0"/>
        <w:gridCol w:w="822"/>
        <w:gridCol w:w="1566"/>
        <w:gridCol w:w="1178"/>
        <w:gridCol w:w="1701"/>
        <w:gridCol w:w="657"/>
        <w:gridCol w:w="992"/>
        <w:gridCol w:w="1546"/>
      </w:tblGrid>
      <w:tr w:rsidR="00AD32F9" w:rsidRPr="00AD32F9" w:rsidTr="004257EC">
        <w:trPr>
          <w:trHeight w:val="284"/>
          <w:jc w:val="center"/>
        </w:trPr>
        <w:tc>
          <w:tcPr>
            <w:tcW w:w="1650" w:type="dxa"/>
            <w:vMerge w:val="restart"/>
            <w:vAlign w:val="center"/>
          </w:tcPr>
          <w:p w:rsidR="004257EC" w:rsidRPr="00AD32F9" w:rsidRDefault="004257EC" w:rsidP="004257EC">
            <w:pPr>
              <w:widowControl w:val="0"/>
              <w:adjustRightInd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Нормативный разрыв, м</w:t>
            </w:r>
          </w:p>
        </w:tc>
        <w:tc>
          <w:tcPr>
            <w:tcW w:w="8462" w:type="dxa"/>
            <w:gridSpan w:val="7"/>
            <w:vAlign w:val="center"/>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Поголовье (шт.), не более</w:t>
            </w:r>
          </w:p>
        </w:tc>
      </w:tr>
      <w:tr w:rsidR="00AD32F9" w:rsidRPr="00AD32F9" w:rsidTr="004257EC">
        <w:trPr>
          <w:trHeight w:val="284"/>
          <w:jc w:val="center"/>
        </w:trPr>
        <w:tc>
          <w:tcPr>
            <w:tcW w:w="1650" w:type="dxa"/>
            <w:vMerge/>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822" w:type="dxa"/>
            <w:vAlign w:val="center"/>
          </w:tcPr>
          <w:p w:rsidR="004257EC" w:rsidRPr="00AD32F9" w:rsidRDefault="004257EC" w:rsidP="004257EC">
            <w:pPr>
              <w:widowControl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свиньи</w:t>
            </w:r>
          </w:p>
        </w:tc>
        <w:tc>
          <w:tcPr>
            <w:tcW w:w="1566" w:type="dxa"/>
            <w:vAlign w:val="center"/>
          </w:tcPr>
          <w:p w:rsidR="004257EC" w:rsidRPr="00AD32F9" w:rsidRDefault="004257EC" w:rsidP="004257EC">
            <w:pPr>
              <w:widowControl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коровы, бычки</w:t>
            </w:r>
          </w:p>
        </w:tc>
        <w:tc>
          <w:tcPr>
            <w:tcW w:w="1178" w:type="dxa"/>
            <w:vAlign w:val="center"/>
          </w:tcPr>
          <w:p w:rsidR="004257EC" w:rsidRPr="00AD32F9" w:rsidRDefault="004257EC" w:rsidP="004257EC">
            <w:pPr>
              <w:widowControl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овцы, козы</w:t>
            </w:r>
          </w:p>
        </w:tc>
        <w:tc>
          <w:tcPr>
            <w:tcW w:w="1701" w:type="dxa"/>
            <w:vAlign w:val="center"/>
          </w:tcPr>
          <w:p w:rsidR="004257EC" w:rsidRPr="00AD32F9" w:rsidRDefault="004257EC" w:rsidP="004257EC">
            <w:pPr>
              <w:widowControl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кролики – матки</w:t>
            </w:r>
          </w:p>
        </w:tc>
        <w:tc>
          <w:tcPr>
            <w:tcW w:w="657" w:type="dxa"/>
            <w:vAlign w:val="center"/>
          </w:tcPr>
          <w:p w:rsidR="004257EC" w:rsidRPr="00AD32F9" w:rsidRDefault="004257EC" w:rsidP="004257EC">
            <w:pPr>
              <w:widowControl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птица</w:t>
            </w:r>
          </w:p>
        </w:tc>
        <w:tc>
          <w:tcPr>
            <w:tcW w:w="992" w:type="dxa"/>
            <w:vAlign w:val="center"/>
          </w:tcPr>
          <w:p w:rsidR="004257EC" w:rsidRPr="00AD32F9" w:rsidRDefault="004257EC" w:rsidP="004257EC">
            <w:pPr>
              <w:widowControl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лошади</w:t>
            </w:r>
          </w:p>
        </w:tc>
        <w:tc>
          <w:tcPr>
            <w:tcW w:w="1546" w:type="dxa"/>
            <w:vAlign w:val="center"/>
          </w:tcPr>
          <w:p w:rsidR="004257EC" w:rsidRPr="00AD32F9" w:rsidRDefault="004257EC" w:rsidP="004257EC">
            <w:pPr>
              <w:widowControl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нутрии, песцы</w:t>
            </w:r>
          </w:p>
        </w:tc>
      </w:tr>
      <w:tr w:rsidR="00AD32F9" w:rsidRPr="00AD32F9" w:rsidTr="004257EC">
        <w:trPr>
          <w:jc w:val="center"/>
        </w:trPr>
        <w:tc>
          <w:tcPr>
            <w:tcW w:w="1650"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822"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1566"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1178"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1701"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657"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992"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1546"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r>
      <w:tr w:rsidR="00AD32F9" w:rsidRPr="00AD32F9" w:rsidTr="004257EC">
        <w:trPr>
          <w:jc w:val="center"/>
        </w:trPr>
        <w:tc>
          <w:tcPr>
            <w:tcW w:w="1650"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822"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c>
          <w:tcPr>
            <w:tcW w:w="1566"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c>
          <w:tcPr>
            <w:tcW w:w="1178"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701"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657"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45</w:t>
            </w:r>
          </w:p>
        </w:tc>
        <w:tc>
          <w:tcPr>
            <w:tcW w:w="992"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c>
          <w:tcPr>
            <w:tcW w:w="1546"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r>
      <w:tr w:rsidR="00AD32F9" w:rsidRPr="00AD32F9" w:rsidTr="004257EC">
        <w:trPr>
          <w:jc w:val="center"/>
        </w:trPr>
        <w:tc>
          <w:tcPr>
            <w:tcW w:w="1650"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822"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1566"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1178"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1701"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657"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60</w:t>
            </w:r>
          </w:p>
        </w:tc>
        <w:tc>
          <w:tcPr>
            <w:tcW w:w="992"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1546"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r>
      <w:tr w:rsidR="00AD32F9" w:rsidRPr="00AD32F9" w:rsidTr="004257EC">
        <w:trPr>
          <w:jc w:val="center"/>
        </w:trPr>
        <w:tc>
          <w:tcPr>
            <w:tcW w:w="1650"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w:t>
            </w:r>
          </w:p>
        </w:tc>
        <w:tc>
          <w:tcPr>
            <w:tcW w:w="822"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566"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178"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c>
          <w:tcPr>
            <w:tcW w:w="1701"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w:t>
            </w:r>
          </w:p>
        </w:tc>
        <w:tc>
          <w:tcPr>
            <w:tcW w:w="657"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75</w:t>
            </w:r>
          </w:p>
        </w:tc>
        <w:tc>
          <w:tcPr>
            <w:tcW w:w="992"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546"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r>
    </w:tbl>
    <w:p w:rsidR="00625B5B" w:rsidRDefault="00625B5B"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.29. Условия и порядок размещения </w:t>
      </w:r>
      <w:r w:rsidRPr="00AD32F9">
        <w:rPr>
          <w:rFonts w:ascii="Times New Roman" w:eastAsia="Times New Roman" w:hAnsi="Times New Roman" w:cs="Times New Roman"/>
          <w:b/>
          <w:sz w:val="24"/>
          <w:szCs w:val="24"/>
          <w:lang w:eastAsia="ru-RU"/>
        </w:rPr>
        <w:t>пасек (ульев)</w:t>
      </w:r>
      <w:r w:rsidRPr="00AD32F9">
        <w:rPr>
          <w:rFonts w:ascii="Times New Roman" w:eastAsia="Times New Roman" w:hAnsi="Times New Roman" w:cs="Times New Roman"/>
          <w:sz w:val="24"/>
          <w:szCs w:val="24"/>
          <w:lang w:eastAsia="ru-RU"/>
        </w:rPr>
        <w:t xml:space="preserve"> определяется в соответствии с требованиями земельного законодательства, ветеринарно-санитарными требованиями, а для пасек  (ульев), располагаемых на лесных участках, – в соответствии с Лесным кодексом Российской Федерации.</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Территории пасек размещают на расстоянии не менее: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- 500 м – от шоссейных и железных дорог, пилорам, высоковольтных линий электропередачи;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- 1000 м – от животноводческих и птицеводческих комплексов (строений);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- 5000 м – от объектов кондитерской и химической промышленности, аэродромов, военных полигонов, радиолокационных, радио- и телевещательных станций и прочих источников микроволновых излучений.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Кочевые пасеки размещаются на расстоянии не менее 1500 м одна от другой и не менее 3000 м от стационарных пасек.</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.30. Размещение ульев и пасек на территории населенных пунктов осуществляется в соответствии с требованиями экологических, санитарно-гигиенических, зоотехнических и ветеринарно-санитарных норм и правил содержания пчел и иных правил и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Ульи на пасеках, расположенных на территориях населенных пунктов, садоводческих, огороднических, дачных объединений, размещаются на расстоянии не менее 10 м от границы земельного участка либо отделяются от соседнего земельного участка ограждением, зданием, строением, сооружением или густым кустарником высотой не менее 2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.31. Предельные размеры земельных участков, предоставляемых для ведения пчеловодства с возведением на участке необходимых для этого капитальных строений, устанавливаются нормативными правовыми актами органов местного самоуправления.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.32. </w:t>
      </w:r>
      <w:r w:rsidRPr="00AD32F9">
        <w:rPr>
          <w:rFonts w:ascii="Times New Roman" w:eastAsia="Times New Roman" w:hAnsi="Times New Roman" w:cs="Times New Roman"/>
          <w:b/>
          <w:bCs/>
          <w:sz w:val="24"/>
          <w:szCs w:val="24"/>
          <w:lang w:eastAsia="ru-RU"/>
        </w:rPr>
        <w:t>Условия безопасности среды проживания населения</w:t>
      </w:r>
      <w:r w:rsidRPr="00AD32F9">
        <w:rPr>
          <w:rFonts w:ascii="Times New Roman" w:eastAsia="Times New Roman" w:hAnsi="Times New Roman" w:cs="Times New Roman"/>
          <w:bCs/>
          <w:sz w:val="24"/>
          <w:szCs w:val="24"/>
          <w:lang w:eastAsia="ru-RU"/>
        </w:rPr>
        <w:t xml:space="preserve"> в сельских населенных пунктах </w:t>
      </w:r>
      <w:r w:rsidRPr="00AD32F9">
        <w:rPr>
          <w:rFonts w:ascii="Times New Roman" w:eastAsia="Times New Roman" w:hAnsi="Times New Roman" w:cs="Times New Roman"/>
          <w:sz w:val="24"/>
          <w:szCs w:val="24"/>
          <w:lang w:eastAsia="ru-RU"/>
        </w:rPr>
        <w:t>по противопожарным требованиям обеспечиваются в соответствии с требованиями раздела «Пожарная безопасность» настоящих нормативов, а также настоящего раздела.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2.</w:t>
      </w:r>
      <w:r w:rsidR="008D1AFE">
        <w:rPr>
          <w:rFonts w:ascii="Times New Roman" w:eastAsia="Times New Roman" w:hAnsi="Times New Roman" w:cs="Times New Roman"/>
          <w:spacing w:val="-2"/>
          <w:sz w:val="24"/>
          <w:szCs w:val="24"/>
          <w:lang w:eastAsia="ru-RU"/>
        </w:rPr>
        <w:t>2</w:t>
      </w:r>
      <w:r w:rsidRPr="00AD32F9">
        <w:rPr>
          <w:rFonts w:ascii="Times New Roman" w:eastAsia="Times New Roman" w:hAnsi="Times New Roman" w:cs="Times New Roman"/>
          <w:spacing w:val="-2"/>
          <w:sz w:val="24"/>
          <w:szCs w:val="24"/>
          <w:lang w:eastAsia="ru-RU"/>
        </w:rPr>
        <w:t xml:space="preserve">.33. </w:t>
      </w:r>
      <w:r w:rsidRPr="00AD32F9">
        <w:rPr>
          <w:rFonts w:ascii="Times New Roman" w:eastAsia="Times New Roman" w:hAnsi="Times New Roman" w:cs="Times New Roman"/>
          <w:bCs/>
          <w:sz w:val="24"/>
          <w:szCs w:val="24"/>
          <w:lang w:eastAsia="ru-RU"/>
        </w:rPr>
        <w:t>Противопожарные расстояния между зданиями, сооружениями должны обеспечивать нераспространение пожара на соседние здания, сооружения</w:t>
      </w:r>
      <w:r w:rsidRPr="00AD32F9">
        <w:rPr>
          <w:rFonts w:ascii="Times New Roman" w:eastAsia="Times New Roman" w:hAnsi="Times New Roman" w:cs="Times New Roman"/>
          <w:sz w:val="24"/>
          <w:szCs w:val="24"/>
          <w:lang w:eastAsia="ru-RU"/>
        </w:rPr>
        <w:t xml:space="preserve">в соответствии с </w:t>
      </w:r>
      <w:r w:rsidRPr="00AD32F9">
        <w:rPr>
          <w:rFonts w:ascii="Times New Roman" w:eastAsia="Times New Roman" w:hAnsi="Times New Roman" w:cs="Times New Roman"/>
          <w:spacing w:val="-2"/>
          <w:sz w:val="24"/>
          <w:szCs w:val="24"/>
          <w:lang w:eastAsia="ru-RU"/>
        </w:rPr>
        <w:t xml:space="preserve">требованиями </w:t>
      </w:r>
      <w:r w:rsidRPr="00AD32F9">
        <w:rPr>
          <w:rFonts w:ascii="Times New Roman" w:eastAsia="Times New Roman" w:hAnsi="Times New Roman" w:cs="Times New Roman"/>
          <w:sz w:val="24"/>
          <w:szCs w:val="24"/>
          <w:lang w:eastAsia="ru-RU"/>
        </w:rPr>
        <w:t>Федерального закона от 22.07.2008 № 123-ФЗ «Технический регламент о требованиях пожарной безопасности»</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.34.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8D1AFE">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.35. На территории сельского населенного пункта 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4257EC"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В районах индивидуальной застройки жилые дома могут размещаться по красной линии </w:t>
      </w:r>
      <w:r w:rsidRPr="00AD32F9">
        <w:rPr>
          <w:rFonts w:ascii="Times New Roman" w:eastAsia="Times New Roman" w:hAnsi="Times New Roman" w:cs="Times New Roman"/>
          <w:sz w:val="24"/>
          <w:szCs w:val="24"/>
          <w:lang w:eastAsia="ru-RU"/>
        </w:rPr>
        <w:lastRenderedPageBreak/>
        <w:t>жилых улиц в соответствии со сложившимися местными традициями.</w:t>
      </w:r>
    </w:p>
    <w:p w:rsidR="004257EC" w:rsidRPr="00125C24" w:rsidRDefault="004257EC" w:rsidP="004257EC">
      <w:pPr>
        <w:widowControl w:val="0"/>
        <w:spacing w:after="0" w:line="240" w:lineRule="auto"/>
        <w:ind w:firstLine="709"/>
        <w:jc w:val="both"/>
        <w:rPr>
          <w:rFonts w:ascii="Times New Roman" w:eastAsia="Times New Roman" w:hAnsi="Times New Roman" w:cs="Times New Roman"/>
          <w:color w:val="FF0000"/>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2.</w:t>
      </w:r>
      <w:r w:rsidR="00515105">
        <w:rPr>
          <w:rFonts w:ascii="Times New Roman" w:eastAsia="Times New Roman" w:hAnsi="Times New Roman" w:cs="Times New Roman"/>
          <w:b/>
          <w:sz w:val="24"/>
          <w:szCs w:val="24"/>
          <w:lang w:eastAsia="ru-RU"/>
        </w:rPr>
        <w:t>3</w:t>
      </w:r>
      <w:r w:rsidRPr="00AD32F9">
        <w:rPr>
          <w:rFonts w:ascii="Times New Roman" w:eastAsia="Times New Roman" w:hAnsi="Times New Roman" w:cs="Times New Roman"/>
          <w:b/>
          <w:sz w:val="24"/>
          <w:szCs w:val="24"/>
          <w:lang w:eastAsia="ru-RU"/>
        </w:rPr>
        <w:t>. Ведение садоводства, огородничества, дачного хозяйства в индивидуальном       порядке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2.</w:t>
      </w:r>
      <w:r w:rsidR="00515105">
        <w:rPr>
          <w:rFonts w:ascii="Times New Roman" w:eastAsia="Times New Roman" w:hAnsi="Times New Roman" w:cs="Times New Roman"/>
          <w:bCs/>
          <w:sz w:val="24"/>
          <w:szCs w:val="24"/>
          <w:lang w:eastAsia="ru-RU"/>
        </w:rPr>
        <w:t>3</w:t>
      </w:r>
      <w:r w:rsidRPr="00AD32F9">
        <w:rPr>
          <w:rFonts w:ascii="Times New Roman" w:eastAsia="Times New Roman" w:hAnsi="Times New Roman" w:cs="Times New Roman"/>
          <w:bCs/>
          <w:sz w:val="24"/>
          <w:szCs w:val="24"/>
          <w:lang w:eastAsia="ru-RU"/>
        </w:rPr>
        <w:t>.1.</w:t>
      </w:r>
      <w:r w:rsidRPr="00AD32F9">
        <w:rPr>
          <w:rFonts w:ascii="Times New Roman" w:eastAsia="Times New Roman" w:hAnsi="Times New Roman" w:cs="Times New Roman"/>
          <w:sz w:val="24"/>
          <w:szCs w:val="24"/>
          <w:lang w:eastAsia="ru-RU"/>
        </w:rPr>
        <w:t xml:space="preserve">Предельные размеры земельных участков, предоставляемых гражданам в собственность для садоводства, огородничества и дачного строительства из </w:t>
      </w:r>
      <w:r w:rsidRPr="00AD32F9">
        <w:rPr>
          <w:rFonts w:ascii="Times New Roman" w:eastAsia="Times New Roman" w:hAnsi="Times New Roman" w:cs="Times New Roman"/>
          <w:bCs/>
          <w:sz w:val="24"/>
          <w:szCs w:val="24"/>
          <w:lang w:eastAsia="ru-RU"/>
        </w:rPr>
        <w:t>земель, находящихся в государственной или муниципальной собственности</w:t>
      </w:r>
      <w:r w:rsidRPr="00AD32F9">
        <w:rPr>
          <w:rFonts w:ascii="Times New Roman" w:eastAsia="Times New Roman" w:hAnsi="Times New Roman" w:cs="Times New Roman"/>
          <w:sz w:val="24"/>
          <w:szCs w:val="24"/>
          <w:lang w:eastAsia="ru-RU"/>
        </w:rPr>
        <w:t>, устанавливаются в соответствии с Законом Владимирской области от 11.03.2010 № 11-ОЗ «О регулировании земельных отношений</w:t>
      </w:r>
      <w:r w:rsidRPr="00AD32F9">
        <w:rPr>
          <w:rFonts w:ascii="Times New Roman" w:eastAsia="Times New Roman" w:hAnsi="Times New Roman" w:cs="Times New Roman"/>
          <w:bCs/>
          <w:sz w:val="24"/>
          <w:szCs w:val="24"/>
          <w:lang w:eastAsia="ru-RU"/>
        </w:rPr>
        <w:t xml:space="preserve"> на территории Владимирской области</w:t>
      </w:r>
      <w:r w:rsidRPr="00AD32F9">
        <w:rPr>
          <w:rFonts w:ascii="Times New Roman" w:eastAsia="Times New Roman" w:hAnsi="Times New Roman" w:cs="Times New Roman"/>
          <w:sz w:val="24"/>
          <w:szCs w:val="24"/>
          <w:lang w:eastAsia="ru-RU"/>
        </w:rPr>
        <w:t>» и приведены в таблице 23.</w:t>
      </w: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6"/>
        <w:gridCol w:w="2714"/>
        <w:gridCol w:w="2715"/>
      </w:tblGrid>
      <w:tr w:rsidR="00AD32F9" w:rsidRPr="00AD32F9" w:rsidTr="004257EC">
        <w:trPr>
          <w:jc w:val="center"/>
        </w:trPr>
        <w:tc>
          <w:tcPr>
            <w:tcW w:w="4696" w:type="dxa"/>
            <w:vMerge w:val="restart"/>
            <w:vAlign w:val="center"/>
          </w:tcPr>
          <w:p w:rsidR="004257EC" w:rsidRPr="00AD32F9" w:rsidRDefault="004257EC" w:rsidP="004257EC">
            <w:pPr>
              <w:widowControl w:val="0"/>
              <w:spacing w:after="0" w:line="239" w:lineRule="auto"/>
              <w:ind w:left="284" w:firstLine="426"/>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Назначение земельных участков</w:t>
            </w:r>
          </w:p>
        </w:tc>
        <w:tc>
          <w:tcPr>
            <w:tcW w:w="5429" w:type="dxa"/>
            <w:gridSpan w:val="2"/>
            <w:vAlign w:val="center"/>
          </w:tcPr>
          <w:p w:rsidR="004257EC" w:rsidRPr="00AD32F9" w:rsidRDefault="004257EC" w:rsidP="004257EC">
            <w:pPr>
              <w:widowControl w:val="0"/>
              <w:spacing w:after="0" w:line="239" w:lineRule="auto"/>
              <w:ind w:left="284" w:firstLine="426"/>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Предельные размеры, га</w:t>
            </w:r>
          </w:p>
        </w:tc>
      </w:tr>
      <w:tr w:rsidR="00AD32F9" w:rsidRPr="00AD32F9" w:rsidTr="004257EC">
        <w:trPr>
          <w:jc w:val="center"/>
        </w:trPr>
        <w:tc>
          <w:tcPr>
            <w:tcW w:w="4696" w:type="dxa"/>
            <w:vMerge/>
          </w:tcPr>
          <w:p w:rsidR="004257EC" w:rsidRPr="00AD32F9" w:rsidRDefault="004257EC" w:rsidP="004257EC">
            <w:pPr>
              <w:widowControl w:val="0"/>
              <w:spacing w:after="0" w:line="239" w:lineRule="auto"/>
              <w:ind w:left="284" w:firstLine="426"/>
              <w:jc w:val="both"/>
              <w:rPr>
                <w:rFonts w:ascii="Times New Roman" w:eastAsia="Times New Roman" w:hAnsi="Times New Roman" w:cs="Times New Roman"/>
                <w:lang w:eastAsia="ru-RU"/>
              </w:rPr>
            </w:pPr>
          </w:p>
        </w:tc>
        <w:tc>
          <w:tcPr>
            <w:tcW w:w="2714" w:type="dxa"/>
          </w:tcPr>
          <w:p w:rsidR="004257EC" w:rsidRPr="00AD32F9" w:rsidRDefault="004257EC" w:rsidP="004257EC">
            <w:pPr>
              <w:widowControl w:val="0"/>
              <w:spacing w:after="0" w:line="239" w:lineRule="auto"/>
              <w:ind w:left="284" w:firstLine="426"/>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максимальный</w:t>
            </w:r>
          </w:p>
        </w:tc>
        <w:tc>
          <w:tcPr>
            <w:tcW w:w="2715" w:type="dxa"/>
          </w:tcPr>
          <w:p w:rsidR="004257EC" w:rsidRPr="00AD32F9" w:rsidRDefault="004257EC" w:rsidP="004257EC">
            <w:pPr>
              <w:widowControl w:val="0"/>
              <w:spacing w:after="0" w:line="239" w:lineRule="auto"/>
              <w:ind w:left="284" w:firstLine="426"/>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минимальный</w:t>
            </w:r>
          </w:p>
        </w:tc>
      </w:tr>
      <w:tr w:rsidR="00AD32F9" w:rsidRPr="00AD32F9" w:rsidTr="004257EC">
        <w:trPr>
          <w:jc w:val="center"/>
        </w:trPr>
        <w:tc>
          <w:tcPr>
            <w:tcW w:w="4696" w:type="dxa"/>
          </w:tcPr>
          <w:p w:rsidR="004257EC" w:rsidRPr="00AD32F9" w:rsidRDefault="004257EC" w:rsidP="004257EC">
            <w:pPr>
              <w:widowControl w:val="0"/>
              <w:spacing w:after="0" w:line="239" w:lineRule="auto"/>
              <w:ind w:left="284" w:firstLine="426"/>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Ведение садоводства</w:t>
            </w:r>
          </w:p>
        </w:tc>
        <w:tc>
          <w:tcPr>
            <w:tcW w:w="2714" w:type="dxa"/>
          </w:tcPr>
          <w:p w:rsidR="004257EC" w:rsidRPr="00AD32F9" w:rsidRDefault="004257EC" w:rsidP="004257EC">
            <w:pPr>
              <w:widowControl w:val="0"/>
              <w:spacing w:after="0" w:line="239" w:lineRule="auto"/>
              <w:ind w:left="284" w:firstLine="426"/>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0,25</w:t>
            </w:r>
          </w:p>
        </w:tc>
        <w:tc>
          <w:tcPr>
            <w:tcW w:w="2715" w:type="dxa"/>
          </w:tcPr>
          <w:p w:rsidR="004257EC" w:rsidRPr="00AD32F9" w:rsidRDefault="004257EC" w:rsidP="004257EC">
            <w:pPr>
              <w:widowControl w:val="0"/>
              <w:spacing w:after="0" w:line="239" w:lineRule="auto"/>
              <w:ind w:left="284" w:firstLine="426"/>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0,06</w:t>
            </w:r>
          </w:p>
        </w:tc>
      </w:tr>
      <w:tr w:rsidR="00AD32F9" w:rsidRPr="00AD32F9" w:rsidTr="004257EC">
        <w:trPr>
          <w:jc w:val="center"/>
        </w:trPr>
        <w:tc>
          <w:tcPr>
            <w:tcW w:w="4696" w:type="dxa"/>
          </w:tcPr>
          <w:p w:rsidR="004257EC" w:rsidRPr="00AD32F9" w:rsidRDefault="004257EC" w:rsidP="004257EC">
            <w:pPr>
              <w:widowControl w:val="0"/>
              <w:spacing w:after="0" w:line="239" w:lineRule="auto"/>
              <w:ind w:left="284" w:firstLine="426"/>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Ведение огородничества</w:t>
            </w:r>
          </w:p>
        </w:tc>
        <w:tc>
          <w:tcPr>
            <w:tcW w:w="2714" w:type="dxa"/>
          </w:tcPr>
          <w:p w:rsidR="004257EC" w:rsidRPr="00AD32F9" w:rsidRDefault="004257EC" w:rsidP="004257EC">
            <w:pPr>
              <w:widowControl w:val="0"/>
              <w:spacing w:after="0" w:line="239" w:lineRule="auto"/>
              <w:ind w:left="284" w:firstLine="426"/>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0,25</w:t>
            </w:r>
          </w:p>
        </w:tc>
        <w:tc>
          <w:tcPr>
            <w:tcW w:w="2715" w:type="dxa"/>
          </w:tcPr>
          <w:p w:rsidR="004257EC" w:rsidRPr="00AD32F9" w:rsidRDefault="004257EC" w:rsidP="004257EC">
            <w:pPr>
              <w:widowControl w:val="0"/>
              <w:spacing w:after="0" w:line="239" w:lineRule="auto"/>
              <w:ind w:left="284" w:firstLine="426"/>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0,02</w:t>
            </w:r>
          </w:p>
        </w:tc>
      </w:tr>
      <w:tr w:rsidR="004257EC" w:rsidRPr="00AD32F9" w:rsidTr="004257EC">
        <w:trPr>
          <w:jc w:val="center"/>
        </w:trPr>
        <w:tc>
          <w:tcPr>
            <w:tcW w:w="4696" w:type="dxa"/>
          </w:tcPr>
          <w:p w:rsidR="004257EC" w:rsidRPr="00AD32F9" w:rsidRDefault="004257EC" w:rsidP="004257EC">
            <w:pPr>
              <w:widowControl w:val="0"/>
              <w:spacing w:after="0" w:line="239" w:lineRule="auto"/>
              <w:ind w:left="284" w:firstLine="426"/>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Дачное строительство</w:t>
            </w:r>
          </w:p>
        </w:tc>
        <w:tc>
          <w:tcPr>
            <w:tcW w:w="2714" w:type="dxa"/>
          </w:tcPr>
          <w:p w:rsidR="004257EC" w:rsidRPr="00AD32F9" w:rsidRDefault="004257EC" w:rsidP="004257EC">
            <w:pPr>
              <w:widowControl w:val="0"/>
              <w:spacing w:after="0" w:line="239" w:lineRule="auto"/>
              <w:ind w:left="284" w:firstLine="426"/>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0,25</w:t>
            </w:r>
          </w:p>
        </w:tc>
        <w:tc>
          <w:tcPr>
            <w:tcW w:w="2715" w:type="dxa"/>
          </w:tcPr>
          <w:p w:rsidR="004257EC" w:rsidRPr="00AD32F9" w:rsidRDefault="004257EC" w:rsidP="004257EC">
            <w:pPr>
              <w:widowControl w:val="0"/>
              <w:spacing w:after="0" w:line="239" w:lineRule="auto"/>
              <w:ind w:left="284" w:firstLine="426"/>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0,10</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bCs/>
          <w:sz w:val="24"/>
          <w:szCs w:val="24"/>
          <w:lang w:eastAsia="ru-RU"/>
        </w:rPr>
        <w:t>Конкретные размеры земельных участков устанавливаются с учетомналичия земельных участков и их местоположения.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515105">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.2. На садовом земельном участке могут возводиться жилое строение, хозяйственные строения и сооружения.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дачном земельном участке могут возводиться жилое строение или жилой дом, хозяйственные строения и сооружения.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 Возведение на огородном земельном участке капитальных зданий и сооружений запрещено.</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515105">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 xml:space="preserve">.3. Жилое строение, жилой дом должны отстоять от красной линии улиц не менее чем на 5 м, от красной линии проездов </w:t>
      </w:r>
      <w:r w:rsidRPr="00AD32F9">
        <w:rPr>
          <w:rFonts w:ascii="Times New Roman" w:eastAsia="Times New Roman" w:hAnsi="Times New Roman" w:cs="Times New Roman"/>
          <w:sz w:val="24"/>
          <w:szCs w:val="24"/>
          <w:lang w:eastAsia="ru-RU"/>
        </w:rPr>
        <w:sym w:font="Symbol" w:char="F02D"/>
      </w:r>
      <w:r w:rsidRPr="00AD32F9">
        <w:rPr>
          <w:rFonts w:ascii="Times New Roman" w:eastAsia="Times New Roman" w:hAnsi="Times New Roman" w:cs="Times New Roman"/>
          <w:sz w:val="24"/>
          <w:szCs w:val="24"/>
          <w:lang w:eastAsia="ru-RU"/>
        </w:rPr>
        <w:t xml:space="preserve">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515105">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 xml:space="preserve">.4. </w:t>
      </w:r>
      <w:r w:rsidRPr="00AD32F9">
        <w:rPr>
          <w:rFonts w:ascii="Times New Roman" w:eastAsia="Times New Roman" w:hAnsi="Times New Roman" w:cs="Times New Roman"/>
          <w:bCs/>
          <w:sz w:val="24"/>
          <w:szCs w:val="24"/>
          <w:lang w:eastAsia="ru-RU"/>
        </w:rPr>
        <w:t>Противопожарные расстояния между зданиями, сооружениями должны обеспечивать нераспространение пожара на соседние здания, сооружения</w:t>
      </w:r>
      <w:r w:rsidRPr="00AD32F9">
        <w:rPr>
          <w:rFonts w:ascii="Times New Roman" w:eastAsia="Times New Roman" w:hAnsi="Times New Roman" w:cs="Times New Roman"/>
          <w:sz w:val="24"/>
          <w:szCs w:val="24"/>
          <w:lang w:eastAsia="ru-RU"/>
        </w:rPr>
        <w:t xml:space="preserve">в соответствии с </w:t>
      </w:r>
      <w:r w:rsidRPr="00AD32F9">
        <w:rPr>
          <w:rFonts w:ascii="Times New Roman" w:eastAsia="Times New Roman" w:hAnsi="Times New Roman" w:cs="Times New Roman"/>
          <w:spacing w:val="-2"/>
          <w:sz w:val="24"/>
          <w:szCs w:val="24"/>
          <w:lang w:eastAsia="ru-RU"/>
        </w:rPr>
        <w:t xml:space="preserve">требованиями </w:t>
      </w:r>
      <w:r w:rsidRPr="00AD32F9">
        <w:rPr>
          <w:rFonts w:ascii="Times New Roman" w:eastAsia="Times New Roman" w:hAnsi="Times New Roman" w:cs="Times New Roman"/>
          <w:sz w:val="24"/>
          <w:szCs w:val="24"/>
          <w:lang w:eastAsia="ru-RU"/>
        </w:rPr>
        <w:t>Федерального закона от 22.07.2008 № 123-ФЗ «Технический регламент о требованиях пожарной безопасности»</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Допускается блокировка жилых домов, а также хозяйственных построек на смежных зе</w:t>
      </w:r>
      <w:r w:rsidRPr="00AD32F9">
        <w:rPr>
          <w:rFonts w:ascii="Times New Roman" w:eastAsia="Times New Roman" w:hAnsi="Times New Roman" w:cs="Times New Roman"/>
          <w:spacing w:val="-2"/>
          <w:sz w:val="24"/>
          <w:szCs w:val="24"/>
          <w:lang w:eastAsia="ru-RU"/>
        </w:rPr>
        <w:t>мельных участках по взаимному согласию домовладельцев с учетом противопожарных требований и  пункта 2.7.19 настоящих правил.</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515105">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 xml:space="preserve">.5. Минимальные расстояния до границы соседнего индивидуального земельного участка по санитарно-бытовым условиям следует принимать не менее, приведенных в п. 2.7.18 настоящих нормативов.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2.</w:t>
      </w:r>
      <w:r w:rsidR="00515105">
        <w:rPr>
          <w:rFonts w:ascii="Times New Roman" w:eastAsia="Times New Roman" w:hAnsi="Times New Roman" w:cs="Times New Roman"/>
          <w:spacing w:val="-2"/>
          <w:sz w:val="24"/>
          <w:szCs w:val="24"/>
          <w:lang w:eastAsia="ru-RU"/>
        </w:rPr>
        <w:t>3</w:t>
      </w:r>
      <w:r w:rsidRPr="00AD32F9">
        <w:rPr>
          <w:rFonts w:ascii="Times New Roman" w:eastAsia="Times New Roman" w:hAnsi="Times New Roman" w:cs="Times New Roman"/>
          <w:spacing w:val="-2"/>
          <w:sz w:val="24"/>
          <w:szCs w:val="24"/>
          <w:lang w:eastAsia="ru-RU"/>
        </w:rPr>
        <w:t>.6.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0,5 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515105">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.7. Минимальные расстояния между строениями и сооружениями по санитарно-бытовым условиям должны быть,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xml:space="preserve">- от жилого строения, жилого дома и погреба до уборной, выгреба (отстойника)– 12, до постройки для содержания мелкого скота и птицы </w:t>
      </w:r>
      <w:r w:rsidRPr="00AD32F9">
        <w:rPr>
          <w:rFonts w:ascii="Times New Roman" w:eastAsia="Times New Roman" w:hAnsi="Times New Roman" w:cs="Times New Roman"/>
          <w:sz w:val="24"/>
          <w:szCs w:val="24"/>
          <w:lang w:eastAsia="ru-RU"/>
        </w:rPr>
        <w:sym w:font="Symbol" w:char="F02D"/>
      </w:r>
      <w:r w:rsidRPr="00AD32F9">
        <w:rPr>
          <w:rFonts w:ascii="Times New Roman" w:eastAsia="Times New Roman" w:hAnsi="Times New Roman" w:cs="Times New Roman"/>
          <w:sz w:val="24"/>
          <w:szCs w:val="24"/>
          <w:lang w:eastAsia="ru-RU"/>
        </w:rPr>
        <w:t xml:space="preserve"> по таблице 24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до душа, бани (сауны) </w:t>
      </w:r>
      <w:r w:rsidRPr="00AD32F9">
        <w:rPr>
          <w:rFonts w:ascii="Times New Roman" w:eastAsia="Times New Roman" w:hAnsi="Times New Roman" w:cs="Times New Roman"/>
          <w:sz w:val="24"/>
          <w:szCs w:val="24"/>
          <w:lang w:eastAsia="ru-RU"/>
        </w:rPr>
        <w:sym w:font="Symbol" w:char="F02D"/>
      </w:r>
      <w:r w:rsidRPr="00AD32F9">
        <w:rPr>
          <w:rFonts w:ascii="Times New Roman" w:eastAsia="Times New Roman" w:hAnsi="Times New Roman" w:cs="Times New Roman"/>
          <w:sz w:val="24"/>
          <w:szCs w:val="24"/>
          <w:lang w:eastAsia="ru-RU"/>
        </w:rPr>
        <w:t xml:space="preserve"> 8;</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от шахтного колодца до уборной, выгреба (отстойника) и компостного устройства в зависимости от направления движения грунтовых вод </w:t>
      </w:r>
      <w:r w:rsidRPr="00AD32F9">
        <w:rPr>
          <w:rFonts w:ascii="Times New Roman" w:eastAsia="Times New Roman" w:hAnsi="Times New Roman" w:cs="Times New Roman"/>
          <w:sz w:val="24"/>
          <w:szCs w:val="24"/>
          <w:lang w:eastAsia="ru-RU"/>
        </w:rPr>
        <w:sym w:font="Symbol" w:char="F02D"/>
      </w:r>
      <w:r w:rsidRPr="00AD32F9">
        <w:rPr>
          <w:rFonts w:ascii="Times New Roman" w:eastAsia="Times New Roman" w:hAnsi="Times New Roman" w:cs="Times New Roman"/>
          <w:sz w:val="24"/>
          <w:szCs w:val="24"/>
          <w:lang w:eastAsia="ru-RU"/>
        </w:rPr>
        <w:t xml:space="preserve"> 8 (при соответствующем гидрогеологическом обосновании может быть увеличено).</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Указанные расстояния должны соблюдаться как между строениями и сооружениями на одном участке, так и между строениями и сооружениями, расположенными на смежных участках.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515105">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.8.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этих случаях расстояние до границы с соседним участком измеряется отдельно от каждого объекта блокировки.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515105">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.9. Инсоляция жилых помещений жилых строений, жилых домов на садовых, дачных участках должна обеспечиваться в соответствии с требованиями раздела «Охрана окружающей среды» настоящих нормативов.</w:t>
      </w:r>
    </w:p>
    <w:p w:rsidR="004257EC" w:rsidRPr="00AD32F9" w:rsidRDefault="004257EC" w:rsidP="0092437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w:t>
      </w:r>
      <w:r w:rsidR="00515105">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 xml:space="preserve">.10. Стоянки для автомобилей могут быть отдельно стоящими, встроенными или пристроенными к жилому строению, жилому </w:t>
      </w:r>
      <w:r w:rsidR="0092437C" w:rsidRPr="00AD32F9">
        <w:rPr>
          <w:rFonts w:ascii="Times New Roman" w:eastAsia="Times New Roman" w:hAnsi="Times New Roman" w:cs="Times New Roman"/>
          <w:sz w:val="24"/>
          <w:szCs w:val="24"/>
          <w:lang w:eastAsia="ru-RU"/>
        </w:rPr>
        <w:t>дому и хозяйственным строениям.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3. ОБЩЕСТВЕННО-ДЕЛОВЫЕ ЗОНЫ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3.1. Общие требования, деление общественно-деловых зон на подзоны</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 </w:t>
      </w:r>
      <w:r w:rsidR="00625B5B" w:rsidRPr="00625B5B">
        <w:rPr>
          <w:rFonts w:ascii="Times New Roman" w:eastAsia="Times New Roman" w:hAnsi="Times New Roman" w:cs="Times New Roman"/>
          <w:sz w:val="24"/>
          <w:szCs w:val="24"/>
          <w:lang w:eastAsia="ru-RU"/>
        </w:rPr>
        <w:t>Виды разрешенного использования для общественно-деловых устанавливаются правилами землепользования и застройки поселения.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общественно-деловых зонах могут также размещаться жилые дома, гостиницы, подземные и многоэтажные автостоянки.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3.1.2. </w:t>
      </w:r>
      <w:r w:rsidRPr="00AD32F9">
        <w:rPr>
          <w:rFonts w:ascii="Times New Roman" w:eastAsia="Times New Roman" w:hAnsi="Times New Roman" w:cs="Times New Roman"/>
          <w:sz w:val="24"/>
          <w:szCs w:val="24"/>
          <w:lang w:eastAsia="ru-RU"/>
        </w:rPr>
        <w:t xml:space="preserve">В перечень объектов, разрешенных для размещения в общественно-деловой зоне, могут включаться: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 многоквартирные жилые дома преимущественно</w:t>
      </w:r>
      <w:r w:rsidRPr="00AD32F9">
        <w:rPr>
          <w:rFonts w:ascii="Times New Roman" w:eastAsia="Times New Roman" w:hAnsi="Times New Roman" w:cs="Times New Roman"/>
          <w:spacing w:val="-2"/>
          <w:sz w:val="24"/>
          <w:szCs w:val="24"/>
          <w:lang w:eastAsia="ru-RU"/>
        </w:rPr>
        <w:t xml:space="preserve"> с учреждениями обслуживания;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закрытые и открытые автостоянки;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 коммунальные и производственные </w:t>
      </w:r>
      <w:r w:rsidRPr="00AD32F9">
        <w:rPr>
          <w:rFonts w:ascii="Times New Roman" w:eastAsia="Times New Roman" w:hAnsi="Times New Roman" w:cs="Times New Roman"/>
          <w:sz w:val="24"/>
          <w:szCs w:val="24"/>
          <w:lang w:eastAsia="ru-RU"/>
        </w:rPr>
        <w:t xml:space="preserve">объекты, осуществляющие обслуживание населения, </w:t>
      </w:r>
      <w:r w:rsidRPr="0067583F">
        <w:rPr>
          <w:rFonts w:ascii="Times New Roman" w:eastAsia="Times New Roman" w:hAnsi="Times New Roman" w:cs="Times New Roman"/>
          <w:color w:val="FF0000"/>
          <w:sz w:val="24"/>
          <w:szCs w:val="24"/>
          <w:lang w:eastAsia="ru-RU"/>
        </w:rPr>
        <w:t xml:space="preserve">площадью </w:t>
      </w:r>
      <w:r w:rsidR="0067583F" w:rsidRPr="0067583F">
        <w:rPr>
          <w:rFonts w:ascii="Times New Roman" w:eastAsia="Times New Roman" w:hAnsi="Times New Roman" w:cs="Times New Roman"/>
          <w:color w:val="FF0000"/>
          <w:sz w:val="24"/>
          <w:szCs w:val="24"/>
          <w:lang w:eastAsia="ru-RU"/>
        </w:rPr>
        <w:t>в соответствии с нормативами</w:t>
      </w:r>
      <w:r w:rsidRPr="00AD32F9">
        <w:rPr>
          <w:rFonts w:ascii="Times New Roman" w:eastAsia="Times New Roman" w:hAnsi="Times New Roman" w:cs="Times New Roman"/>
          <w:sz w:val="24"/>
          <w:szCs w:val="24"/>
          <w:lang w:eastAsia="ru-RU"/>
        </w:rPr>
        <w:t>, встроенные или занимающие часть здания без производственной территории, экологически безопасные;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объекты индустрии развлечений при отсутствии ограничений на их размещение, установленных органами местного самоуправления;</w:t>
      </w:r>
    </w:p>
    <w:p w:rsidR="004257EC"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другие объекты в соответствии с требованиями п. 3.1.4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На территории общественно-деловых зон могут проектироваться научно-производственные учреждения, включающие объекты, не требующие устройства санитарно-защитных зон размером более 50 м, подъездных железнодорожных путей, а также площадь территории которых не превышает 5 га.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3.1.3. По типу застройки и составу размещаемых объектов общественно-деловые зоны городских округов и поселений подразделяются на многофункциональные зоны (в том числе общеобластной и межрайонный центр </w:t>
      </w:r>
      <w:r w:rsidRPr="00AD32F9">
        <w:rPr>
          <w:rFonts w:ascii="Times New Roman" w:eastAsia="Times New Roman" w:hAnsi="Times New Roman" w:cs="Times New Roman"/>
          <w:sz w:val="24"/>
          <w:szCs w:val="24"/>
          <w:lang w:val="en-US" w:eastAsia="ru-RU"/>
        </w:rPr>
        <w:t>I</w:t>
      </w:r>
      <w:r w:rsidRPr="00AD32F9">
        <w:rPr>
          <w:rFonts w:ascii="Times New Roman" w:eastAsia="Times New Roman" w:hAnsi="Times New Roman" w:cs="Times New Roman"/>
          <w:sz w:val="24"/>
          <w:szCs w:val="24"/>
          <w:lang w:eastAsia="ru-RU"/>
        </w:rPr>
        <w:t xml:space="preserve"> ранга, межрайонные центры </w:t>
      </w:r>
      <w:r w:rsidRPr="00AD32F9">
        <w:rPr>
          <w:rFonts w:ascii="Times New Roman" w:eastAsia="Times New Roman" w:hAnsi="Times New Roman" w:cs="Times New Roman"/>
          <w:sz w:val="24"/>
          <w:szCs w:val="24"/>
          <w:lang w:val="en-US" w:eastAsia="ru-RU"/>
        </w:rPr>
        <w:t>II</w:t>
      </w:r>
      <w:r w:rsidRPr="00AD32F9">
        <w:rPr>
          <w:rFonts w:ascii="Times New Roman" w:eastAsia="Times New Roman" w:hAnsi="Times New Roman" w:cs="Times New Roman"/>
          <w:sz w:val="24"/>
          <w:szCs w:val="24"/>
          <w:lang w:eastAsia="ru-RU"/>
        </w:rPr>
        <w:t xml:space="preserve"> и </w:t>
      </w:r>
      <w:r w:rsidRPr="00AD32F9">
        <w:rPr>
          <w:rFonts w:ascii="Times New Roman" w:eastAsia="Times New Roman" w:hAnsi="Times New Roman" w:cs="Times New Roman"/>
          <w:sz w:val="24"/>
          <w:szCs w:val="24"/>
          <w:lang w:val="en-US" w:eastAsia="ru-RU"/>
        </w:rPr>
        <w:t>III</w:t>
      </w:r>
      <w:r w:rsidRPr="00AD32F9">
        <w:rPr>
          <w:rFonts w:ascii="Times New Roman" w:eastAsia="Times New Roman" w:hAnsi="Times New Roman" w:cs="Times New Roman"/>
          <w:sz w:val="24"/>
          <w:szCs w:val="24"/>
          <w:lang w:eastAsia="ru-RU"/>
        </w:rPr>
        <w:t xml:space="preserve"> ранга, подцентры </w:t>
      </w:r>
      <w:r w:rsidRPr="00AD32F9">
        <w:rPr>
          <w:rFonts w:ascii="Times New Roman" w:eastAsia="Times New Roman" w:hAnsi="Times New Roman" w:cs="Times New Roman"/>
          <w:sz w:val="24"/>
          <w:szCs w:val="24"/>
          <w:lang w:val="en-US" w:eastAsia="ru-RU"/>
        </w:rPr>
        <w:lastRenderedPageBreak/>
        <w:t>I</w:t>
      </w:r>
      <w:r w:rsidRPr="00AD32F9">
        <w:rPr>
          <w:rFonts w:ascii="Times New Roman" w:eastAsia="Times New Roman" w:hAnsi="Times New Roman" w:cs="Times New Roman"/>
          <w:sz w:val="24"/>
          <w:szCs w:val="24"/>
          <w:lang w:eastAsia="ru-RU"/>
        </w:rPr>
        <w:t>ранга, районные, городские, поселенческие, сельские центры) и зоны специализированной общественной застройки.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3.1.4. В </w:t>
      </w:r>
      <w:r w:rsidRPr="00AD32F9">
        <w:rPr>
          <w:rFonts w:ascii="Times New Roman" w:eastAsia="Times New Roman" w:hAnsi="Times New Roman" w:cs="Times New Roman"/>
          <w:sz w:val="24"/>
          <w:szCs w:val="24"/>
          <w:lang w:eastAsia="ru-RU"/>
        </w:rPr>
        <w:t xml:space="preserve">многофункциональных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преимущественно проектируются учреждения управления, общественные, коммерческо-деловые и финансовые объекты, учреждения науки, культуры, предприятия торговли и общественного питания и другие объекты областного,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(как правило, не более 1,0 га) и устройства санитарно-защитных разрывов шириной более 25 м. </w:t>
      </w:r>
    </w:p>
    <w:p w:rsidR="004257EC" w:rsidRPr="00AD32F9" w:rsidRDefault="004257EC" w:rsidP="00625B5B">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3.1.5. </w:t>
      </w:r>
      <w:r w:rsidRPr="00AD32F9">
        <w:rPr>
          <w:rFonts w:ascii="Times New Roman" w:eastAsia="Times New Roman" w:hAnsi="Times New Roman" w:cs="Times New Roman"/>
          <w:bCs/>
          <w:sz w:val="24"/>
          <w:szCs w:val="24"/>
          <w:lang w:eastAsia="ru-RU"/>
        </w:rPr>
        <w:t xml:space="preserve">Тип и этажность жилой застройки в исторических зонах определяются проектом на базе историко-градостроительных исследований, выявляющих функциональные и архитектурно-пространственные особенности развития исторического поселения, его историко-культурные </w:t>
      </w:r>
      <w:r w:rsidRPr="00AD32F9">
        <w:rPr>
          <w:rFonts w:ascii="Times New Roman" w:eastAsia="Times New Roman" w:hAnsi="Times New Roman" w:cs="Times New Roman"/>
          <w:bCs/>
          <w:spacing w:val="-2"/>
          <w:sz w:val="24"/>
          <w:szCs w:val="24"/>
          <w:lang w:eastAsia="ru-RU"/>
        </w:rPr>
        <w:t>традиции, и устанавливающих требования и рекомендации к реконструкции существующей застройки.</w:t>
      </w:r>
    </w:p>
    <w:p w:rsidR="00F2311A"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pacing w:val="-2"/>
          <w:sz w:val="24"/>
          <w:szCs w:val="24"/>
          <w:lang w:eastAsia="ru-RU"/>
        </w:rPr>
        <w:t xml:space="preserve">3.1.8. </w:t>
      </w:r>
      <w:r w:rsidRPr="00AD32F9">
        <w:rPr>
          <w:rFonts w:ascii="Times New Roman" w:eastAsia="Times New Roman" w:hAnsi="Times New Roman" w:cs="Times New Roman"/>
          <w:sz w:val="24"/>
          <w:szCs w:val="24"/>
          <w:lang w:eastAsia="ru-RU"/>
        </w:rPr>
        <w:t xml:space="preserve"> Планировку и застройку общественно-деловых зон и общественных центров с расположенными в границах их территорий объектами культурного наследия, а также находящихся в границах </w:t>
      </w:r>
      <w:r w:rsidRPr="00AD32F9">
        <w:rPr>
          <w:rFonts w:ascii="Times New Roman" w:eastAsia="Times New Roman" w:hAnsi="Times New Roman" w:cs="Times New Roman"/>
          <w:bCs/>
          <w:sz w:val="24"/>
          <w:szCs w:val="24"/>
          <w:lang w:eastAsia="ru-RU"/>
        </w:rPr>
        <w:t>исторических поселений</w:t>
      </w:r>
      <w:r w:rsidRPr="00AD32F9">
        <w:rPr>
          <w:rFonts w:ascii="Times New Roman" w:eastAsia="Times New Roman" w:hAnsi="Times New Roman" w:cs="Times New Roman"/>
          <w:sz w:val="24"/>
          <w:szCs w:val="24"/>
          <w:lang w:eastAsia="ru-RU"/>
        </w:rPr>
        <w:t xml:space="preserve">, историко-культурных заповедников, зон охраны, следует осуществлять с учетом требований раздела «Зоны особо охраняемых территорий» (подраздел «Земли историко-культурного назначения») и раздела «Реконструкция застроенных территорий. Резервные территории» настоящих нормативов.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i/>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3.2. </w:t>
      </w:r>
      <w:r w:rsidRPr="00AD32F9">
        <w:rPr>
          <w:rFonts w:ascii="Times New Roman" w:eastAsia="Times New Roman" w:hAnsi="Times New Roman" w:cs="Times New Roman"/>
          <w:b/>
          <w:spacing w:val="-2"/>
          <w:sz w:val="24"/>
          <w:szCs w:val="24"/>
          <w:lang w:eastAsia="ru-RU"/>
        </w:rPr>
        <w:t xml:space="preserve">Виды объектов, размещаемых в </w:t>
      </w:r>
      <w:r w:rsidRPr="00AD32F9">
        <w:rPr>
          <w:rFonts w:ascii="Times New Roman" w:eastAsia="Times New Roman" w:hAnsi="Times New Roman" w:cs="Times New Roman"/>
          <w:b/>
          <w:sz w:val="24"/>
          <w:szCs w:val="24"/>
          <w:lang w:eastAsia="ru-RU"/>
        </w:rPr>
        <w:t xml:space="preserve">общественно-деловых зонах, требования к их земельным участкам.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3.2.1. Объекты, размещаемые в общественно-деловых зонах (учреждения и предприятия обслуживания), в зависимости от вида обслуживания, численности обслуживаемого населения, расположения в планировочной структуре территории, подразделяются на следующие категории: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повседневного обслуживания (местного значения)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и рассчитанные на население жилых кварталов (микрорайонов), включают в себя: дошкольные организации, общеобразовательные школы, помещения для физкультурно-оздоровительных занятий, предприятия торговли, общественного питания и бытового обслуживания, спортивные и игровые площадки и т. д. Перечень объектов повседневного обслуживания территорий малоэтажной жилой застройки должен включать объекты, перечисленные в п. 3.3.21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периодического обслуживания – учреждения и предприятия, посещаемые населением не реже одного раза в месяц и рассчитанные на население жилого района. Размещаются в общественных центрах районного значения и включают в себя: учреждения начального, среднего и </w:t>
      </w:r>
      <w:r w:rsidRPr="00AD32F9">
        <w:rPr>
          <w:rFonts w:ascii="Times New Roman" w:eastAsia="Times New Roman" w:hAnsi="Times New Roman" w:cs="Times New Roman"/>
          <w:spacing w:val="-2"/>
          <w:sz w:val="24"/>
          <w:szCs w:val="24"/>
          <w:lang w:eastAsia="ru-RU"/>
        </w:rPr>
        <w:t>высшего профессионального образования, административные здания, поликлиники, культурно-развле</w:t>
      </w:r>
      <w:r w:rsidRPr="00AD32F9">
        <w:rPr>
          <w:rFonts w:ascii="Times New Roman" w:eastAsia="Times New Roman" w:hAnsi="Times New Roman" w:cs="Times New Roman"/>
          <w:sz w:val="24"/>
          <w:szCs w:val="24"/>
          <w:lang w:eastAsia="ru-RU"/>
        </w:rPr>
        <w:t>кательные здания и сооружения, рестораны, гипермаркеты, спортивные центры и клубы и т. 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эпизодического обслуживания – учреждения и предприятия, посещаемые населением реже одного раза в месяц. Размещаются в областном межрайонном центре </w:t>
      </w:r>
      <w:r w:rsidRPr="00AD32F9">
        <w:rPr>
          <w:rFonts w:ascii="Times New Roman" w:eastAsia="Times New Roman" w:hAnsi="Times New Roman" w:cs="Times New Roman"/>
          <w:sz w:val="24"/>
          <w:szCs w:val="24"/>
          <w:lang w:val="en-US" w:eastAsia="ru-RU"/>
        </w:rPr>
        <w:t>I</w:t>
      </w:r>
      <w:r w:rsidRPr="00AD32F9">
        <w:rPr>
          <w:rFonts w:ascii="Times New Roman" w:eastAsia="Times New Roman" w:hAnsi="Times New Roman" w:cs="Times New Roman"/>
          <w:sz w:val="24"/>
          <w:szCs w:val="24"/>
          <w:lang w:eastAsia="ru-RU"/>
        </w:rPr>
        <w:t xml:space="preserve"> ранга, межрайонных центрах </w:t>
      </w:r>
      <w:r w:rsidRPr="00AD32F9">
        <w:rPr>
          <w:rFonts w:ascii="Times New Roman" w:eastAsia="Times New Roman" w:hAnsi="Times New Roman" w:cs="Times New Roman"/>
          <w:sz w:val="24"/>
          <w:szCs w:val="24"/>
          <w:lang w:val="en-US" w:eastAsia="ru-RU"/>
        </w:rPr>
        <w:t>II</w:t>
      </w:r>
      <w:r w:rsidRPr="00AD32F9">
        <w:rPr>
          <w:rFonts w:ascii="Times New Roman" w:eastAsia="Times New Roman" w:hAnsi="Times New Roman" w:cs="Times New Roman"/>
          <w:sz w:val="24"/>
          <w:szCs w:val="24"/>
          <w:lang w:eastAsia="ru-RU"/>
        </w:rPr>
        <w:t xml:space="preserve"> и </w:t>
      </w:r>
      <w:r w:rsidRPr="00AD32F9">
        <w:rPr>
          <w:rFonts w:ascii="Times New Roman" w:eastAsia="Times New Roman" w:hAnsi="Times New Roman" w:cs="Times New Roman"/>
          <w:sz w:val="24"/>
          <w:szCs w:val="24"/>
          <w:lang w:val="en-US" w:eastAsia="ru-RU"/>
        </w:rPr>
        <w:t>III</w:t>
      </w:r>
      <w:r w:rsidRPr="00AD32F9">
        <w:rPr>
          <w:rFonts w:ascii="Times New Roman" w:eastAsia="Times New Roman" w:hAnsi="Times New Roman" w:cs="Times New Roman"/>
          <w:sz w:val="24"/>
          <w:szCs w:val="24"/>
          <w:lang w:eastAsia="ru-RU"/>
        </w:rPr>
        <w:t xml:space="preserve"> ранга, подцентрах и рассчитаны на обслуживание населения с учетом приезжающего населения из других населенных пунктов с затратами времени на передвижение не более 2 часов. К учреждениям городского значения относятся: административные здания, кредитно-финансовые организации, учреждения высшего профессионального образования, лечебные учреждения, рестораны, универмаги, специализированные и комплексные торговые центры, театры, музеи, киноконцертные залы, выставочные центры, спортивные комплексы, гостиницы и т. 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lastRenderedPageBreak/>
        <w:t>Перечень объектов по видам обслуживания и направлениям (административно-деловые и хозяйственные учреждения, учреждения образования, культуры и искусства, здравоохранения и социального обеспечения, бытового и коммунального обслуживания, физкультурно-спортивные сооружения, предприятия торговли и общественного питания) приведен в приложении 6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3.2.2. Структура общественных центров зависит от их местоположения, величины населенного пункта и роли в системе формируемых центров обслуживания (районного и местного уровней).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3.2.3. При размещении общественных центров на территории населенных пунктов необходимо определять также значение общественного центра по уровню обслуживания: поселенческий, сельский.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3.2.4. Количество, состав и размещение общественных центров принимается с учетом численности населения поселения и его роли в системе расселения.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3.2.5. Структуру общественных центров следует определять на основании следующих условий:</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по основному местоположению:</w:t>
      </w:r>
    </w:p>
    <w:p w:rsidR="004257EC" w:rsidRPr="00AD32F9" w:rsidRDefault="004257EC" w:rsidP="004257EC">
      <w:pPr>
        <w:widowControl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административный центр поселения;</w:t>
      </w:r>
    </w:p>
    <w:p w:rsidR="004257EC" w:rsidRPr="00AD32F9" w:rsidRDefault="004257EC" w:rsidP="004257EC">
      <w:pPr>
        <w:widowControl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населенный пункт или отдельные планировочные элементы;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по структуре и численности населения, формирующего спрос на услуги:</w:t>
      </w:r>
    </w:p>
    <w:p w:rsidR="004257EC" w:rsidRPr="00AD32F9" w:rsidRDefault="004257EC" w:rsidP="004257EC">
      <w:pPr>
        <w:widowControl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численность населения сельского поселения;</w:t>
      </w:r>
    </w:p>
    <w:p w:rsidR="004257EC" w:rsidRPr="00AD32F9" w:rsidRDefault="00D5262C" w:rsidP="004257EC">
      <w:pPr>
        <w:widowControl w:val="0"/>
        <w:spacing w:after="0" w:line="239" w:lineRule="auto"/>
        <w:ind w:firstLine="126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w:t>
      </w:r>
      <w:r w:rsidR="004257EC" w:rsidRPr="00AD32F9">
        <w:rPr>
          <w:rFonts w:ascii="Times New Roman" w:eastAsia="Times New Roman" w:hAnsi="Times New Roman" w:cs="Times New Roman"/>
          <w:spacing w:val="-3"/>
          <w:sz w:val="24"/>
          <w:szCs w:val="24"/>
          <w:lang w:eastAsia="ru-RU"/>
        </w:rPr>
        <w:t>численность населения населенного пункта или отдельных планировочных элементов;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по частоте потребления предоставляемых услуг:</w:t>
      </w:r>
    </w:p>
    <w:p w:rsidR="004257EC" w:rsidRPr="00AD32F9" w:rsidRDefault="004257EC" w:rsidP="004257EC">
      <w:pPr>
        <w:widowControl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регулярное – повседневное;</w:t>
      </w:r>
    </w:p>
    <w:p w:rsidR="004257EC" w:rsidRPr="00AD32F9" w:rsidRDefault="004257EC" w:rsidP="004257EC">
      <w:pPr>
        <w:widowControl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по мере необходимости – периодическое или эпизодическое.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Уровни обеспеченности предприятиями и учреждениями обслуживания по частоте потребления их услуг приведены в п. 3.2.1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3.2.6. В  районе общественный центр и общественно-деловая зона формируется в административном центре района  – город Вязники.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сельских населенных пунктах формируется общественный центр и общественно-деловая зона, дополняемые объектами повседневного обслуживания в жилой застройке.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3.3. Нормативные параметры застройки в общественно-деловых зонах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3.3.1. Общественно-деловые зоны следует формировать как центры деловой, финансовой и общественной активности в центральных частях населенных пунктов, на территориях, прилегающих к магистральным улицам, общественно-транспортным узлам, промышленным предприятиям и другим объектам массового посещения.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проектировании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3.3.2.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«Жилые зоны»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3.3.3. 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приложением </w:t>
      </w:r>
      <w:r w:rsidRPr="00126F3C">
        <w:rPr>
          <w:rFonts w:ascii="Times New Roman" w:eastAsia="Times New Roman" w:hAnsi="Times New Roman" w:cs="Times New Roman"/>
          <w:color w:val="FF0000"/>
          <w:sz w:val="24"/>
          <w:szCs w:val="24"/>
          <w:lang w:eastAsia="ru-RU"/>
        </w:rPr>
        <w:t xml:space="preserve">7 и 8 </w:t>
      </w:r>
      <w:r w:rsidRPr="00AD32F9">
        <w:rPr>
          <w:rFonts w:ascii="Times New Roman" w:eastAsia="Times New Roman" w:hAnsi="Times New Roman" w:cs="Times New Roman"/>
          <w:sz w:val="24"/>
          <w:szCs w:val="24"/>
          <w:lang w:eastAsia="ru-RU"/>
        </w:rPr>
        <w:t>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Для объектов, не указанных в приложениях </w:t>
      </w:r>
      <w:r w:rsidRPr="00126F3C">
        <w:rPr>
          <w:rFonts w:ascii="Times New Roman" w:eastAsia="Times New Roman" w:hAnsi="Times New Roman" w:cs="Times New Roman"/>
          <w:color w:val="FF0000"/>
          <w:sz w:val="24"/>
          <w:szCs w:val="24"/>
          <w:lang w:eastAsia="ru-RU"/>
        </w:rPr>
        <w:t xml:space="preserve">7 и 8, </w:t>
      </w:r>
      <w:r w:rsidRPr="00AD32F9">
        <w:rPr>
          <w:rFonts w:ascii="Times New Roman" w:eastAsia="Times New Roman" w:hAnsi="Times New Roman" w:cs="Times New Roman"/>
          <w:sz w:val="24"/>
          <w:szCs w:val="24"/>
          <w:lang w:eastAsia="ru-RU"/>
        </w:rPr>
        <w:t>расчетные данные следует устанавливать в задании на проектирование.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3.3.4. 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w:t>
      </w:r>
      <w:r w:rsidRPr="00AD32F9">
        <w:rPr>
          <w:rFonts w:ascii="Times New Roman" w:eastAsia="Times New Roman" w:hAnsi="Times New Roman" w:cs="Times New Roman"/>
          <w:sz w:val="24"/>
          <w:szCs w:val="24"/>
          <w:lang w:eastAsia="ru-RU"/>
        </w:rPr>
        <w:lastRenderedPageBreak/>
        <w:t xml:space="preserve">других населенных пунктов с учетом значения общественного центра и радиуса обслуживания, </w:t>
      </w:r>
      <w:r w:rsidRPr="00AD32F9">
        <w:rPr>
          <w:rFonts w:ascii="Times New Roman" w:eastAsia="Times New Roman" w:hAnsi="Times New Roman" w:cs="Times New Roman"/>
          <w:spacing w:val="-2"/>
          <w:sz w:val="24"/>
          <w:szCs w:val="24"/>
          <w:lang w:eastAsia="ru-RU"/>
        </w:rPr>
        <w:t xml:space="preserve">ограниченного затратами времени </w:t>
      </w:r>
      <w:r w:rsidRPr="00AD32F9">
        <w:rPr>
          <w:rFonts w:ascii="Times New Roman" w:eastAsia="Times New Roman" w:hAnsi="Times New Roman" w:cs="Times New Roman"/>
          <w:sz w:val="24"/>
          <w:szCs w:val="24"/>
          <w:lang w:eastAsia="ru-RU"/>
        </w:rPr>
        <w:t>не более 1,0 ч.;  в перспективе необходимо учитывать также туристов, в сельских населенных пунктах – сезонное население.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населенных пунктов – административных центров муниципальных районов следует предусматривать дополнительные мощности объектов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3.3.5. Интенсивность использования территории общественно-деловой зоны определяется плотностью застройки.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Нормативными показателями плотности общественно-деловой застройки являются: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коэффициент застройки – отношение площади, занятой под зданиями и сооружениями, к площади участка (квартала);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коэффициент плотности застройки – отношение площади всех этажей зданий и сооружений к площади участка (квартала).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Процент застроенности территории объектами, расположенными в многофункциональной общественно-деловой зоне, рекомендуется принимать не менее 50 %.</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3.3.6. Плотность застройки территории, занимаемой зданиями различного </w:t>
      </w:r>
      <w:r w:rsidRPr="00AD32F9">
        <w:rPr>
          <w:rFonts w:ascii="Times New Roman" w:eastAsia="Times New Roman" w:hAnsi="Times New Roman" w:cs="Times New Roman"/>
          <w:spacing w:val="-2"/>
          <w:sz w:val="24"/>
          <w:szCs w:val="24"/>
          <w:lang w:eastAsia="ru-RU"/>
        </w:rPr>
        <w:t>функционального назначения, рекомендуется принимать с учетом сложившейся планировки</w:t>
      </w:r>
      <w:r w:rsidRPr="00AD32F9">
        <w:rPr>
          <w:rFonts w:ascii="Times New Roman" w:eastAsia="Times New Roman" w:hAnsi="Times New Roman" w:cs="Times New Roman"/>
          <w:sz w:val="24"/>
          <w:szCs w:val="24"/>
          <w:lang w:eastAsia="ru-RU"/>
        </w:rPr>
        <w:t xml:space="preserve"> и застройки, значения центра, но не более расчетных показателей плотности застройки участков (кварталов) общественно-деловых зон, приведенных в таблице 24.</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24</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59"/>
        <w:gridCol w:w="2005"/>
        <w:gridCol w:w="3035"/>
      </w:tblGrid>
      <w:tr w:rsidR="00AD32F9" w:rsidRPr="00AD32F9" w:rsidTr="004257EC">
        <w:trPr>
          <w:trHeight w:val="284"/>
          <w:jc w:val="center"/>
        </w:trPr>
        <w:tc>
          <w:tcPr>
            <w:tcW w:w="5059"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Территориальные зоны</w:t>
            </w:r>
          </w:p>
        </w:tc>
        <w:tc>
          <w:tcPr>
            <w:tcW w:w="200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Коэффициент застройки</w:t>
            </w:r>
          </w:p>
        </w:tc>
        <w:tc>
          <w:tcPr>
            <w:tcW w:w="303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Коэффициент плотности </w:t>
            </w:r>
          </w:p>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застройки</w:t>
            </w:r>
          </w:p>
        </w:tc>
      </w:tr>
      <w:tr w:rsidR="00AD32F9" w:rsidRPr="00AD32F9" w:rsidTr="004257EC">
        <w:trPr>
          <w:trHeight w:val="170"/>
          <w:jc w:val="center"/>
        </w:trPr>
        <w:tc>
          <w:tcPr>
            <w:tcW w:w="5059"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38"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Многофункциональная застройка </w:t>
            </w:r>
          </w:p>
        </w:tc>
        <w:tc>
          <w:tcPr>
            <w:tcW w:w="200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w:t>
            </w:r>
          </w:p>
        </w:tc>
        <w:tc>
          <w:tcPr>
            <w:tcW w:w="303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3,0</w:t>
            </w:r>
          </w:p>
        </w:tc>
      </w:tr>
      <w:tr w:rsidR="00AD32F9" w:rsidRPr="00AD32F9" w:rsidTr="004257EC">
        <w:trPr>
          <w:trHeight w:val="170"/>
          <w:jc w:val="center"/>
        </w:trPr>
        <w:tc>
          <w:tcPr>
            <w:tcW w:w="5059"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38"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Специализированная общественная застройка </w:t>
            </w:r>
          </w:p>
        </w:tc>
        <w:tc>
          <w:tcPr>
            <w:tcW w:w="200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0,8</w:t>
            </w:r>
          </w:p>
        </w:tc>
        <w:tc>
          <w:tcPr>
            <w:tcW w:w="303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2,4</w:t>
            </w:r>
          </w:p>
        </w:tc>
      </w:tr>
    </w:tbl>
    <w:p w:rsidR="004257EC" w:rsidRPr="00AD32F9" w:rsidRDefault="004257EC" w:rsidP="00F2311A">
      <w:pPr>
        <w:widowControl w:val="0"/>
        <w:spacing w:before="120" w:after="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i/>
          <w:iCs/>
          <w:spacing w:val="40"/>
          <w:lang w:eastAsia="ru-RU"/>
        </w:rPr>
        <w:t xml:space="preserve">Примечание: </w:t>
      </w:r>
      <w:r w:rsidRPr="00AD32F9">
        <w:rPr>
          <w:rFonts w:ascii="Times New Roman" w:eastAsia="Times New Roman" w:hAnsi="Times New Roman" w:cs="Times New Roman"/>
          <w:lang w:eastAsia="ru-RU"/>
        </w:rPr>
        <w:t>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w:t>
      </w:r>
      <w:r w:rsidR="00F2311A" w:rsidRPr="00AD32F9">
        <w:rPr>
          <w:rFonts w:ascii="Times New Roman" w:eastAsia="Times New Roman" w:hAnsi="Times New Roman" w:cs="Times New Roman"/>
          <w:lang w:eastAsia="ru-RU"/>
        </w:rPr>
        <w:t>гоустройства.</w:t>
      </w:r>
      <w:r w:rsidR="00836210" w:rsidRPr="00AD32F9">
        <w:rPr>
          <w:rFonts w:ascii="Times New Roman" w:eastAsia="Times New Roman" w:hAnsi="Times New Roman" w:cs="Times New Roman"/>
          <w:lang w:eastAsia="ru-RU"/>
        </w:rPr>
        <w:t>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3.3.7. Размер земельного участка, предоставляемого для зданий общественно-деловой зоны, </w:t>
      </w:r>
      <w:r w:rsidRPr="00AD32F9">
        <w:rPr>
          <w:rFonts w:ascii="Times New Roman" w:eastAsia="Times New Roman" w:hAnsi="Times New Roman" w:cs="Times New Roman"/>
          <w:sz w:val="24"/>
          <w:szCs w:val="24"/>
          <w:lang w:eastAsia="ru-RU"/>
        </w:rPr>
        <w:t>определяется по нормативам, приведенным в приложении 7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3.3.8. Здания в общественно-деловой зоне следует размещать с отступом от красных линий с учетом линий застройки. Размещение зданий по красной линии допускается в условиях реконструкции сложившейся застройки, а также при соответствующем обосновании.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3.3.9. Минимальную площадь озеленения территорий общественно-деловой зоны следует принимать в соответствии с требованиями раздела «Рекреационные зоны».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3.3.10.Размещение </w:t>
      </w:r>
      <w:r w:rsidRPr="00AD32F9">
        <w:rPr>
          <w:rFonts w:ascii="Times New Roman" w:eastAsia="Times New Roman" w:hAnsi="Times New Roman" w:cs="Times New Roman"/>
          <w:b/>
          <w:bCs/>
          <w:sz w:val="24"/>
          <w:szCs w:val="24"/>
          <w:lang w:eastAsia="ru-RU"/>
        </w:rPr>
        <w:t>объектов и сетей инженерной инфраструктуры</w:t>
      </w:r>
      <w:r w:rsidRPr="00AD32F9">
        <w:rPr>
          <w:rFonts w:ascii="Times New Roman" w:eastAsia="Times New Roman" w:hAnsi="Times New Roman" w:cs="Times New Roman"/>
          <w:bCs/>
          <w:sz w:val="24"/>
          <w:szCs w:val="24"/>
          <w:lang w:eastAsia="ru-RU"/>
        </w:rPr>
        <w:t xml:space="preserve"> общественно-деловой зоны следует осуществлять в соответствии с требованиями раздела «Зоны инженерной инфраструктуры»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bCs/>
          <w:sz w:val="24"/>
          <w:szCs w:val="24"/>
          <w:lang w:eastAsia="ru-RU"/>
        </w:rPr>
        <w:t xml:space="preserve">3.3.11. </w:t>
      </w:r>
      <w:r w:rsidRPr="00AD32F9">
        <w:rPr>
          <w:rFonts w:ascii="Times New Roman" w:eastAsia="Times New Roman" w:hAnsi="Times New Roman" w:cs="Times New Roman"/>
          <w:spacing w:val="-2"/>
          <w:sz w:val="24"/>
          <w:szCs w:val="24"/>
          <w:lang w:eastAsia="ru-RU"/>
        </w:rPr>
        <w:t xml:space="preserve">Размещение </w:t>
      </w:r>
      <w:r w:rsidRPr="00AD32F9">
        <w:rPr>
          <w:rFonts w:ascii="Times New Roman" w:eastAsia="Times New Roman" w:hAnsi="Times New Roman" w:cs="Times New Roman"/>
          <w:b/>
          <w:spacing w:val="-2"/>
          <w:sz w:val="24"/>
          <w:szCs w:val="24"/>
          <w:lang w:eastAsia="ru-RU"/>
        </w:rPr>
        <w:t>объектов транспортной инфраструктуры</w:t>
      </w:r>
      <w:r w:rsidRPr="00AD32F9">
        <w:rPr>
          <w:rFonts w:ascii="Times New Roman" w:eastAsia="Times New Roman" w:hAnsi="Times New Roman" w:cs="Times New Roman"/>
          <w:spacing w:val="-2"/>
          <w:sz w:val="24"/>
          <w:szCs w:val="24"/>
          <w:lang w:eastAsia="ru-RU"/>
        </w:rPr>
        <w:t xml:space="preserve"> и расчет количества машино-мест для временного хранения легковых автомобилей следует осуществлять в соответствии с требованиями раздела «Зоны транспортной инфраструктуры» настоящих нормативов, а также настоящего раздела.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Приобъектные автостоянки следует размещать, как правило, в границах земельного участка основного объекта за пределами пешеходного движения и на расстоянии не более 100 м от входов объектов общественно-деловой зоны.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3.3.12. Расстояния между остановками общественного пассажирского транспорта в общественно-деловой зоне не должны превышать 250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временного хранения автомобилей – 100 м; до общественного туалета – 150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3.3.13</w:t>
      </w:r>
      <w:r w:rsidRPr="00AD32F9">
        <w:rPr>
          <w:rFonts w:ascii="Times New Roman" w:eastAsia="Times New Roman" w:hAnsi="Times New Roman" w:cs="Times New Roman"/>
          <w:bCs/>
          <w:sz w:val="24"/>
          <w:szCs w:val="24"/>
          <w:lang w:eastAsia="ru-RU"/>
        </w:rPr>
        <w:t xml:space="preserve">. </w:t>
      </w:r>
      <w:r w:rsidRPr="00AD32F9">
        <w:rPr>
          <w:rFonts w:ascii="Times New Roman" w:eastAsia="Times New Roman" w:hAnsi="Times New Roman" w:cs="Times New Roman"/>
          <w:sz w:val="24"/>
          <w:szCs w:val="24"/>
          <w:lang w:eastAsia="ru-RU"/>
        </w:rPr>
        <w:t>Для подъезда к учреждениям, предприятиям обслуживания, торговым центрам и др. следует предусматривать проезды, размеры которых следует принимать в соответствии с таблицей 88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3.3.14. Расстояния между остановками общественного пассажирского транспорта в общественно-деловой зоне не должны превышать 250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Длина пешеходного перехода из любой точки общественно-деловой зоны до остановки общественного пассажирского транспорта не должна превышать 250 м; до ближайшей автостоянки для временного хранения автомобилей – 100 м; до общественного туалета – 150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3.3.15</w:t>
      </w:r>
      <w:r w:rsidRPr="00AD32F9">
        <w:rPr>
          <w:rFonts w:ascii="Times New Roman" w:eastAsia="Times New Roman" w:hAnsi="Times New Roman" w:cs="Times New Roman"/>
          <w:b/>
          <w:sz w:val="24"/>
          <w:szCs w:val="24"/>
          <w:lang w:eastAsia="ru-RU"/>
        </w:rPr>
        <w:t>Экологическая безопасность</w:t>
      </w:r>
      <w:r w:rsidRPr="00AD32F9">
        <w:rPr>
          <w:rFonts w:ascii="Times New Roman" w:eastAsia="Times New Roman" w:hAnsi="Times New Roman" w:cs="Times New Roman"/>
          <w:sz w:val="24"/>
          <w:szCs w:val="24"/>
          <w:lang w:eastAsia="ru-RU"/>
        </w:rPr>
        <w:t xml:space="preserve"> (по уровню загрязнения атмосферного воздуха, почвы, радиоактивного загрязнения и др.) общественно-деловых зон обеспечивается в соответствии с требованиями раздела «Охрана окружающей среды»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3.3.16. Минимальные расстояния между жилыми и общественными зданиями следует принимать на основе расчетов инсоляции и освещенности с учетом санитарных разрывов. Требования к инсоляции и освещенности общественных и жилых зданий приведены в разделе «Охрана окружающей среды» (подраздел «Регулирование микроклимата»)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3.3.17. При размещении производственных объектов в общественно-деловых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50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3.3.18. Противопожарные расстояния между жилыми и общественными зданиями, сооружениями должны обеспечивать нераспространение пожара на соседние здания, сооружения</w:t>
      </w:r>
      <w:r w:rsidRPr="00AD32F9">
        <w:rPr>
          <w:rFonts w:ascii="Times New Roman" w:eastAsia="Times New Roman" w:hAnsi="Times New Roman" w:cs="Times New Roman"/>
          <w:bCs/>
          <w:sz w:val="24"/>
          <w:szCs w:val="24"/>
          <w:lang w:eastAsia="ru-RU"/>
        </w:rPr>
        <w:t xml:space="preserve">в соответствии с </w:t>
      </w:r>
      <w:r w:rsidRPr="00AD32F9">
        <w:rPr>
          <w:rFonts w:ascii="Times New Roman" w:eastAsia="Times New Roman" w:hAnsi="Times New Roman" w:cs="Times New Roman"/>
          <w:bCs/>
          <w:spacing w:val="-2"/>
          <w:sz w:val="24"/>
          <w:szCs w:val="24"/>
          <w:lang w:eastAsia="ru-RU"/>
        </w:rPr>
        <w:t xml:space="preserve">требованиями </w:t>
      </w:r>
      <w:r w:rsidRPr="00AD32F9">
        <w:rPr>
          <w:rFonts w:ascii="Times New Roman" w:eastAsia="Times New Roman" w:hAnsi="Times New Roman" w:cs="Times New Roman"/>
          <w:bCs/>
          <w:sz w:val="24"/>
          <w:szCs w:val="24"/>
          <w:lang w:eastAsia="ru-RU"/>
        </w:rPr>
        <w:t>Федерального закона от 22.07.2008 № 123-ФЗ «Технический регламент о требованиях пожарной безопасности»</w:t>
      </w:r>
      <w:r w:rsidRPr="00AD32F9">
        <w:rPr>
          <w:rFonts w:ascii="Times New Roman" w:eastAsia="Times New Roman" w:hAnsi="Times New Roman" w:cs="Times New Roman"/>
          <w:bCs/>
          <w:spacing w:val="-2"/>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3.3.19. Условия безопасности в общественно-деловых зонах обеспечиваются в соответствии с требованиями разделов «Пожарная безопасность» и «</w:t>
      </w:r>
      <w:r w:rsidRPr="00AD32F9">
        <w:rPr>
          <w:rFonts w:ascii="Times New Roman" w:eastAsia="Times New Roman" w:hAnsi="Times New Roman" w:cs="Times New Roman"/>
          <w:bCs/>
          <w:sz w:val="24"/>
          <w:szCs w:val="24"/>
          <w:lang w:eastAsia="ru-RU"/>
        </w:rPr>
        <w:t>Защита населения и территорий от воздействия чрезвычайных ситуаций природного и техногенного характера</w:t>
      </w:r>
      <w:r w:rsidRPr="00AD32F9">
        <w:rPr>
          <w:rFonts w:ascii="Times New Roman" w:eastAsia="Times New Roman" w:hAnsi="Times New Roman" w:cs="Times New Roman"/>
          <w:sz w:val="24"/>
          <w:szCs w:val="24"/>
          <w:lang w:eastAsia="ru-RU"/>
        </w:rPr>
        <w:t>»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3.3.20. Общественно-деловая зона и о</w:t>
      </w:r>
      <w:r w:rsidRPr="00AD32F9">
        <w:rPr>
          <w:rFonts w:ascii="Times New Roman" w:eastAsia="Times New Roman" w:hAnsi="Times New Roman" w:cs="Times New Roman"/>
          <w:bCs/>
          <w:sz w:val="24"/>
          <w:szCs w:val="24"/>
          <w:lang w:eastAsia="ru-RU"/>
        </w:rPr>
        <w:t>бщественный центр</w:t>
      </w:r>
      <w:r w:rsidRPr="00AD32F9">
        <w:rPr>
          <w:rFonts w:ascii="Times New Roman" w:eastAsia="Times New Roman" w:hAnsi="Times New Roman" w:cs="Times New Roman"/>
          <w:b/>
          <w:bCs/>
          <w:sz w:val="24"/>
          <w:szCs w:val="24"/>
          <w:lang w:eastAsia="ru-RU"/>
        </w:rPr>
        <w:t>территории малоэтажной жилой застройки</w:t>
      </w:r>
      <w:r w:rsidRPr="00AD32F9">
        <w:rPr>
          <w:rFonts w:ascii="Times New Roman" w:eastAsia="Times New Roman" w:hAnsi="Times New Roman" w:cs="Times New Roman"/>
          <w:sz w:val="24"/>
          <w:szCs w:val="24"/>
          <w:lang w:eastAsia="ru-RU"/>
        </w:rPr>
        <w:t xml:space="preserve"> предназначены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pacing w:val="-2"/>
          <w:sz w:val="24"/>
          <w:szCs w:val="24"/>
          <w:lang w:eastAsia="ru-RU"/>
        </w:rPr>
        <w:t xml:space="preserve">3.3.21. Перечень учреждений повседневного обслуживания территорий малоэтажной жилой застройки должен включать следующие объекты: дошкольные </w:t>
      </w:r>
      <w:r w:rsidRPr="00AD32F9">
        <w:rPr>
          <w:rFonts w:ascii="Times New Roman" w:eastAsia="Times New Roman" w:hAnsi="Times New Roman" w:cs="Times New Roman"/>
          <w:bCs/>
          <w:sz w:val="24"/>
          <w:szCs w:val="24"/>
          <w:lang w:eastAsia="ru-RU"/>
        </w:rPr>
        <w:t>организации</w:t>
      </w:r>
      <w:r w:rsidRPr="00AD32F9">
        <w:rPr>
          <w:rFonts w:ascii="Times New Roman" w:eastAsia="Times New Roman" w:hAnsi="Times New Roman" w:cs="Times New Roman"/>
          <w:bCs/>
          <w:spacing w:val="-2"/>
          <w:sz w:val="24"/>
          <w:szCs w:val="24"/>
          <w:lang w:eastAsia="ru-RU"/>
        </w:rPr>
        <w:t>,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перечень объектов застройки могут включаться многоквартирные жилые дома с встроенными или пристроенными объектами обслуживания.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3.3.22. При проектировании общественно-деловых зон на территории малоэтажной застройки перечень, количество, нормы обеспеченности, вместимость, размеры земельных участков учреждений и предприятий обслуживания, их размещение и радиусы доступности следует принимать в соответствии с требованиями п.п. 3.4.17-3.4.22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w:t>
      </w:r>
      <w:r w:rsidRPr="00AD32F9">
        <w:rPr>
          <w:rFonts w:ascii="Times New Roman" w:eastAsia="Times New Roman" w:hAnsi="Times New Roman" w:cs="Times New Roman"/>
          <w:sz w:val="24"/>
          <w:szCs w:val="24"/>
          <w:lang w:eastAsia="ru-RU"/>
        </w:rPr>
        <w:lastRenderedPageBreak/>
        <w:t>разрешено в жилых зонах, в том числе в первых этажах жилых зданий.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3.3.23. 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3.3.24. При проектировании улично-дорожной сети в пределах общественного центра следует предусматривать общую стоянку автотранспортных средств в соответствии с требованиями п. 2.7.11 настоящих нормативов.</w:t>
      </w:r>
    </w:p>
    <w:p w:rsidR="00211FFF" w:rsidRDefault="004257EC" w:rsidP="00211FFF">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3.3.25. 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B12865" w:rsidRPr="00AD32F9" w:rsidRDefault="00B12865" w:rsidP="00211FFF">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211FFF">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 xml:space="preserve">3.4. </w:t>
      </w:r>
      <w:r w:rsidRPr="00AD32F9">
        <w:rPr>
          <w:rFonts w:ascii="Times New Roman" w:eastAsia="Times New Roman" w:hAnsi="Times New Roman" w:cs="Times New Roman"/>
          <w:b/>
          <w:sz w:val="24"/>
          <w:szCs w:val="24"/>
          <w:lang w:eastAsia="ru-RU"/>
        </w:rPr>
        <w:t>Объекты социального и обслуживающего назначения. Нормативы обеспеченности территорий объектами социального и обслуживающего назначения, доступности таких объектов, требования к земельным участкам таких объектов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3.4.1. К объектам обслуживающего (социального) назначения относятся учреждения образования, здравоохранения, социального обеспечения, </w:t>
      </w:r>
      <w:r w:rsidRPr="00AD32F9">
        <w:rPr>
          <w:rFonts w:ascii="Times New Roman" w:eastAsia="Times New Roman" w:hAnsi="Times New Roman" w:cs="Times New Roman"/>
          <w:bCs/>
          <w:sz w:val="24"/>
          <w:szCs w:val="24"/>
          <w:lang w:eastAsia="ru-RU"/>
        </w:rPr>
        <w:t>учреждения органов по делам молодежи,</w:t>
      </w:r>
      <w:r w:rsidRPr="00AD32F9">
        <w:rPr>
          <w:rFonts w:ascii="Times New Roman" w:eastAsia="Times New Roman" w:hAnsi="Times New Roman" w:cs="Times New Roman"/>
          <w:sz w:val="24"/>
          <w:szCs w:val="24"/>
          <w:lang w:eastAsia="ru-RU"/>
        </w:rPr>
        <w:t xml:space="preserve">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объекты общественного назначения многофункционального использования и другие (далее учреждения и предприятия обслуживания).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3.4.2. </w:t>
      </w:r>
      <w:r w:rsidRPr="00AD32F9">
        <w:rPr>
          <w:rFonts w:ascii="Times New Roman" w:eastAsia="Times New Roman" w:hAnsi="Times New Roman" w:cs="Arial"/>
          <w:bCs/>
          <w:sz w:val="24"/>
          <w:szCs w:val="24"/>
          <w:lang w:eastAsia="ru-RU"/>
        </w:rPr>
        <w:t>При отсутствии в отдельных населенных пунктах каких-либо учреждений и предприятий обслуживания возможна организация выездных форм по некоторым видам эпизодического обслуживания. При этом в данных населенных пунктах необходимо предусматривать строительство зданий общественного назначения с помещениями многофункционального использования.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3.4.3. Учреждения и предприятия обслуживания размещаются в общественных, жилых, производственных и рекреационных зонах.</w:t>
      </w:r>
    </w:p>
    <w:p w:rsidR="004257EC" w:rsidRPr="000D14D7" w:rsidRDefault="004257EC" w:rsidP="004257EC">
      <w:pPr>
        <w:widowControl w:val="0"/>
        <w:spacing w:after="0" w:line="239" w:lineRule="auto"/>
        <w:ind w:firstLine="709"/>
        <w:jc w:val="both"/>
        <w:rPr>
          <w:rFonts w:ascii="Times New Roman" w:eastAsia="Times New Roman" w:hAnsi="Times New Roman" w:cs="Times New Roman"/>
          <w:color w:val="FF0000"/>
          <w:sz w:val="24"/>
          <w:szCs w:val="24"/>
          <w:lang w:eastAsia="ru-RU"/>
        </w:rPr>
      </w:pPr>
      <w:r w:rsidRPr="000D14D7">
        <w:rPr>
          <w:rFonts w:ascii="Times New Roman" w:eastAsia="Times New Roman" w:hAnsi="Times New Roman" w:cs="Times New Roman"/>
          <w:color w:val="FF0000"/>
          <w:sz w:val="24"/>
          <w:szCs w:val="24"/>
          <w:lang w:eastAsia="ru-RU"/>
        </w:rPr>
        <w:t>3.4.4. Расстояния от красных линий до учреждений и предприятий обслуживания следует принимать в соответствии с проектом планировки территории.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3.4.5. Учреждения и предприятия обслуживания необходимо размещать с учетом следующих факторов: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приближения их к местам жительства и работы;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увязки с сетью общественного пассажирского транспорта.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3.4.6. 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3.4.7.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приложении 7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При расчете количества, вместимости, размеров земельных участков, размещении учреждений и предприятий обслуживания </w:t>
      </w:r>
      <w:r w:rsidRPr="00AD32F9">
        <w:rPr>
          <w:rFonts w:ascii="Times New Roman" w:eastAsia="Times New Roman" w:hAnsi="Times New Roman" w:cs="Times New Roman"/>
          <w:bCs/>
          <w:sz w:val="24"/>
          <w:szCs w:val="24"/>
          <w:lang w:eastAsia="ru-RU"/>
        </w:rPr>
        <w:t>квартала (микрорайона)</w:t>
      </w:r>
      <w:r w:rsidRPr="00AD32F9">
        <w:rPr>
          <w:rFonts w:ascii="Times New Roman" w:eastAsia="Times New Roman" w:hAnsi="Times New Roman" w:cs="Times New Roman"/>
          <w:sz w:val="24"/>
          <w:szCs w:val="24"/>
          <w:lang w:eastAsia="ru-RU"/>
        </w:rPr>
        <w:t xml:space="preserve">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приложении 10 настоящих </w:t>
      </w:r>
      <w:r w:rsidRPr="00AD32F9">
        <w:rPr>
          <w:rFonts w:ascii="Times New Roman" w:eastAsia="Times New Roman" w:hAnsi="Times New Roman" w:cs="Times New Roman"/>
          <w:sz w:val="24"/>
          <w:szCs w:val="24"/>
          <w:lang w:eastAsia="ru-RU"/>
        </w:rPr>
        <w:lastRenderedPageBreak/>
        <w:t>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Количество, вместимость учреждений и предприятий обслуживания, их размещение и размеры земельных участков, не указанные в приложениях 7 и 8, следует устанавливать по заданию на проектирование.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3.4.</w:t>
      </w:r>
      <w:r w:rsidR="000D14D7">
        <w:rPr>
          <w:rFonts w:ascii="Times New Roman" w:eastAsia="Times New Roman" w:hAnsi="Times New Roman" w:cs="Times New Roman"/>
          <w:sz w:val="24"/>
          <w:szCs w:val="24"/>
          <w:lang w:eastAsia="ru-RU"/>
        </w:rPr>
        <w:t>8</w:t>
      </w:r>
      <w:r w:rsidRPr="00AD32F9">
        <w:rPr>
          <w:rFonts w:ascii="Times New Roman" w:eastAsia="Times New Roman" w:hAnsi="Times New Roman" w:cs="Times New Roman"/>
          <w:sz w:val="24"/>
          <w:szCs w:val="24"/>
          <w:lang w:eastAsia="ru-RU"/>
        </w:rPr>
        <w:t>. Расчет учреждений обслуживания для сезонного населения садоводческих, огороднических, дачных объединений и жилого фонда с временным проживанием в сельских населенных пунктах допускается принимать по следующим показателям из расчета на 1 000 жителей: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учреждения торговли – 80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торговой площади;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учреждения бытового обслуживания – 1,6 рабочих мест.</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3.4.</w:t>
      </w:r>
      <w:r w:rsidR="000D14D7">
        <w:rPr>
          <w:rFonts w:ascii="Times New Roman" w:eastAsia="Times New Roman" w:hAnsi="Times New Roman" w:cs="Times New Roman"/>
          <w:sz w:val="24"/>
          <w:szCs w:val="24"/>
          <w:lang w:eastAsia="ru-RU"/>
        </w:rPr>
        <w:t>9</w:t>
      </w:r>
      <w:r w:rsidRPr="00AD32F9">
        <w:rPr>
          <w:rFonts w:ascii="Times New Roman" w:eastAsia="Times New Roman" w:hAnsi="Times New Roman" w:cs="Times New Roman"/>
          <w:sz w:val="24"/>
          <w:szCs w:val="24"/>
          <w:lang w:eastAsia="ru-RU"/>
        </w:rPr>
        <w:t xml:space="preserve">. Перечень и расчетные показатели минимальной обеспеченности учреждениями и предприятиями </w:t>
      </w:r>
      <w:r w:rsidRPr="00AD32F9">
        <w:rPr>
          <w:rFonts w:ascii="Times New Roman" w:eastAsia="Times New Roman" w:hAnsi="Times New Roman" w:cs="Times New Roman"/>
          <w:b/>
          <w:sz w:val="24"/>
          <w:szCs w:val="24"/>
          <w:lang w:eastAsia="ru-RU"/>
        </w:rPr>
        <w:t>эпизодического</w:t>
      </w:r>
      <w:r w:rsidRPr="00AD32F9">
        <w:rPr>
          <w:rFonts w:ascii="Times New Roman" w:eastAsia="Times New Roman" w:hAnsi="Times New Roman" w:cs="Times New Roman"/>
          <w:sz w:val="24"/>
          <w:szCs w:val="24"/>
          <w:lang w:eastAsia="ru-RU"/>
        </w:rPr>
        <w:t xml:space="preserve"> и </w:t>
      </w:r>
      <w:r w:rsidRPr="00AD32F9">
        <w:rPr>
          <w:rFonts w:ascii="Times New Roman" w:eastAsia="Times New Roman" w:hAnsi="Times New Roman" w:cs="Times New Roman"/>
          <w:b/>
          <w:sz w:val="24"/>
          <w:szCs w:val="24"/>
          <w:lang w:eastAsia="ru-RU"/>
        </w:rPr>
        <w:t>периодическогообслуживании</w:t>
      </w:r>
      <w:r w:rsidRPr="00AD32F9">
        <w:rPr>
          <w:rFonts w:ascii="Times New Roman" w:eastAsia="Times New Roman" w:hAnsi="Times New Roman" w:cs="Times New Roman"/>
          <w:sz w:val="24"/>
          <w:szCs w:val="24"/>
          <w:lang w:eastAsia="ru-RU"/>
        </w:rPr>
        <w:t xml:space="preserve">, размещаемыми в общественных центрах различных уровней, размеры их земельных участков, требования к земельным участкам, радиусы доступности, нормативы удельных показателей общей площади и другие нормативы приведены в приложениях7 и 8 настоящих нормативов. </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3.4.</w:t>
      </w:r>
      <w:r w:rsidR="00620DD8">
        <w:rPr>
          <w:rFonts w:ascii="Times New Roman" w:eastAsia="Times New Roman" w:hAnsi="Times New Roman" w:cs="Times New Roman"/>
          <w:sz w:val="24"/>
          <w:szCs w:val="24"/>
          <w:lang w:eastAsia="ru-RU"/>
        </w:rPr>
        <w:t>10</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
          <w:bCs/>
          <w:spacing w:val="-2"/>
          <w:sz w:val="24"/>
          <w:szCs w:val="24"/>
          <w:lang w:eastAsia="ru-RU"/>
        </w:rPr>
        <w:t>На территориисельских поселений</w:t>
      </w:r>
      <w:r w:rsidRPr="00AD32F9">
        <w:rPr>
          <w:rFonts w:ascii="Times New Roman" w:eastAsia="Times New Roman" w:hAnsi="Times New Roman" w:cs="Times New Roman"/>
          <w:sz w:val="24"/>
          <w:szCs w:val="24"/>
          <w:lang w:eastAsia="ru-RU"/>
        </w:rPr>
        <w:t xml:space="preserve">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w:t>
      </w:r>
      <w:r w:rsidRPr="00AD32F9">
        <w:rPr>
          <w:rFonts w:ascii="Times New Roman" w:eastAsia="Times New Roman" w:hAnsi="Times New Roman" w:cs="Times New Roman"/>
          <w:spacing w:val="-2"/>
          <w:sz w:val="24"/>
          <w:szCs w:val="24"/>
          <w:lang w:eastAsia="ru-RU"/>
        </w:rPr>
        <w:t>размещаемые в административном центре поселения. Перечень объектов повседневного обслужи</w:t>
      </w:r>
      <w:r w:rsidRPr="00AD32F9">
        <w:rPr>
          <w:rFonts w:ascii="Times New Roman" w:eastAsia="Times New Roman" w:hAnsi="Times New Roman" w:cs="Times New Roman"/>
          <w:sz w:val="24"/>
          <w:szCs w:val="24"/>
          <w:lang w:eastAsia="ru-RU"/>
        </w:rPr>
        <w:t>вания сельского населения определяется в соответствии с приложением 8 настоящих нормативов.</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3.4.24. Расчет необходимого уровня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приложением 7 настоящих нормативов.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учреждений и предприятий обслуживания, не указанных в приложении 7, количество, вместимость, условия размещения и размеры земельных участков следует устанавливать по заданию на проектирование.</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3.4.25. При проектировании объектов обслуживания в сельских населенных пунктах следует учитывать систему их разделения на объекты повседневного, периодического и эпизодического обслуживания в соответствии с требованиями п. 3.2.1 настоящих нормативов.</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Перечень и расчетные показатели минимальной обеспеченности социально значимыми </w:t>
      </w:r>
      <w:r w:rsidRPr="00AD32F9">
        <w:rPr>
          <w:rFonts w:ascii="Times New Roman" w:eastAsia="Times New Roman" w:hAnsi="Times New Roman" w:cs="Times New Roman"/>
          <w:b/>
          <w:sz w:val="24"/>
          <w:szCs w:val="24"/>
          <w:lang w:eastAsia="ru-RU"/>
        </w:rPr>
        <w:t>объектами повседневного (приближенного) обслуживания</w:t>
      </w:r>
      <w:r w:rsidRPr="00AD32F9">
        <w:rPr>
          <w:rFonts w:ascii="Times New Roman" w:eastAsia="Times New Roman" w:hAnsi="Times New Roman" w:cs="Times New Roman"/>
          <w:sz w:val="24"/>
          <w:szCs w:val="24"/>
          <w:lang w:eastAsia="ru-RU"/>
        </w:rPr>
        <w:t xml:space="preserve"> на территории </w:t>
      </w:r>
      <w:r w:rsidRPr="00AD32F9">
        <w:rPr>
          <w:rFonts w:ascii="Times New Roman" w:eastAsia="Times New Roman" w:hAnsi="Times New Roman" w:cs="Times New Roman"/>
          <w:b/>
          <w:sz w:val="24"/>
          <w:szCs w:val="24"/>
          <w:lang w:eastAsia="ru-RU"/>
        </w:rPr>
        <w:t>сельских населенных пунктов</w:t>
      </w:r>
      <w:r w:rsidRPr="00AD32F9">
        <w:rPr>
          <w:rFonts w:ascii="Times New Roman" w:eastAsia="Times New Roman" w:hAnsi="Times New Roman" w:cs="Times New Roman"/>
          <w:sz w:val="24"/>
          <w:szCs w:val="24"/>
          <w:lang w:eastAsia="ru-RU"/>
        </w:rPr>
        <w:t xml:space="preserve"> приведен в таблице 30.</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30</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4"/>
        <w:gridCol w:w="3825"/>
        <w:gridCol w:w="2124"/>
      </w:tblGrid>
      <w:tr w:rsidR="00AD32F9" w:rsidRPr="00AD32F9" w:rsidTr="004257EC">
        <w:trPr>
          <w:jc w:val="center"/>
        </w:trPr>
        <w:tc>
          <w:tcPr>
            <w:tcW w:w="2079"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Предприятия и учреждения </w:t>
            </w:r>
          </w:p>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повседневного обслуживания</w:t>
            </w:r>
          </w:p>
        </w:tc>
        <w:tc>
          <w:tcPr>
            <w:tcW w:w="1878"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Единицы измерения</w:t>
            </w:r>
          </w:p>
        </w:tc>
        <w:tc>
          <w:tcPr>
            <w:tcW w:w="1043"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Минимальная </w:t>
            </w:r>
          </w:p>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обеспеченность</w:t>
            </w:r>
          </w:p>
        </w:tc>
      </w:tr>
      <w:tr w:rsidR="00AD32F9" w:rsidRPr="00AD32F9" w:rsidTr="004257EC">
        <w:trPr>
          <w:jc w:val="center"/>
        </w:trPr>
        <w:tc>
          <w:tcPr>
            <w:tcW w:w="2079"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1</w:t>
            </w:r>
          </w:p>
        </w:tc>
        <w:tc>
          <w:tcPr>
            <w:tcW w:w="1878"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2</w:t>
            </w:r>
          </w:p>
        </w:tc>
        <w:tc>
          <w:tcPr>
            <w:tcW w:w="1043"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3</w:t>
            </w:r>
          </w:p>
        </w:tc>
      </w:tr>
      <w:tr w:rsidR="004257EC" w:rsidRPr="00AD32F9" w:rsidTr="004257EC">
        <w:trPr>
          <w:jc w:val="center"/>
        </w:trPr>
        <w:tc>
          <w:tcPr>
            <w:tcW w:w="2079" w:type="pct"/>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Дошкольные организации </w:t>
            </w:r>
          </w:p>
        </w:tc>
        <w:tc>
          <w:tcPr>
            <w:tcW w:w="1878" w:type="pct"/>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мест на 1000 жителей</w:t>
            </w:r>
          </w:p>
        </w:tc>
        <w:tc>
          <w:tcPr>
            <w:tcW w:w="1043" w:type="pct"/>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По демографической структуре охват 70 % от возрастной группы от 0-6 лет – ориентировочно 20;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охват 85 % – </w:t>
            </w:r>
            <w:r w:rsidRPr="00AD32F9">
              <w:rPr>
                <w:rFonts w:ascii="Times New Roman" w:eastAsia="Times New Roman" w:hAnsi="Times New Roman" w:cs="Times New Roman"/>
                <w:lang w:eastAsia="ru-RU"/>
              </w:rPr>
              <w:lastRenderedPageBreak/>
              <w:t>ориентировочно 24</w:t>
            </w:r>
          </w:p>
        </w:tc>
      </w:tr>
    </w:tbl>
    <w:p w:rsidR="004257EC" w:rsidRPr="00AD32F9" w:rsidRDefault="004257EC" w:rsidP="004257EC">
      <w:pPr>
        <w:widowControl w:val="0"/>
        <w:spacing w:after="0" w:line="260" w:lineRule="auto"/>
        <w:ind w:firstLine="220"/>
        <w:jc w:val="both"/>
        <w:rPr>
          <w:rFonts w:ascii="Arial" w:eastAsia="Times New Roman" w:hAnsi="Arial" w:cs="Arial"/>
          <w:b/>
          <w:bCs/>
          <w:sz w:val="18"/>
          <w:szCs w:val="18"/>
          <w:lang w:eastAsia="ru-RU"/>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4"/>
        <w:gridCol w:w="3825"/>
        <w:gridCol w:w="2124"/>
      </w:tblGrid>
      <w:tr w:rsidR="00AD32F9" w:rsidRPr="00AD32F9" w:rsidTr="004257EC">
        <w:trPr>
          <w:jc w:val="center"/>
        </w:trPr>
        <w:tc>
          <w:tcPr>
            <w:tcW w:w="2079"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1</w:t>
            </w:r>
          </w:p>
        </w:tc>
        <w:tc>
          <w:tcPr>
            <w:tcW w:w="1878"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2</w:t>
            </w:r>
          </w:p>
        </w:tc>
        <w:tc>
          <w:tcPr>
            <w:tcW w:w="1043"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3</w:t>
            </w:r>
          </w:p>
        </w:tc>
      </w:tr>
      <w:tr w:rsidR="00AD32F9" w:rsidRPr="00AD32F9" w:rsidTr="004257EC">
        <w:trPr>
          <w:trHeight w:val="984"/>
          <w:jc w:val="center"/>
        </w:trPr>
        <w:tc>
          <w:tcPr>
            <w:tcW w:w="2079" w:type="pct"/>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Общеобразовательные учреждения</w:t>
            </w:r>
          </w:p>
        </w:tc>
        <w:tc>
          <w:tcPr>
            <w:tcW w:w="1878" w:type="pct"/>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мест на 1000 жителей</w:t>
            </w:r>
          </w:p>
        </w:tc>
        <w:tc>
          <w:tcPr>
            <w:tcW w:w="1043" w:type="pct"/>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 демографической структуре охват 100 % от возрастной группы от 7-18 лет – ориентировочно 63</w:t>
            </w:r>
          </w:p>
        </w:tc>
      </w:tr>
      <w:tr w:rsidR="00AD32F9" w:rsidRPr="00AD32F9" w:rsidTr="004257EC">
        <w:trPr>
          <w:trHeight w:val="170"/>
          <w:jc w:val="center"/>
        </w:trPr>
        <w:tc>
          <w:tcPr>
            <w:tcW w:w="2079" w:type="pct"/>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Магазины продовольственных товаров</w:t>
            </w:r>
          </w:p>
        </w:tc>
        <w:tc>
          <w:tcPr>
            <w:tcW w:w="1878" w:type="pct"/>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w:t>
            </w:r>
            <w:r w:rsidRPr="00AD32F9">
              <w:rPr>
                <w:rFonts w:ascii="Times New Roman" w:eastAsia="Times New Roman" w:hAnsi="Times New Roman" w:cs="Times New Roman"/>
                <w:vertAlign w:val="superscript"/>
                <w:lang w:eastAsia="ru-RU"/>
              </w:rPr>
              <w:t>2</w:t>
            </w:r>
            <w:r w:rsidRPr="00AD32F9">
              <w:rPr>
                <w:rFonts w:ascii="Times New Roman" w:eastAsia="Times New Roman" w:hAnsi="Times New Roman" w:cs="Times New Roman"/>
                <w:lang w:eastAsia="ru-RU"/>
              </w:rPr>
              <w:t xml:space="preserve"> торговой площади на 1000 жителей</w:t>
            </w:r>
          </w:p>
        </w:tc>
        <w:tc>
          <w:tcPr>
            <w:tcW w:w="1043"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w:t>
            </w:r>
          </w:p>
        </w:tc>
      </w:tr>
      <w:tr w:rsidR="00AD32F9" w:rsidRPr="00AD32F9" w:rsidTr="004257EC">
        <w:trPr>
          <w:jc w:val="center"/>
        </w:trPr>
        <w:tc>
          <w:tcPr>
            <w:tcW w:w="2079" w:type="pct"/>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Магазины непродовольственных товаров первой необходимости </w:t>
            </w:r>
          </w:p>
        </w:tc>
        <w:tc>
          <w:tcPr>
            <w:tcW w:w="1878" w:type="pct"/>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w:t>
            </w:r>
            <w:r w:rsidRPr="00AD32F9">
              <w:rPr>
                <w:rFonts w:ascii="Times New Roman" w:eastAsia="Times New Roman" w:hAnsi="Times New Roman" w:cs="Times New Roman"/>
                <w:vertAlign w:val="superscript"/>
                <w:lang w:eastAsia="ru-RU"/>
              </w:rPr>
              <w:t>2</w:t>
            </w:r>
            <w:r w:rsidRPr="00AD32F9">
              <w:rPr>
                <w:rFonts w:ascii="Times New Roman" w:eastAsia="Times New Roman" w:hAnsi="Times New Roman" w:cs="Times New Roman"/>
                <w:lang w:eastAsia="ru-RU"/>
              </w:rPr>
              <w:t xml:space="preserve"> торговой площади на 1000 жителей</w:t>
            </w:r>
          </w:p>
        </w:tc>
        <w:tc>
          <w:tcPr>
            <w:tcW w:w="1043"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200</w:t>
            </w:r>
          </w:p>
        </w:tc>
      </w:tr>
      <w:tr w:rsidR="00AD32F9" w:rsidRPr="00AD32F9" w:rsidTr="004257EC">
        <w:trPr>
          <w:jc w:val="center"/>
        </w:trPr>
        <w:tc>
          <w:tcPr>
            <w:tcW w:w="2079" w:type="pct"/>
            <w:vAlign w:val="center"/>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Аптечный пункт </w:t>
            </w:r>
          </w:p>
        </w:tc>
        <w:tc>
          <w:tcPr>
            <w:tcW w:w="1878"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объект на жилую группу</w:t>
            </w:r>
          </w:p>
        </w:tc>
        <w:tc>
          <w:tcPr>
            <w:tcW w:w="1043"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r>
      <w:tr w:rsidR="00AD32F9" w:rsidRPr="00AD32F9" w:rsidTr="004257EC">
        <w:trPr>
          <w:jc w:val="center"/>
        </w:trPr>
        <w:tc>
          <w:tcPr>
            <w:tcW w:w="2079" w:type="pct"/>
            <w:vAlign w:val="center"/>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Отделение связи</w:t>
            </w:r>
          </w:p>
        </w:tc>
        <w:tc>
          <w:tcPr>
            <w:tcW w:w="1878"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объект на жилую группу</w:t>
            </w:r>
          </w:p>
        </w:tc>
        <w:tc>
          <w:tcPr>
            <w:tcW w:w="1043"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r>
      <w:tr w:rsidR="00AD32F9" w:rsidRPr="00AD32F9" w:rsidTr="004257EC">
        <w:trPr>
          <w:trHeight w:val="281"/>
          <w:jc w:val="center"/>
        </w:trPr>
        <w:tc>
          <w:tcPr>
            <w:tcW w:w="2079" w:type="pct"/>
            <w:vAlign w:val="center"/>
          </w:tcPr>
          <w:p w:rsidR="004257EC" w:rsidRPr="00AD32F9" w:rsidRDefault="004257EC" w:rsidP="004257EC">
            <w:pPr>
              <w:widowControl w:val="0"/>
              <w:spacing w:after="0" w:line="240" w:lineRule="auto"/>
              <w:ind w:right="-57"/>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Предприятия бытового обслуживания (мастерские, ателье, парикмахерские и т. п.)</w:t>
            </w:r>
          </w:p>
        </w:tc>
        <w:tc>
          <w:tcPr>
            <w:tcW w:w="1878"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рабочих мест на 1000 жителей</w:t>
            </w:r>
          </w:p>
        </w:tc>
        <w:tc>
          <w:tcPr>
            <w:tcW w:w="1043"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r>
      <w:tr w:rsidR="00AD32F9" w:rsidRPr="00AD32F9" w:rsidTr="004257EC">
        <w:trPr>
          <w:jc w:val="center"/>
        </w:trPr>
        <w:tc>
          <w:tcPr>
            <w:tcW w:w="2079" w:type="pct"/>
            <w:vAlign w:val="center"/>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Приемный пункт прачечной, химчистки </w:t>
            </w:r>
          </w:p>
        </w:tc>
        <w:tc>
          <w:tcPr>
            <w:tcW w:w="1878"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объект на жилую группу</w:t>
            </w:r>
          </w:p>
        </w:tc>
        <w:tc>
          <w:tcPr>
            <w:tcW w:w="1043"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r>
      <w:tr w:rsidR="00AD32F9" w:rsidRPr="00AD32F9" w:rsidTr="004257EC">
        <w:trPr>
          <w:jc w:val="center"/>
        </w:trPr>
        <w:tc>
          <w:tcPr>
            <w:tcW w:w="2079" w:type="pct"/>
            <w:vAlign w:val="center"/>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Общественные туалеты</w:t>
            </w:r>
          </w:p>
        </w:tc>
        <w:tc>
          <w:tcPr>
            <w:tcW w:w="1878"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прибор на 1000 жителей</w:t>
            </w:r>
          </w:p>
        </w:tc>
        <w:tc>
          <w:tcPr>
            <w:tcW w:w="1043"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r>
      <w:tr w:rsidR="00AD32F9" w:rsidRPr="00AD32F9" w:rsidTr="004257EC">
        <w:trPr>
          <w:jc w:val="center"/>
        </w:trPr>
        <w:tc>
          <w:tcPr>
            <w:tcW w:w="2079" w:type="pct"/>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Учреждения культуры </w:t>
            </w:r>
          </w:p>
        </w:tc>
        <w:tc>
          <w:tcPr>
            <w:tcW w:w="1878"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w:t>
            </w:r>
            <w:r w:rsidRPr="00AD32F9">
              <w:rPr>
                <w:rFonts w:ascii="Times New Roman" w:eastAsia="Times New Roman" w:hAnsi="Times New Roman" w:cs="Times New Roman"/>
                <w:vertAlign w:val="superscript"/>
                <w:lang w:eastAsia="ru-RU"/>
              </w:rPr>
              <w:t>2</w:t>
            </w:r>
            <w:r w:rsidRPr="00AD32F9">
              <w:rPr>
                <w:rFonts w:ascii="Times New Roman" w:eastAsia="Times New Roman" w:hAnsi="Times New Roman" w:cs="Times New Roman"/>
                <w:lang w:eastAsia="ru-RU"/>
              </w:rPr>
              <w:t xml:space="preserve"> общей площади на 1000 жителей</w:t>
            </w:r>
          </w:p>
        </w:tc>
        <w:tc>
          <w:tcPr>
            <w:tcW w:w="1043"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r>
      <w:tr w:rsidR="00AD32F9" w:rsidRPr="00AD32F9" w:rsidTr="004257EC">
        <w:trPr>
          <w:jc w:val="center"/>
        </w:trPr>
        <w:tc>
          <w:tcPr>
            <w:tcW w:w="2079" w:type="pct"/>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Закрытые спортивные сооружения </w:t>
            </w:r>
          </w:p>
        </w:tc>
        <w:tc>
          <w:tcPr>
            <w:tcW w:w="1878"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w:t>
            </w:r>
            <w:r w:rsidRPr="00AD32F9">
              <w:rPr>
                <w:rFonts w:ascii="Times New Roman" w:eastAsia="Times New Roman" w:hAnsi="Times New Roman" w:cs="Times New Roman"/>
                <w:vertAlign w:val="superscript"/>
                <w:lang w:eastAsia="ru-RU"/>
              </w:rPr>
              <w:t xml:space="preserve">2 </w:t>
            </w:r>
            <w:r w:rsidRPr="00AD32F9">
              <w:rPr>
                <w:rFonts w:ascii="Times New Roman" w:eastAsia="Times New Roman" w:hAnsi="Times New Roman" w:cs="Times New Roman"/>
                <w:lang w:eastAsia="ru-RU"/>
              </w:rPr>
              <w:t>общей площади на 1000 жителей</w:t>
            </w:r>
          </w:p>
        </w:tc>
        <w:tc>
          <w:tcPr>
            <w:tcW w:w="1043"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r>
      <w:tr w:rsidR="00AD32F9" w:rsidRPr="00AD32F9" w:rsidTr="004257EC">
        <w:trPr>
          <w:jc w:val="center"/>
        </w:trPr>
        <w:tc>
          <w:tcPr>
            <w:tcW w:w="2079" w:type="pct"/>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Пункт охраны порядка </w:t>
            </w:r>
          </w:p>
        </w:tc>
        <w:tc>
          <w:tcPr>
            <w:tcW w:w="1878"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w:t>
            </w:r>
            <w:r w:rsidRPr="00AD32F9">
              <w:rPr>
                <w:rFonts w:ascii="Times New Roman" w:eastAsia="Times New Roman" w:hAnsi="Times New Roman" w:cs="Times New Roman"/>
                <w:vertAlign w:val="superscript"/>
                <w:lang w:eastAsia="ru-RU"/>
              </w:rPr>
              <w:t>2</w:t>
            </w:r>
            <w:r w:rsidRPr="00AD32F9">
              <w:rPr>
                <w:rFonts w:ascii="Times New Roman" w:eastAsia="Times New Roman" w:hAnsi="Times New Roman" w:cs="Times New Roman"/>
                <w:lang w:eastAsia="ru-RU"/>
              </w:rPr>
              <w:t xml:space="preserve"> общей площади на жилую группу</w:t>
            </w:r>
          </w:p>
        </w:tc>
        <w:tc>
          <w:tcPr>
            <w:tcW w:w="1043"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r>
    </w:tbl>
    <w:p w:rsidR="004257EC" w:rsidRPr="00AD32F9" w:rsidRDefault="004257EC" w:rsidP="004257EC">
      <w:pPr>
        <w:widowControl w:val="0"/>
        <w:spacing w:before="120" w:after="0" w:line="240" w:lineRule="auto"/>
        <w:ind w:firstLine="709"/>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
          <w:iCs/>
          <w:spacing w:val="40"/>
          <w:lang w:eastAsia="ru-RU"/>
        </w:rPr>
        <w:t>Примечания:</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(начальная школа – детский сад).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Возможно проектирование совмещенных предприятий бытового обслуживания с приемными пунктами.</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3.4.26. Обеспечение жителей каждого населенного пункта услугами первой необходимости должно осуществляться в пределах пешеходной доступности не более 30 мин. (2-2,5 км).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 или в административном центре муниципального района – основном центре концентрации учреждений и предприятий периодического обслуживания.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3.4.27. Радиусы обслуживания (пешеходной доступности) в сельских поселениях принимаются: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 дошкольных </w:t>
      </w:r>
      <w:r w:rsidRPr="00AD32F9">
        <w:rPr>
          <w:rFonts w:ascii="Times New Roman" w:eastAsia="Times New Roman" w:hAnsi="Times New Roman" w:cs="Times New Roman"/>
          <w:sz w:val="24"/>
          <w:szCs w:val="24"/>
          <w:lang w:eastAsia="ru-RU"/>
        </w:rPr>
        <w:t>организаций</w:t>
      </w:r>
      <w:r w:rsidRPr="00AD32F9">
        <w:rPr>
          <w:rFonts w:ascii="Times New Roman" w:eastAsia="Times New Roman" w:hAnsi="Times New Roman" w:cs="Times New Roman"/>
          <w:spacing w:val="-2"/>
          <w:sz w:val="24"/>
          <w:szCs w:val="24"/>
          <w:lang w:eastAsia="ru-RU"/>
        </w:rPr>
        <w:t xml:space="preserve"> – 500 м, </w:t>
      </w:r>
      <w:r w:rsidRPr="00AD32F9">
        <w:rPr>
          <w:rFonts w:ascii="Times New Roman" w:eastAsia="Times New Roman" w:hAnsi="Times New Roman" w:cs="Times New Roman"/>
          <w:sz w:val="24"/>
          <w:szCs w:val="24"/>
          <w:lang w:eastAsia="ru-RU"/>
        </w:rPr>
        <w:t>для сельских районов допускается радиус пешеходной доступности до 1 км</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общеобразовательных учреждений: для учащихся I ступени обучения – не более 2,0 км, для учащихся II и III ступеней обучения – не более 4,0 км.</w:t>
      </w:r>
    </w:p>
    <w:p w:rsidR="004257EC" w:rsidRPr="00AD32F9" w:rsidRDefault="004257EC" w:rsidP="004257EC">
      <w:pPr>
        <w:widowControl w:val="0"/>
        <w:spacing w:before="120"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i/>
          <w:iCs/>
          <w:spacing w:val="40"/>
          <w:lang w:eastAsia="ru-RU"/>
        </w:rPr>
        <w:t>Примечания</w:t>
      </w:r>
      <w:r w:rsidRPr="00AD32F9">
        <w:rPr>
          <w:rFonts w:ascii="Times New Roman" w:eastAsia="Times New Roman" w:hAnsi="Times New Roman" w:cs="Times New Roman"/>
          <w:lang w:eastAsia="ru-RU"/>
        </w:rPr>
        <w:t xml:space="preserve">: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При расстояниях свыше указанных, для учащихся общеобразовательных учреждений, расположенных в сельской местности, необходимо организовывать транспортное обслуживание специально выделенным транспортом до общеобразовательного учреждения и обратно. Радиус транспортной доступности (в одну сторону) не должен превышать 30 мин.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bCs/>
          <w:lang w:eastAsia="ru-RU"/>
        </w:rPr>
        <w:lastRenderedPageBreak/>
        <w:t xml:space="preserve">2. Оптимальный пешеходный подход учащихся к месту сбора на остановке не должен превышать 500 м. </w:t>
      </w:r>
    </w:p>
    <w:p w:rsidR="004257EC" w:rsidRPr="00AD32F9" w:rsidRDefault="004257EC" w:rsidP="004257EC">
      <w:pPr>
        <w:widowControl w:val="0"/>
        <w:spacing w:after="12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 из расчета 10 % мест общей вместимости учреждения.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предприятий торговли, общественного питания и бытового обслуживания – 2000 м;</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поликлиник, амбулаторий, фельдшерско-акушерских пунктов и аптек – не более 30 мин транспортной доступности.</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организации обслуживания помимо стационарных зданий необходимо предусматривать передвижные средства и сооружения сезонного использования, для которых следует проектировать соответствующие площадки.</w:t>
      </w:r>
    </w:p>
    <w:p w:rsidR="004257EC" w:rsidRPr="00AD32F9" w:rsidRDefault="004257EC" w:rsidP="004257EC">
      <w:pPr>
        <w:widowControl w:val="0"/>
        <w:tabs>
          <w:tab w:val="left" w:pos="6946"/>
        </w:tabs>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3.4.28. Условия безопасности при размещении учреждений и предприятий обслуживания по нормируемым санитарно-гигиеническим и противопожарным требованиям обеспечиваются в соответствии с требованиями разделов «Охрана окружающей среды» и «Пожарная безопасность» настоящих нормативов.</w:t>
      </w:r>
    </w:p>
    <w:p w:rsidR="004257EC" w:rsidRPr="00AD32F9" w:rsidRDefault="004257EC" w:rsidP="00C472C4">
      <w:pPr>
        <w:widowControl w:val="0"/>
        <w:tabs>
          <w:tab w:val="left" w:pos="6946"/>
        </w:tabs>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3.4.29. Минимальные расстояния от стен зданий и границ земельных участков </w:t>
      </w:r>
      <w:r w:rsidRPr="00AD32F9">
        <w:rPr>
          <w:rFonts w:ascii="Times New Roman" w:eastAsia="Times New Roman" w:hAnsi="Times New Roman" w:cs="Times New Roman"/>
          <w:spacing w:val="-2"/>
          <w:sz w:val="24"/>
          <w:szCs w:val="24"/>
          <w:lang w:eastAsia="ru-RU"/>
        </w:rPr>
        <w:t xml:space="preserve">учреждений и предприятий обслуживаний в сельских </w:t>
      </w:r>
      <w:r w:rsidRPr="00AD32F9">
        <w:rPr>
          <w:rFonts w:ascii="Times New Roman" w:eastAsia="Times New Roman" w:hAnsi="Times New Roman" w:cs="Times New Roman"/>
          <w:sz w:val="24"/>
          <w:szCs w:val="24"/>
          <w:lang w:eastAsia="ru-RU"/>
        </w:rPr>
        <w:t xml:space="preserve">населенных пунктах следует принимать на основе </w:t>
      </w:r>
      <w:r w:rsidRPr="00AD32F9">
        <w:rPr>
          <w:rFonts w:ascii="Times New Roman" w:eastAsia="Times New Roman" w:hAnsi="Times New Roman" w:cs="Times New Roman"/>
          <w:spacing w:val="-2"/>
          <w:sz w:val="24"/>
          <w:szCs w:val="24"/>
          <w:lang w:eastAsia="ru-RU"/>
        </w:rPr>
        <w:t>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w:t>
      </w:r>
      <w:r w:rsidRPr="00AD32F9">
        <w:rPr>
          <w:rFonts w:ascii="Times New Roman" w:eastAsia="Times New Roman" w:hAnsi="Times New Roman" w:cs="Times New Roman"/>
          <w:sz w:val="24"/>
          <w:szCs w:val="24"/>
          <w:lang w:eastAsia="ru-RU"/>
        </w:rPr>
        <w:t xml:space="preserve">, расчетов инсоляции и освещенности, соблюдения противопожарных и бытовых разрывов. </w:t>
      </w:r>
      <w:r w:rsidRPr="00AD32F9">
        <w:rPr>
          <w:rFonts w:ascii="Times New Roman" w:eastAsia="Times New Roman" w:hAnsi="Times New Roman" w:cs="Times New Roman"/>
          <w:spacing w:val="-2"/>
          <w:sz w:val="24"/>
          <w:szCs w:val="24"/>
          <w:lang w:eastAsia="ru-RU"/>
        </w:rPr>
        <w:t>Ориентировочные размеры санитарно-защитных зон и санитарных разрывов приведены в таблице 31</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31</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6"/>
        <w:gridCol w:w="856"/>
        <w:gridCol w:w="1175"/>
        <w:gridCol w:w="2972"/>
      </w:tblGrid>
      <w:tr w:rsidR="00AD32F9" w:rsidRPr="00AD32F9" w:rsidTr="004257EC">
        <w:trPr>
          <w:trHeight w:val="380"/>
          <w:jc w:val="center"/>
        </w:trPr>
        <w:tc>
          <w:tcPr>
            <w:tcW w:w="5096" w:type="dxa"/>
            <w:vMerge w:val="restart"/>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Здания (земельные участки) </w:t>
            </w:r>
          </w:p>
          <w:p w:rsidR="004257EC" w:rsidRPr="00AD32F9" w:rsidRDefault="004257EC" w:rsidP="004257EC">
            <w:pPr>
              <w:widowControl w:val="0"/>
              <w:spacing w:after="0" w:line="20" w:lineRule="atLeast"/>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учреждений и предприятий </w:t>
            </w:r>
          </w:p>
          <w:p w:rsidR="004257EC" w:rsidRPr="00AD32F9" w:rsidRDefault="004257EC" w:rsidP="004257EC">
            <w:pPr>
              <w:widowControl w:val="0"/>
              <w:spacing w:after="0" w:line="20" w:lineRule="atLeast"/>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обслуживания</w:t>
            </w:r>
          </w:p>
        </w:tc>
        <w:tc>
          <w:tcPr>
            <w:tcW w:w="5003" w:type="dxa"/>
            <w:gridSpan w:val="3"/>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Расстояния от зданий (границ участков) </w:t>
            </w:r>
          </w:p>
          <w:p w:rsidR="004257EC" w:rsidRPr="00AD32F9" w:rsidRDefault="004257EC" w:rsidP="004257EC">
            <w:pPr>
              <w:widowControl w:val="0"/>
              <w:spacing w:after="0" w:line="20" w:lineRule="atLeast"/>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учреждений и предприятий обслуживания, м</w:t>
            </w:r>
          </w:p>
        </w:tc>
      </w:tr>
      <w:tr w:rsidR="00AD32F9" w:rsidRPr="00AD32F9" w:rsidTr="004257EC">
        <w:trPr>
          <w:trHeight w:val="801"/>
          <w:jc w:val="center"/>
        </w:trPr>
        <w:tc>
          <w:tcPr>
            <w:tcW w:w="5096" w:type="dxa"/>
            <w:vMerge/>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p>
        </w:tc>
        <w:tc>
          <w:tcPr>
            <w:tcW w:w="856"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до   красной линии </w:t>
            </w:r>
          </w:p>
        </w:tc>
        <w:tc>
          <w:tcPr>
            <w:tcW w:w="1175"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spacing w:val="-2"/>
                <w:lang w:eastAsia="ru-RU"/>
              </w:rPr>
              <w:t>до границ территории</w:t>
            </w:r>
            <w:r w:rsidRPr="00AD32F9">
              <w:rPr>
                <w:rFonts w:ascii="Times New Roman" w:eastAsia="Times New Roman" w:hAnsi="Times New Roman" w:cs="Times New Roman"/>
                <w:lang w:eastAsia="ru-RU"/>
              </w:rPr>
              <w:t>жилого дома</w:t>
            </w:r>
          </w:p>
        </w:tc>
        <w:tc>
          <w:tcPr>
            <w:tcW w:w="2972"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до границ земельных участков </w:t>
            </w:r>
          </w:p>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общеобразовательных школ, </w:t>
            </w:r>
          </w:p>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дошкольных организаций и </w:t>
            </w:r>
          </w:p>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лечебных учреждений</w:t>
            </w:r>
          </w:p>
        </w:tc>
      </w:tr>
      <w:tr w:rsidR="00AD32F9" w:rsidRPr="00AD32F9" w:rsidTr="004257EC">
        <w:trPr>
          <w:jc w:val="center"/>
        </w:trPr>
        <w:tc>
          <w:tcPr>
            <w:tcW w:w="5096" w:type="dxa"/>
            <w:vAlign w:val="center"/>
          </w:tcPr>
          <w:p w:rsidR="004257EC" w:rsidRPr="00AD32F9" w:rsidRDefault="004257EC" w:rsidP="004257EC">
            <w:pPr>
              <w:widowControl w:val="0"/>
              <w:spacing w:after="0" w:line="20" w:lineRule="atLeast"/>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Дошкольные организации и общеобразовательные школы (стены здания)</w:t>
            </w:r>
          </w:p>
        </w:tc>
        <w:tc>
          <w:tcPr>
            <w:tcW w:w="856"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4147" w:type="dxa"/>
            <w:gridSpan w:val="2"/>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По нормам инсоляции, освещенности и </w:t>
            </w:r>
          </w:p>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противопожарным требованиям</w:t>
            </w:r>
          </w:p>
        </w:tc>
      </w:tr>
      <w:tr w:rsidR="00AD32F9" w:rsidRPr="00AD32F9" w:rsidTr="004257EC">
        <w:trPr>
          <w:trHeight w:val="169"/>
          <w:jc w:val="center"/>
        </w:trPr>
        <w:tc>
          <w:tcPr>
            <w:tcW w:w="5096" w:type="dxa"/>
            <w:vAlign w:val="center"/>
          </w:tcPr>
          <w:p w:rsidR="004257EC" w:rsidRPr="00AD32F9" w:rsidRDefault="004257EC" w:rsidP="004257EC">
            <w:pPr>
              <w:widowControl w:val="0"/>
              <w:spacing w:after="0" w:line="20" w:lineRule="atLeast"/>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Приемные пункты вторичного сырья</w:t>
            </w:r>
          </w:p>
        </w:tc>
        <w:tc>
          <w:tcPr>
            <w:tcW w:w="856"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1175"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2972"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r>
      <w:tr w:rsidR="00AD32F9" w:rsidRPr="00AD32F9" w:rsidTr="004257EC">
        <w:trPr>
          <w:trHeight w:val="169"/>
          <w:jc w:val="center"/>
        </w:trPr>
        <w:tc>
          <w:tcPr>
            <w:tcW w:w="5096" w:type="dxa"/>
            <w:vAlign w:val="center"/>
          </w:tcPr>
          <w:p w:rsidR="004257EC" w:rsidRPr="00AD32F9" w:rsidRDefault="004257EC" w:rsidP="004257EC">
            <w:pPr>
              <w:widowControl w:val="0"/>
              <w:spacing w:after="0" w:line="20" w:lineRule="atLeast"/>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Пожарные депо</w:t>
            </w:r>
          </w:p>
        </w:tc>
        <w:tc>
          <w:tcPr>
            <w:tcW w:w="856"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 15 *</w:t>
            </w:r>
          </w:p>
        </w:tc>
        <w:tc>
          <w:tcPr>
            <w:tcW w:w="1175"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2972"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r>
      <w:tr w:rsidR="00AD32F9" w:rsidRPr="00AD32F9" w:rsidTr="004257EC">
        <w:trPr>
          <w:jc w:val="center"/>
        </w:trPr>
        <w:tc>
          <w:tcPr>
            <w:tcW w:w="5096" w:type="dxa"/>
            <w:tcBorders>
              <w:bottom w:val="nil"/>
            </w:tcBorders>
            <w:vAlign w:val="center"/>
          </w:tcPr>
          <w:p w:rsidR="004257EC" w:rsidRPr="00AD32F9" w:rsidRDefault="004257EC" w:rsidP="004257EC">
            <w:pPr>
              <w:widowControl w:val="0"/>
              <w:spacing w:after="0" w:line="20" w:lineRule="atLeast"/>
              <w:ind w:left="57" w:right="-57"/>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Кладбища традиционного захоронения площадью, га:</w:t>
            </w:r>
          </w:p>
        </w:tc>
        <w:tc>
          <w:tcPr>
            <w:tcW w:w="856" w:type="dxa"/>
            <w:tcBorders>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p>
        </w:tc>
        <w:tc>
          <w:tcPr>
            <w:tcW w:w="1175" w:type="dxa"/>
            <w:tcBorders>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p>
        </w:tc>
        <w:tc>
          <w:tcPr>
            <w:tcW w:w="2972" w:type="dxa"/>
            <w:tcBorders>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p>
        </w:tc>
      </w:tr>
      <w:tr w:rsidR="00AD32F9" w:rsidRPr="00AD32F9" w:rsidTr="004257EC">
        <w:trPr>
          <w:jc w:val="center"/>
        </w:trPr>
        <w:tc>
          <w:tcPr>
            <w:tcW w:w="5096" w:type="dxa"/>
            <w:tcBorders>
              <w:top w:val="nil"/>
              <w:bottom w:val="nil"/>
            </w:tcBorders>
            <w:vAlign w:val="center"/>
          </w:tcPr>
          <w:p w:rsidR="004257EC" w:rsidRPr="00AD32F9" w:rsidRDefault="004257EC" w:rsidP="004257EC">
            <w:pPr>
              <w:widowControl w:val="0"/>
              <w:spacing w:after="0" w:line="20" w:lineRule="atLeast"/>
              <w:ind w:left="28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 10</w:t>
            </w:r>
          </w:p>
        </w:tc>
        <w:tc>
          <w:tcPr>
            <w:tcW w:w="856" w:type="dxa"/>
            <w:tcBorders>
              <w:top w:val="nil"/>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c>
          <w:tcPr>
            <w:tcW w:w="1175" w:type="dxa"/>
            <w:tcBorders>
              <w:top w:val="nil"/>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w:t>
            </w:r>
          </w:p>
        </w:tc>
        <w:tc>
          <w:tcPr>
            <w:tcW w:w="2972" w:type="dxa"/>
            <w:tcBorders>
              <w:top w:val="nil"/>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500</w:t>
            </w:r>
          </w:p>
        </w:tc>
      </w:tr>
      <w:tr w:rsidR="00AD32F9" w:rsidRPr="00AD32F9" w:rsidTr="004257EC">
        <w:trPr>
          <w:jc w:val="center"/>
        </w:trPr>
        <w:tc>
          <w:tcPr>
            <w:tcW w:w="5096" w:type="dxa"/>
            <w:tcBorders>
              <w:top w:val="nil"/>
              <w:bottom w:val="nil"/>
            </w:tcBorders>
            <w:vAlign w:val="center"/>
          </w:tcPr>
          <w:p w:rsidR="004257EC" w:rsidRPr="00AD32F9" w:rsidRDefault="004257EC" w:rsidP="004257EC">
            <w:pPr>
              <w:widowControl w:val="0"/>
              <w:spacing w:after="0" w:line="20" w:lineRule="atLeast"/>
              <w:ind w:left="28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 10 до 20</w:t>
            </w:r>
          </w:p>
        </w:tc>
        <w:tc>
          <w:tcPr>
            <w:tcW w:w="856" w:type="dxa"/>
            <w:tcBorders>
              <w:top w:val="nil"/>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c>
          <w:tcPr>
            <w:tcW w:w="1175" w:type="dxa"/>
            <w:tcBorders>
              <w:top w:val="nil"/>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300</w:t>
            </w:r>
          </w:p>
        </w:tc>
        <w:tc>
          <w:tcPr>
            <w:tcW w:w="2972" w:type="dxa"/>
            <w:tcBorders>
              <w:top w:val="nil"/>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500</w:t>
            </w:r>
          </w:p>
        </w:tc>
      </w:tr>
      <w:tr w:rsidR="00AD32F9" w:rsidRPr="00AD32F9" w:rsidTr="004257EC">
        <w:trPr>
          <w:jc w:val="center"/>
        </w:trPr>
        <w:tc>
          <w:tcPr>
            <w:tcW w:w="5096" w:type="dxa"/>
            <w:tcBorders>
              <w:top w:val="nil"/>
            </w:tcBorders>
            <w:vAlign w:val="center"/>
          </w:tcPr>
          <w:p w:rsidR="004257EC" w:rsidRPr="00AD32F9" w:rsidRDefault="004257EC" w:rsidP="004257EC">
            <w:pPr>
              <w:widowControl w:val="0"/>
              <w:spacing w:after="0" w:line="20" w:lineRule="atLeast"/>
              <w:ind w:left="28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 20 до 40</w:t>
            </w:r>
          </w:p>
        </w:tc>
        <w:tc>
          <w:tcPr>
            <w:tcW w:w="856" w:type="dxa"/>
            <w:tcBorders>
              <w:top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c>
          <w:tcPr>
            <w:tcW w:w="1175" w:type="dxa"/>
            <w:tcBorders>
              <w:top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500</w:t>
            </w:r>
          </w:p>
        </w:tc>
        <w:tc>
          <w:tcPr>
            <w:tcW w:w="2972" w:type="dxa"/>
            <w:tcBorders>
              <w:top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500</w:t>
            </w:r>
          </w:p>
        </w:tc>
      </w:tr>
      <w:tr w:rsidR="00AD32F9" w:rsidRPr="00AD32F9" w:rsidTr="004257EC">
        <w:trPr>
          <w:jc w:val="center"/>
        </w:trPr>
        <w:tc>
          <w:tcPr>
            <w:tcW w:w="5096" w:type="dxa"/>
            <w:vAlign w:val="center"/>
          </w:tcPr>
          <w:p w:rsidR="004257EC" w:rsidRPr="00AD32F9" w:rsidRDefault="004257EC" w:rsidP="004257EC">
            <w:pPr>
              <w:widowControl w:val="0"/>
              <w:spacing w:after="0" w:line="20" w:lineRule="atLeast"/>
              <w:ind w:left="57"/>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Закрытые кладбища и мемориальные комплексы</w:t>
            </w:r>
          </w:p>
        </w:tc>
        <w:tc>
          <w:tcPr>
            <w:tcW w:w="856"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c>
          <w:tcPr>
            <w:tcW w:w="1175"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c>
          <w:tcPr>
            <w:tcW w:w="2972"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r>
    </w:tbl>
    <w:p w:rsidR="004257EC" w:rsidRPr="00AD32F9" w:rsidRDefault="004257EC" w:rsidP="004257EC">
      <w:pPr>
        <w:widowControl w:val="0"/>
        <w:spacing w:before="120" w:after="0" w:line="240" w:lineRule="auto"/>
        <w:ind w:firstLine="709"/>
        <w:jc w:val="both"/>
        <w:rPr>
          <w:rFonts w:ascii="Times New Roman" w:eastAsia="Times New Roman" w:hAnsi="Times New Roman" w:cs="Times New Roman"/>
          <w:iCs/>
          <w:lang w:eastAsia="ru-RU"/>
        </w:rPr>
      </w:pPr>
      <w:r w:rsidRPr="00AD32F9">
        <w:rPr>
          <w:rFonts w:ascii="Times New Roman" w:eastAsia="Times New Roman" w:hAnsi="Times New Roman" w:cs="Times New Roman"/>
          <w:iCs/>
          <w:lang w:eastAsia="ru-RU"/>
        </w:rPr>
        <w:t>* В зависимости от типа пожарного депо.</w:t>
      </w:r>
    </w:p>
    <w:p w:rsidR="004257EC" w:rsidRPr="00AD32F9" w:rsidRDefault="004257EC" w:rsidP="004257EC">
      <w:pPr>
        <w:widowControl w:val="0"/>
        <w:spacing w:before="120" w:after="0" w:line="240" w:lineRule="auto"/>
        <w:ind w:firstLine="709"/>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
          <w:iCs/>
          <w:spacing w:val="40"/>
          <w:lang w:eastAsia="ru-RU"/>
        </w:rPr>
        <w:t>Примечания: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Участки дошкольных организаций не должны примыкать непосредственно к улицам и проездам.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4257EC" w:rsidRPr="00AD32F9" w:rsidRDefault="004257EC" w:rsidP="004257EC">
      <w:pPr>
        <w:widowControl w:val="0"/>
        <w:tabs>
          <w:tab w:val="left" w:pos="6946"/>
        </w:tabs>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 Участки вновь размещаемых больниц не должны примыкать непосредственно к магистральным улицам.</w:t>
      </w:r>
    </w:p>
    <w:p w:rsidR="004257EC" w:rsidRPr="00AD32F9" w:rsidRDefault="004257EC" w:rsidP="004257EC">
      <w:pPr>
        <w:widowControl w:val="0"/>
        <w:tabs>
          <w:tab w:val="left" w:pos="6946"/>
        </w:tabs>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 В сельских поселениях расстояние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Роспотребнадзора, но принимать не менее 100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sz w:val="24"/>
          <w:szCs w:val="24"/>
          <w:lang w:eastAsia="ru-RU"/>
        </w:rPr>
        <w:t xml:space="preserve">3.4.30. На производственных территориях должны предусматриваться </w:t>
      </w:r>
      <w:r w:rsidRPr="00AD32F9">
        <w:rPr>
          <w:rFonts w:ascii="Times New Roman" w:eastAsia="Times New Roman" w:hAnsi="Times New Roman" w:cs="Times New Roman"/>
          <w:b/>
          <w:bCs/>
          <w:sz w:val="24"/>
          <w:szCs w:val="24"/>
          <w:lang w:eastAsia="ru-RU"/>
        </w:rPr>
        <w:t xml:space="preserve">предприятия обслуживания закрытой и открытой сети. </w:t>
      </w:r>
    </w:p>
    <w:p w:rsidR="004257EC" w:rsidRPr="00AD32F9" w:rsidRDefault="004257EC" w:rsidP="004257EC">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Предприятия общественного питания закрытой сети размещаются на территории промышленных предприятий и рассчитываются согласно СП 44.13330.2011 с учетом численности работников, в том числе:</w:t>
      </w:r>
    </w:p>
    <w:p w:rsidR="004257EC" w:rsidRPr="00AD32F9" w:rsidRDefault="004257EC" w:rsidP="004257EC">
      <w:pPr>
        <w:widowControl w:val="0"/>
        <w:tabs>
          <w:tab w:val="left" w:pos="6946"/>
        </w:tabs>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4257EC" w:rsidRPr="00AD32F9" w:rsidRDefault="004257EC" w:rsidP="004257EC">
      <w:pPr>
        <w:widowControl w:val="0"/>
        <w:tabs>
          <w:tab w:val="left" w:pos="6946"/>
        </w:tabs>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 численности работающих в смену до 200 человек – столовую-раздаточную;</w:t>
      </w:r>
    </w:p>
    <w:p w:rsidR="004257EC" w:rsidRPr="00AD32F9" w:rsidRDefault="004257EC" w:rsidP="004257EC">
      <w:pPr>
        <w:widowControl w:val="0"/>
        <w:tabs>
          <w:tab w:val="left" w:pos="6946"/>
        </w:tabs>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 численности работающих в смену менее 30 человек допускается предусматривать комнату приема пищи.</w:t>
      </w:r>
    </w:p>
    <w:p w:rsidR="004257EC" w:rsidRPr="00AD32F9" w:rsidRDefault="004257EC" w:rsidP="004257EC">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3.4.31. Учреждения открытой сети, размещаемые на границе территорий производственных зон и жилых районов, рассчитываются согласно приложению 8 на население</w:t>
      </w:r>
      <w:r w:rsidRPr="00AD32F9">
        <w:rPr>
          <w:rFonts w:ascii="Times New Roman" w:eastAsia="Times New Roman" w:hAnsi="Times New Roman" w:cs="Times New Roman"/>
          <w:sz w:val="24"/>
          <w:szCs w:val="24"/>
          <w:lang w:eastAsia="ru-RU"/>
        </w:rPr>
        <w:t xml:space="preserve"> прилегающих районов с коэффициентом учета работающих по таблице 32.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4257EC" w:rsidRPr="00AD32F9" w:rsidRDefault="004257EC" w:rsidP="004257EC">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5"/>
        <w:gridCol w:w="1021"/>
        <w:gridCol w:w="1617"/>
        <w:gridCol w:w="1618"/>
        <w:gridCol w:w="1566"/>
        <w:gridCol w:w="1571"/>
      </w:tblGrid>
      <w:tr w:rsidR="00AD32F9" w:rsidRPr="00AD32F9" w:rsidTr="004257EC">
        <w:trPr>
          <w:trHeight w:val="235"/>
          <w:jc w:val="center"/>
        </w:trPr>
        <w:tc>
          <w:tcPr>
            <w:tcW w:w="2665" w:type="dxa"/>
            <w:vMerge w:val="restart"/>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z w:val="8"/>
                <w:szCs w:val="8"/>
                <w:lang w:eastAsia="ru-RU"/>
              </w:rPr>
            </w:pP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Соотношение:</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работающие (тыс. чел.)</w:t>
            </w:r>
          </w:p>
          <w:p w:rsidR="004257EC" w:rsidRPr="00AD32F9" w:rsidRDefault="00AA0A51" w:rsidP="004257EC">
            <w:pPr>
              <w:widowControl w:val="0"/>
              <w:spacing w:after="0" w:line="240" w:lineRule="auto"/>
              <w:ind w:left="-57" w:right="-57"/>
              <w:jc w:val="center"/>
              <w:rPr>
                <w:rFonts w:ascii="Times New Roman" w:eastAsia="Times New Roman" w:hAnsi="Times New Roman" w:cs="Times New Roman"/>
                <w:b/>
                <w:bCs/>
                <w:sz w:val="8"/>
                <w:szCs w:val="8"/>
                <w:lang w:eastAsia="ru-RU"/>
              </w:rPr>
            </w:pPr>
            <w:r w:rsidRPr="00AA0A51">
              <w:rPr>
                <w:rFonts w:ascii="Arial" w:eastAsia="Times New Roman" w:hAnsi="Arial" w:cs="Arial"/>
                <w:b/>
                <w:bCs/>
                <w:noProof/>
                <w:sz w:val="18"/>
                <w:szCs w:val="18"/>
                <w:lang w:eastAsia="ru-RU"/>
              </w:rPr>
              <w:pict>
                <v:line id="Прямая соединительная линия 1" o:spid="_x0000_s1026" style="position:absolute;left:0;text-align:left;z-index:251659264;visibility:visible" from=".3pt,2.65pt" to="123.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QTQIAAFg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"/>
              </w:pic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b/>
                <w:bCs/>
                <w:lang w:eastAsia="ru-RU"/>
              </w:rPr>
              <w:t>жители (тыс. чел.)</w:t>
            </w:r>
          </w:p>
        </w:tc>
        <w:tc>
          <w:tcPr>
            <w:tcW w:w="1021" w:type="dxa"/>
            <w:vMerge w:val="restart"/>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Коэффи-циент</w:t>
            </w:r>
          </w:p>
        </w:tc>
        <w:tc>
          <w:tcPr>
            <w:tcW w:w="6372" w:type="dxa"/>
            <w:gridSpan w:val="4"/>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Расчетные показатели (на 1000 жителей)</w:t>
            </w:r>
          </w:p>
        </w:tc>
      </w:tr>
      <w:tr w:rsidR="00AD32F9" w:rsidRPr="00AD32F9" w:rsidTr="004257EC">
        <w:trPr>
          <w:trHeight w:val="152"/>
          <w:jc w:val="center"/>
        </w:trPr>
        <w:tc>
          <w:tcPr>
            <w:tcW w:w="2665" w:type="dxa"/>
            <w:vMerge/>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1021" w:type="dxa"/>
            <w:vMerge/>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3235" w:type="dxa"/>
            <w:gridSpan w:val="2"/>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Торговля, м</w:t>
            </w:r>
            <w:r w:rsidRPr="00AD32F9">
              <w:rPr>
                <w:rFonts w:ascii="Times New Roman" w:eastAsia="Times New Roman" w:hAnsi="Times New Roman" w:cs="Times New Roman"/>
                <w:vertAlign w:val="superscript"/>
                <w:lang w:eastAsia="ru-RU"/>
              </w:rPr>
              <w:t>2</w:t>
            </w:r>
            <w:r w:rsidRPr="00AD32F9">
              <w:rPr>
                <w:rFonts w:ascii="Times New Roman" w:eastAsia="Times New Roman" w:hAnsi="Times New Roman" w:cs="Times New Roman"/>
                <w:lang w:eastAsia="ru-RU"/>
              </w:rPr>
              <w:t xml:space="preserve"> торговой площади</w:t>
            </w:r>
          </w:p>
        </w:tc>
        <w:tc>
          <w:tcPr>
            <w:tcW w:w="1566" w:type="dxa"/>
            <w:vMerge w:val="restart"/>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Общественное питание, мест</w:t>
            </w:r>
          </w:p>
        </w:tc>
        <w:tc>
          <w:tcPr>
            <w:tcW w:w="1571" w:type="dxa"/>
            <w:vMerge w:val="restart"/>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Бытовое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обслуживание, рабочих мест</w:t>
            </w:r>
          </w:p>
        </w:tc>
      </w:tr>
      <w:tr w:rsidR="00AD32F9" w:rsidRPr="00AD32F9" w:rsidTr="004257EC">
        <w:trPr>
          <w:trHeight w:val="289"/>
          <w:jc w:val="center"/>
        </w:trPr>
        <w:tc>
          <w:tcPr>
            <w:tcW w:w="2665" w:type="dxa"/>
            <w:vMerge/>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1021" w:type="dxa"/>
            <w:vMerge/>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1617" w:type="dxa"/>
            <w:vAlign w:val="center"/>
          </w:tcPr>
          <w:p w:rsidR="004257EC" w:rsidRPr="00AD32F9" w:rsidRDefault="004257EC" w:rsidP="004257EC">
            <w:pPr>
              <w:widowControl w:val="0"/>
              <w:spacing w:after="0" w:line="240" w:lineRule="auto"/>
              <w:ind w:left="-99" w:right="-124"/>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продоволь-ственные</w:t>
            </w:r>
          </w:p>
        </w:tc>
        <w:tc>
          <w:tcPr>
            <w:tcW w:w="1618" w:type="dxa"/>
            <w:vAlign w:val="center"/>
          </w:tcPr>
          <w:p w:rsidR="004257EC" w:rsidRPr="00AD32F9" w:rsidRDefault="004257EC" w:rsidP="004257EC">
            <w:pPr>
              <w:widowControl w:val="0"/>
              <w:spacing w:after="0" w:line="240" w:lineRule="auto"/>
              <w:ind w:left="-92" w:right="-76"/>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непродоволь-ственные</w:t>
            </w:r>
          </w:p>
        </w:tc>
        <w:tc>
          <w:tcPr>
            <w:tcW w:w="1566" w:type="dxa"/>
            <w:vMerge/>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1571" w:type="dxa"/>
            <w:vMerge/>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r>
      <w:tr w:rsidR="00AD32F9" w:rsidRPr="00AD32F9" w:rsidTr="004257EC">
        <w:trPr>
          <w:trHeight w:val="227"/>
          <w:jc w:val="center"/>
        </w:trPr>
        <w:tc>
          <w:tcPr>
            <w:tcW w:w="2665"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0,5 </w:t>
            </w:r>
          </w:p>
        </w:tc>
        <w:tc>
          <w:tcPr>
            <w:tcW w:w="102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1 </w:t>
            </w:r>
          </w:p>
        </w:tc>
        <w:tc>
          <w:tcPr>
            <w:tcW w:w="161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70</w:t>
            </w:r>
          </w:p>
        </w:tc>
        <w:tc>
          <w:tcPr>
            <w:tcW w:w="1618"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1566"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c>
          <w:tcPr>
            <w:tcW w:w="157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r>
      <w:tr w:rsidR="00AD32F9" w:rsidRPr="00AD32F9" w:rsidTr="004257EC">
        <w:trPr>
          <w:trHeight w:val="227"/>
          <w:jc w:val="center"/>
        </w:trPr>
        <w:tc>
          <w:tcPr>
            <w:tcW w:w="2665"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1 </w:t>
            </w:r>
          </w:p>
        </w:tc>
        <w:tc>
          <w:tcPr>
            <w:tcW w:w="102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2 </w:t>
            </w:r>
          </w:p>
        </w:tc>
        <w:tc>
          <w:tcPr>
            <w:tcW w:w="161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140</w:t>
            </w:r>
          </w:p>
        </w:tc>
        <w:tc>
          <w:tcPr>
            <w:tcW w:w="1618"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60</w:t>
            </w:r>
          </w:p>
        </w:tc>
        <w:tc>
          <w:tcPr>
            <w:tcW w:w="1566"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w:t>
            </w:r>
          </w:p>
        </w:tc>
        <w:tc>
          <w:tcPr>
            <w:tcW w:w="157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r>
      <w:tr w:rsidR="004257EC" w:rsidRPr="00AD32F9" w:rsidTr="004257EC">
        <w:trPr>
          <w:trHeight w:val="227"/>
          <w:jc w:val="center"/>
        </w:trPr>
        <w:tc>
          <w:tcPr>
            <w:tcW w:w="2665"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02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161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210</w:t>
            </w:r>
          </w:p>
        </w:tc>
        <w:tc>
          <w:tcPr>
            <w:tcW w:w="1618"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90</w:t>
            </w:r>
          </w:p>
        </w:tc>
        <w:tc>
          <w:tcPr>
            <w:tcW w:w="1566"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24</w:t>
            </w:r>
          </w:p>
        </w:tc>
        <w:tc>
          <w:tcPr>
            <w:tcW w:w="157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378B0" w:rsidRDefault="004257EC" w:rsidP="004257EC">
      <w:pPr>
        <w:widowControl w:val="0"/>
        <w:spacing w:after="0" w:line="239" w:lineRule="auto"/>
        <w:ind w:firstLine="709"/>
        <w:jc w:val="both"/>
        <w:rPr>
          <w:rFonts w:ascii="Times New Roman" w:eastAsia="Times New Roman" w:hAnsi="Times New Roman" w:cs="Times New Roman"/>
          <w:b/>
          <w:bCs/>
          <w:color w:val="FF0000"/>
          <w:sz w:val="24"/>
          <w:szCs w:val="24"/>
          <w:lang w:eastAsia="ru-RU"/>
        </w:rPr>
      </w:pPr>
      <w:r w:rsidRPr="00A378B0">
        <w:rPr>
          <w:rFonts w:ascii="Times New Roman" w:eastAsia="Times New Roman" w:hAnsi="Times New Roman" w:cs="Times New Roman"/>
          <w:b/>
          <w:bCs/>
          <w:color w:val="FF0000"/>
          <w:sz w:val="24"/>
          <w:szCs w:val="24"/>
          <w:lang w:eastAsia="ru-RU"/>
        </w:rPr>
        <w:t>4. РЕКРЕАЦИОННЫЕ ЗОНЫ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4.1. Общие требования к рекреационным зонам, нормативы площади озелененных территорий, функциональное зонирование в границах рекреационных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4.1.1. В состав рекреационных зон могут включаться зоны в границах территорий, занятых лесами, скверами, 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4.1.2. В состав земель рекреационного назначения входят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4.1.3. В пределах границ поселения в состав рекреационных зон могут входить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r w:rsidRPr="00AD32F9">
        <w:rPr>
          <w:rFonts w:ascii="Times New Roman" w:eastAsia="Times New Roman" w:hAnsi="Times New Roman" w:cs="Times New Roman"/>
          <w:bCs/>
          <w:sz w:val="24"/>
          <w:szCs w:val="24"/>
          <w:lang w:eastAsia="ru-RU"/>
        </w:rPr>
        <w:t>и расположенные на них объекты, а также зоны ведения садоводства и 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4.1.4. На особо охраняемых природных территориях рекреационных зон любая деятельность осуществляется в соответствии с целевым назначением и режимом особой охраны на основании требований раздела «Зоны особо охраняемых территорий» (подраздел «Особо охраняемые природные территории»)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4.1.5. 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функционированием объектов рекреационного, оздоровительного и природоохранного назначения.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4.1.6. Рекреационные зоны формируются на землях общего пользования (парки, сады, и другие озелененные территории общего пользования); землях историко-культурного назначения (объекты культурного наследия (памятники истории и культуры), музеи, в том числе монастыри , усадьбы и парки, в том числе монастырские и т. п.), землях лесного фонда и землях иных категорий, на которых расположены защитные леса (в том числе леса, расположенные на землях населенных пунктов).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4.1.7. Рекреационные зоны включают в себя элементы поселковой среды (земли общего пользования) и специализированные пространства с элементами природной и искусственно созданной среды, обладающие ценными экологическими, эстетическими и иными свойствами, которые могут использоваться для организации различных видов туристско-рекреационной деятельности и формируют различные типы рекреационных зон.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Они образуют </w:t>
      </w:r>
      <w:r w:rsidRPr="00AD32F9">
        <w:rPr>
          <w:rFonts w:ascii="Times New Roman" w:eastAsia="Times New Roman" w:hAnsi="Times New Roman" w:cs="Times New Roman"/>
          <w:b/>
          <w:sz w:val="24"/>
          <w:szCs w:val="24"/>
          <w:lang w:eastAsia="ru-RU"/>
        </w:rPr>
        <w:t>территориальные рекреационные системы</w:t>
      </w:r>
      <w:r w:rsidRPr="00AD32F9">
        <w:rPr>
          <w:rFonts w:ascii="Times New Roman" w:eastAsia="Times New Roman" w:hAnsi="Times New Roman" w:cs="Times New Roman"/>
          <w:sz w:val="24"/>
          <w:szCs w:val="24"/>
          <w:lang w:eastAsia="ru-RU"/>
        </w:rPr>
        <w:t xml:space="preserve"> с различной рекреационной специализацией: рекреационно-лечебной, рекреационно-оздоровительной, рекреационно-спортивной и рекреационно-познавательной (культурное наследие, события и праздники, ремесла и промыслы).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4.1.8. На территории поселения могут быть сформированы два типа рекреационных зон: специализированные и многофункциональные.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z w:val="24"/>
          <w:szCs w:val="24"/>
          <w:lang w:eastAsia="ru-RU"/>
        </w:rPr>
        <w:t xml:space="preserve">4.1.9. К </w:t>
      </w:r>
      <w:r w:rsidRPr="00AD32F9">
        <w:rPr>
          <w:rFonts w:ascii="Times New Roman" w:eastAsia="Times New Roman" w:hAnsi="Times New Roman" w:cs="Times New Roman"/>
          <w:b/>
          <w:bCs/>
          <w:sz w:val="24"/>
          <w:szCs w:val="24"/>
          <w:lang w:eastAsia="ru-RU"/>
        </w:rPr>
        <w:t xml:space="preserve">специализированным </w:t>
      </w:r>
      <w:r w:rsidRPr="00AD32F9">
        <w:rPr>
          <w:rFonts w:ascii="Times New Roman" w:eastAsia="Times New Roman" w:hAnsi="Times New Roman" w:cs="Times New Roman"/>
          <w:bCs/>
          <w:sz w:val="24"/>
          <w:szCs w:val="24"/>
          <w:lang w:eastAsia="ru-RU"/>
        </w:rPr>
        <w:t xml:space="preserve">зонам массового отдыха относятся территории </w:t>
      </w:r>
      <w:r w:rsidRPr="00AD32F9">
        <w:rPr>
          <w:rFonts w:ascii="Times New Roman" w:eastAsia="Times New Roman" w:hAnsi="Times New Roman" w:cs="Times New Roman"/>
          <w:bCs/>
          <w:spacing w:val="-2"/>
          <w:sz w:val="24"/>
          <w:szCs w:val="24"/>
          <w:lang w:eastAsia="ru-RU"/>
        </w:rPr>
        <w:t>культурно-познавательного и научного туризма (</w:t>
      </w:r>
      <w:r w:rsidRPr="00AD32F9">
        <w:rPr>
          <w:rFonts w:ascii="Times New Roman" w:eastAsia="Times New Roman" w:hAnsi="Times New Roman" w:cs="Times New Roman"/>
          <w:bCs/>
          <w:sz w:val="24"/>
          <w:szCs w:val="24"/>
          <w:lang w:eastAsia="ru-RU"/>
        </w:rPr>
        <w:t xml:space="preserve">основанного на экскурсионном интересе к памятникам истории и культуры на территории поселения, как со стороны внутрирегиональных потребителей (образовательные поездки, поездки выходного дня), так и со стороны гостей </w:t>
      </w:r>
      <w:r w:rsidRPr="00AD32F9">
        <w:rPr>
          <w:rFonts w:ascii="Times New Roman" w:eastAsia="Times New Roman" w:hAnsi="Times New Roman" w:cs="Times New Roman"/>
          <w:bCs/>
          <w:spacing w:val="-2"/>
          <w:sz w:val="24"/>
          <w:szCs w:val="24"/>
          <w:lang w:eastAsia="ru-RU"/>
        </w:rPr>
        <w:t>),</w:t>
      </w:r>
      <w:r w:rsidRPr="00AD32F9">
        <w:rPr>
          <w:rFonts w:ascii="Times New Roman" w:eastAsia="Times New Roman" w:hAnsi="Times New Roman" w:cs="Times New Roman"/>
          <w:bCs/>
          <w:sz w:val="24"/>
          <w:szCs w:val="24"/>
          <w:lang w:eastAsia="ru-RU"/>
        </w:rPr>
        <w:t xml:space="preserve"> событийного туризма (основанного на интересе к мероприятиям, проводимым в поселении, паломнического туризма (посещение монастырей), спортивно-оздоровительного туризма (в том числе водного, лыжного, велосипедного, спортивного и любительского рыболовства, спортивной и любительской охота), рекреационного туризма (в том числе с использованием природных ресурсов, организацией отдыха в условиях сельской местности, охоты, рыбалки и др.), специализированного </w:t>
      </w:r>
      <w:r w:rsidRPr="00AD32F9">
        <w:rPr>
          <w:rFonts w:ascii="Times New Roman" w:eastAsia="Times New Roman" w:hAnsi="Times New Roman" w:cs="Times New Roman"/>
          <w:bCs/>
          <w:spacing w:val="-2"/>
          <w:sz w:val="24"/>
          <w:szCs w:val="24"/>
          <w:lang w:eastAsia="ru-RU"/>
        </w:rPr>
        <w:t xml:space="preserve">туризма (спортивный, охотничьи туры, рыбалка, экстремальный, археологический, этнографический и др.).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Специализированные зоны организуются на специальных территориях с ограниченным режимом строительства и рекреационного использования.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4.1.10. К </w:t>
      </w:r>
      <w:r w:rsidRPr="00AD32F9">
        <w:rPr>
          <w:rFonts w:ascii="Times New Roman" w:eastAsia="Times New Roman" w:hAnsi="Times New Roman" w:cs="Times New Roman"/>
          <w:b/>
          <w:sz w:val="24"/>
          <w:szCs w:val="24"/>
          <w:lang w:eastAsia="ru-RU"/>
        </w:rPr>
        <w:t>многофункциональным</w:t>
      </w:r>
      <w:r w:rsidRPr="00AD32F9">
        <w:rPr>
          <w:rFonts w:ascii="Times New Roman" w:eastAsia="Times New Roman" w:hAnsi="Times New Roman" w:cs="Times New Roman"/>
          <w:sz w:val="24"/>
          <w:szCs w:val="24"/>
          <w:lang w:eastAsia="ru-RU"/>
        </w:rPr>
        <w:t xml:space="preserve"> рекреационным зонам относятся многофункциональные зоны круглогодичного и сезонного действия, в том числе: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зоны лечебно-оздоровительного и профилактического направления - базы отдыха, туристские базы;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зоны круглогодичного действия (учреждения круглогодичного действия, зимние и летние базы отдыха, туристские базы, спортивные базы, детские оздоровительные лагеря и др.);</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зоны сезонного действия (учреждения сезонного действия, детские оздоровительные лагеря,  пансионаты, базы отдыха, туристские базы и др.).</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4.1.11. Проектирование территориальных рекреационных зон следует осуществлять на основе комплексной оценки рекреационного потенциала территории, которая учитывает следующие факторы: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определение зон рекреационного назначения и конкретизацию их функции;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оценку возможности освоения отдельных территорий для перспективного рекреационного использования, в том числе определение возможности резервирования на перспективу территорий рекреационного назначения для организации зон массового отдыха межрегионального, областного и межрайонного значения;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4.1.12. При проектировании зон следует учитывать комплексную оценку рекреационного потенциала территорий поселения, в том числе: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благоприятных для рекреационного использования территории поселения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особо благоприятных (территории с сочетанием водных и лесных ресурсов, наличие источников вод и объектов культурного наследия);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наиболее благоприятных (территории речных долин, акватории озер, примыкающие к </w:t>
      </w:r>
      <w:r w:rsidRPr="00AD32F9">
        <w:rPr>
          <w:rFonts w:ascii="Times New Roman" w:eastAsia="Times New Roman" w:hAnsi="Times New Roman" w:cs="Times New Roman"/>
          <w:sz w:val="24"/>
          <w:szCs w:val="24"/>
          <w:lang w:eastAsia="ru-RU"/>
        </w:rPr>
        <w:lastRenderedPageBreak/>
        <w:t>ним лесные массивы, наличие охотничьих хозяйств);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малоблагоприяных для рекреационного использования (территории, не имеющие рекреационного потенциала и объектов культурного наследия).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4.1.13. Для ориентировочных расчетов площади рекреационных зон, необходимой для обслуживания отдыхающих, рекомендуется принимать следующие укрупненные показатели: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крупных рекреационных зон – 450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/чел.;</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средних рекреационных зон – 300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/чел.;</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малых рекреационных зон – 250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/чел.</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4.1.14. Туристско-рекреационную систему поселения следует проектировать в виде следующих структур:</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центры туризма местного значения;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маршрутно-опорные центры и маршрутно-транзитные точки;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экскурсионно-туристские маршруты местного значения.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4.1.15. Опорные центры туризма сочетают формы рекреационной деятельности и хозяйственной инфраструктуры (центры хозяйственного и культурно-бытового обслуживания населения, зоны массового отдыха).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Маршрутно-опорные центры (объекты, комплексы, населенные пункты) обеспечивают функции обслуживания отдыхающих, в том числе объекты традиционного массового посещения и паломничества.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Могут выделяться также подцентры туризма – небольшие населенные пункты в муниципальном образовании, имеющие на своей территории отдельные памятники истории, культуры, архитектуры, археологии или объекты рекреации. </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4.1.16. Для ориентировочных расчетов площади туристско-рекреационных центров рекомендуется принимать ориентировочно 320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территории на 1 место в учреждениях обслуживания отдыхающих.</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4.1.17. Проектирование объектов в специализированных и многофункциональных рекреационных зонах возможно осуществлять по индивидуальным проектам.</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4.1.18. Проектирование линейных элементов осуществляется в соответствии с заданием на проектирование.</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4.1.19. Классификация рекреационных объектов приведена в приложении 9 настоящих нормативов.</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4.1.20. Рекреационные зоны, сформированные на землях общего пользования поселений, расчленяют территорию населенных пунктов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4.1.21. В населенных пунктах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4.2. Озелененные территории общего пользования</w:t>
      </w:r>
    </w:p>
    <w:p w:rsidR="00287F6D" w:rsidRPr="00AD32F9" w:rsidRDefault="00287F6D" w:rsidP="004257EC">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4.2.1. Озелененные территории общего пользования – объекты градостроительного нормирования – представлены в виде парков, лесопарков, садов, скверов, бульваров, набережных, других мест кратковременного отдыха населения и территорий зеленых насаждений в составе жилой, общественной, производственной застройки, в том числе площадки различного функционального назначения, участки жилой, общественной, производственной застройки, пешеходные коммуникации, улично-дорожная сеть населенного пункта, технические зоны инженерных коммуникаций.</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4.2.2. Удельный вес озелененных территорий различного назначения в пределах застройки населенного пункта (уровень озелененности территории застройки) должен быть не менее 40 %, а в границах территории жилого района не менее 25 %, включая суммарную </w:t>
      </w:r>
      <w:r w:rsidRPr="00AD32F9">
        <w:rPr>
          <w:rFonts w:ascii="Times New Roman" w:eastAsia="Times New Roman" w:hAnsi="Times New Roman" w:cs="Times New Roman"/>
          <w:sz w:val="24"/>
          <w:szCs w:val="24"/>
          <w:lang w:eastAsia="ru-RU"/>
        </w:rPr>
        <w:lastRenderedPageBreak/>
        <w:t xml:space="preserve">площадь озелененной территории </w:t>
      </w:r>
      <w:r w:rsidRPr="00AD32F9">
        <w:rPr>
          <w:rFonts w:ascii="Times New Roman" w:eastAsia="Times New Roman" w:hAnsi="Times New Roman" w:cs="Times New Roman"/>
          <w:bCs/>
          <w:sz w:val="24"/>
          <w:szCs w:val="24"/>
          <w:lang w:eastAsia="ru-RU"/>
        </w:rPr>
        <w:t>квартала (микрорайона)</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before="120" w:after="12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i/>
          <w:spacing w:val="40"/>
          <w:sz w:val="24"/>
          <w:szCs w:val="24"/>
          <w:lang w:eastAsia="ru-RU"/>
        </w:rPr>
        <w:t>Примечание:</w:t>
      </w:r>
      <w:r w:rsidRPr="00AD32F9">
        <w:rPr>
          <w:rFonts w:ascii="Times New Roman" w:eastAsia="Times New Roman" w:hAnsi="Times New Roman" w:cs="Times New Roman"/>
          <w:sz w:val="24"/>
          <w:szCs w:val="24"/>
          <w:lang w:eastAsia="ru-RU"/>
        </w:rPr>
        <w:t xml:space="preserve"> В населенных пунктах с предприятиями, требующими устройства санитарно-защитных зон шириной более 1 000 м, уровень озелененности территории застройки следует увеличивать не менее чем на 15 %.</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Общая площадь озелененных территорий </w:t>
      </w:r>
      <w:r w:rsidRPr="00AD32F9">
        <w:rPr>
          <w:rFonts w:ascii="Times New Roman" w:eastAsia="Times New Roman" w:hAnsi="Times New Roman" w:cs="Times New Roman"/>
          <w:bCs/>
          <w:sz w:val="24"/>
          <w:szCs w:val="24"/>
          <w:lang w:eastAsia="ru-RU"/>
        </w:rPr>
        <w:t>квартала (микрорайона)</w:t>
      </w:r>
      <w:r w:rsidRPr="00AD32F9">
        <w:rPr>
          <w:rFonts w:ascii="Times New Roman" w:eastAsia="Times New Roman" w:hAnsi="Times New Roman" w:cs="Times New Roman"/>
          <w:sz w:val="24"/>
          <w:szCs w:val="24"/>
          <w:lang w:eastAsia="ru-RU"/>
        </w:rPr>
        <w:t xml:space="preserve"> жилой застройки формируется из озелененных территорий в составе участка жилого дома (комплекса) и озелененных территорий общего пользования. В площадь озелененных и благоустраиваемых территорий включается вся территория </w:t>
      </w:r>
      <w:r w:rsidRPr="00AD32F9">
        <w:rPr>
          <w:rFonts w:ascii="Times New Roman" w:eastAsia="Times New Roman" w:hAnsi="Times New Roman" w:cs="Times New Roman"/>
          <w:bCs/>
          <w:sz w:val="24"/>
          <w:szCs w:val="24"/>
          <w:lang w:eastAsia="ru-RU"/>
        </w:rPr>
        <w:t>квартала (микрорайона)</w:t>
      </w:r>
      <w:r w:rsidRPr="00AD32F9">
        <w:rPr>
          <w:rFonts w:ascii="Times New Roman" w:eastAsia="Times New Roman" w:hAnsi="Times New Roman" w:cs="Times New Roman"/>
          <w:sz w:val="24"/>
          <w:szCs w:val="24"/>
          <w:lang w:eastAsia="ru-RU"/>
        </w:rPr>
        <w:t>, кроме площади застройки жилых зданий, участков общественных учреждений, а также проездов, стоянок и физкультурных площадок. В площадь отдельных участков озелененных территорий включаются площадки для отдыха и игр детей, пешеходные дорожки, если они составляют не более 30 % общей площади участка.</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4.2.3. Параметры общего баланса рекреационной территории приведены в таблице 33.</w:t>
      </w:r>
    </w:p>
    <w:p w:rsidR="004257EC" w:rsidRPr="00AD32F9" w:rsidRDefault="004257EC" w:rsidP="004257EC">
      <w:pPr>
        <w:widowControl w:val="0"/>
        <w:spacing w:after="0" w:line="240"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185"/>
        <w:gridCol w:w="2549"/>
      </w:tblGrid>
      <w:tr w:rsidR="00AD32F9" w:rsidRPr="00AD32F9" w:rsidTr="004257EC">
        <w:trPr>
          <w:trHeight w:val="312"/>
          <w:jc w:val="center"/>
        </w:trPr>
        <w:tc>
          <w:tcPr>
            <w:tcW w:w="7625" w:type="dxa"/>
            <w:gridSpan w:val="2"/>
            <w:vAlign w:val="center"/>
          </w:tcPr>
          <w:p w:rsidR="004257EC" w:rsidRPr="00AD32F9" w:rsidRDefault="004257EC" w:rsidP="004257EC">
            <w:pPr>
              <w:widowControl w:val="0"/>
              <w:spacing w:after="0" w:line="240" w:lineRule="auto"/>
              <w:ind w:firstLine="220"/>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Территории</w:t>
            </w:r>
          </w:p>
        </w:tc>
        <w:tc>
          <w:tcPr>
            <w:tcW w:w="254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Баланс территории, %</w:t>
            </w:r>
          </w:p>
        </w:tc>
      </w:tr>
      <w:tr w:rsidR="00AD32F9" w:rsidRPr="00AD32F9" w:rsidTr="004257EC">
        <w:trPr>
          <w:trHeight w:val="20"/>
          <w:jc w:val="center"/>
        </w:trPr>
        <w:tc>
          <w:tcPr>
            <w:tcW w:w="1440" w:type="dxa"/>
            <w:vMerge w:val="restart"/>
          </w:tcPr>
          <w:p w:rsidR="004257EC" w:rsidRPr="00AD32F9" w:rsidRDefault="004257EC" w:rsidP="004257EC">
            <w:pPr>
              <w:widowControl w:val="0"/>
              <w:spacing w:after="0" w:line="240"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Открытые </w:t>
            </w:r>
          </w:p>
          <w:p w:rsidR="004257EC" w:rsidRPr="00AD32F9" w:rsidRDefault="004257EC" w:rsidP="004257EC">
            <w:pPr>
              <w:widowControl w:val="0"/>
              <w:spacing w:after="0" w:line="240" w:lineRule="auto"/>
              <w:ind w:right="-57"/>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пространства</w:t>
            </w:r>
          </w:p>
        </w:tc>
        <w:tc>
          <w:tcPr>
            <w:tcW w:w="6185" w:type="dxa"/>
          </w:tcPr>
          <w:p w:rsidR="004257EC" w:rsidRPr="00AD32F9" w:rsidRDefault="004257EC" w:rsidP="004257EC">
            <w:pPr>
              <w:widowControl w:val="0"/>
              <w:spacing w:after="0" w:line="240"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зеленые насаждения</w:t>
            </w:r>
          </w:p>
        </w:tc>
        <w:tc>
          <w:tcPr>
            <w:tcW w:w="2549" w:type="dxa"/>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65 - 75</w:t>
            </w:r>
          </w:p>
        </w:tc>
      </w:tr>
      <w:tr w:rsidR="00AD32F9" w:rsidRPr="00AD32F9" w:rsidTr="004257EC">
        <w:trPr>
          <w:trHeight w:val="20"/>
          <w:jc w:val="center"/>
        </w:trPr>
        <w:tc>
          <w:tcPr>
            <w:tcW w:w="1440" w:type="dxa"/>
            <w:vMerge/>
          </w:tcPr>
          <w:p w:rsidR="004257EC" w:rsidRPr="00AD32F9" w:rsidRDefault="004257EC" w:rsidP="004257EC">
            <w:pPr>
              <w:widowControl w:val="0"/>
              <w:spacing w:after="0" w:line="240" w:lineRule="auto"/>
              <w:rPr>
                <w:rFonts w:ascii="Times New Roman" w:eastAsia="Times New Roman" w:hAnsi="Times New Roman" w:cs="Times New Roman"/>
                <w:bCs/>
                <w:lang w:eastAsia="ru-RU"/>
              </w:rPr>
            </w:pPr>
          </w:p>
        </w:tc>
        <w:tc>
          <w:tcPr>
            <w:tcW w:w="6185" w:type="dxa"/>
          </w:tcPr>
          <w:p w:rsidR="004257EC" w:rsidRPr="00AD32F9" w:rsidRDefault="004257EC" w:rsidP="004257EC">
            <w:pPr>
              <w:widowControl w:val="0"/>
              <w:spacing w:after="0" w:line="240"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аллеи и дороги</w:t>
            </w:r>
          </w:p>
        </w:tc>
        <w:tc>
          <w:tcPr>
            <w:tcW w:w="2549" w:type="dxa"/>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10 - 15</w:t>
            </w:r>
          </w:p>
        </w:tc>
      </w:tr>
      <w:tr w:rsidR="00AD32F9" w:rsidRPr="00AD32F9" w:rsidTr="004257EC">
        <w:trPr>
          <w:trHeight w:val="20"/>
          <w:jc w:val="center"/>
        </w:trPr>
        <w:tc>
          <w:tcPr>
            <w:tcW w:w="1440" w:type="dxa"/>
            <w:vMerge/>
          </w:tcPr>
          <w:p w:rsidR="004257EC" w:rsidRPr="00AD32F9" w:rsidRDefault="004257EC" w:rsidP="004257EC">
            <w:pPr>
              <w:widowControl w:val="0"/>
              <w:spacing w:after="0" w:line="240" w:lineRule="auto"/>
              <w:rPr>
                <w:rFonts w:ascii="Times New Roman" w:eastAsia="Times New Roman" w:hAnsi="Times New Roman" w:cs="Times New Roman"/>
                <w:bCs/>
                <w:lang w:eastAsia="ru-RU"/>
              </w:rPr>
            </w:pPr>
          </w:p>
        </w:tc>
        <w:tc>
          <w:tcPr>
            <w:tcW w:w="6185" w:type="dxa"/>
          </w:tcPr>
          <w:p w:rsidR="004257EC" w:rsidRPr="00AD32F9" w:rsidRDefault="004257EC" w:rsidP="004257EC">
            <w:pPr>
              <w:widowControl w:val="0"/>
              <w:spacing w:after="0" w:line="240"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площадки</w:t>
            </w:r>
          </w:p>
        </w:tc>
        <w:tc>
          <w:tcPr>
            <w:tcW w:w="2549" w:type="dxa"/>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8 - 12</w:t>
            </w:r>
          </w:p>
        </w:tc>
      </w:tr>
      <w:tr w:rsidR="00AD32F9" w:rsidRPr="00AD32F9" w:rsidTr="004257EC">
        <w:trPr>
          <w:trHeight w:val="20"/>
          <w:jc w:val="center"/>
        </w:trPr>
        <w:tc>
          <w:tcPr>
            <w:tcW w:w="1440" w:type="dxa"/>
            <w:vMerge/>
          </w:tcPr>
          <w:p w:rsidR="004257EC" w:rsidRPr="00AD32F9" w:rsidRDefault="004257EC" w:rsidP="004257EC">
            <w:pPr>
              <w:widowControl w:val="0"/>
              <w:spacing w:after="0" w:line="240" w:lineRule="auto"/>
              <w:rPr>
                <w:rFonts w:ascii="Times New Roman" w:eastAsia="Times New Roman" w:hAnsi="Times New Roman" w:cs="Times New Roman"/>
                <w:bCs/>
                <w:lang w:eastAsia="ru-RU"/>
              </w:rPr>
            </w:pPr>
          </w:p>
        </w:tc>
        <w:tc>
          <w:tcPr>
            <w:tcW w:w="6185" w:type="dxa"/>
          </w:tcPr>
          <w:p w:rsidR="004257EC" w:rsidRPr="00AD32F9" w:rsidRDefault="004257EC" w:rsidP="004257EC">
            <w:pPr>
              <w:widowControl w:val="0"/>
              <w:spacing w:after="0" w:line="240"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сооружения</w:t>
            </w:r>
          </w:p>
        </w:tc>
        <w:tc>
          <w:tcPr>
            <w:tcW w:w="2549" w:type="dxa"/>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5 - 7</w:t>
            </w:r>
          </w:p>
        </w:tc>
      </w:tr>
      <w:tr w:rsidR="00AD32F9" w:rsidRPr="00AD32F9" w:rsidTr="004257EC">
        <w:trPr>
          <w:trHeight w:val="20"/>
          <w:jc w:val="center"/>
        </w:trPr>
        <w:tc>
          <w:tcPr>
            <w:tcW w:w="1440" w:type="dxa"/>
            <w:vMerge w:val="restart"/>
          </w:tcPr>
          <w:p w:rsidR="004257EC" w:rsidRPr="00AD32F9" w:rsidRDefault="004257EC" w:rsidP="004257EC">
            <w:pPr>
              <w:widowControl w:val="0"/>
              <w:spacing w:after="0" w:line="240"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Зона </w:t>
            </w:r>
          </w:p>
          <w:p w:rsidR="004257EC" w:rsidRPr="00AD32F9" w:rsidRDefault="004257EC" w:rsidP="004257EC">
            <w:pPr>
              <w:widowControl w:val="0"/>
              <w:spacing w:after="0" w:line="240"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природных </w:t>
            </w:r>
          </w:p>
          <w:p w:rsidR="004257EC" w:rsidRPr="00AD32F9" w:rsidRDefault="004257EC" w:rsidP="004257EC">
            <w:pPr>
              <w:widowControl w:val="0"/>
              <w:spacing w:after="0" w:line="240"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ландшафтов</w:t>
            </w:r>
          </w:p>
        </w:tc>
        <w:tc>
          <w:tcPr>
            <w:tcW w:w="6185" w:type="dxa"/>
          </w:tcPr>
          <w:p w:rsidR="004257EC" w:rsidRPr="00AD32F9" w:rsidRDefault="004257EC" w:rsidP="004257EC">
            <w:pPr>
              <w:widowControl w:val="0"/>
              <w:suppressAutoHyphens/>
              <w:spacing w:after="0" w:line="240"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древесно-кустарниковые насаждения, открытые луговые  пространства и водоемы</w:t>
            </w:r>
          </w:p>
        </w:tc>
        <w:tc>
          <w:tcPr>
            <w:tcW w:w="2549" w:type="dxa"/>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93 - 97</w:t>
            </w:r>
          </w:p>
        </w:tc>
      </w:tr>
      <w:tr w:rsidR="00AD32F9" w:rsidRPr="00AD32F9" w:rsidTr="004257EC">
        <w:trPr>
          <w:trHeight w:val="20"/>
          <w:jc w:val="center"/>
        </w:trPr>
        <w:tc>
          <w:tcPr>
            <w:tcW w:w="1440" w:type="dxa"/>
            <w:vMerge/>
          </w:tcPr>
          <w:p w:rsidR="004257EC" w:rsidRPr="00AD32F9" w:rsidRDefault="004257EC" w:rsidP="004257EC">
            <w:pPr>
              <w:widowControl w:val="0"/>
              <w:spacing w:after="0" w:line="240" w:lineRule="auto"/>
              <w:ind w:left="170" w:firstLine="57"/>
              <w:jc w:val="both"/>
              <w:rPr>
                <w:rFonts w:ascii="Times New Roman" w:eastAsia="Times New Roman" w:hAnsi="Times New Roman" w:cs="Times New Roman"/>
                <w:bCs/>
                <w:lang w:eastAsia="ru-RU"/>
              </w:rPr>
            </w:pPr>
          </w:p>
        </w:tc>
        <w:tc>
          <w:tcPr>
            <w:tcW w:w="6185" w:type="dxa"/>
          </w:tcPr>
          <w:p w:rsidR="004257EC" w:rsidRPr="00AD32F9" w:rsidRDefault="004257EC" w:rsidP="004257EC">
            <w:pPr>
              <w:widowControl w:val="0"/>
              <w:spacing w:after="0" w:line="240"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дорожно-транспортная сеть, спортивные и игровые площадки</w:t>
            </w:r>
          </w:p>
        </w:tc>
        <w:tc>
          <w:tcPr>
            <w:tcW w:w="2549" w:type="dxa"/>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2 - 5</w:t>
            </w:r>
          </w:p>
        </w:tc>
      </w:tr>
      <w:tr w:rsidR="004257EC" w:rsidRPr="00AD32F9" w:rsidTr="004257EC">
        <w:trPr>
          <w:trHeight w:val="20"/>
          <w:jc w:val="center"/>
        </w:trPr>
        <w:tc>
          <w:tcPr>
            <w:tcW w:w="1440" w:type="dxa"/>
            <w:vMerge/>
          </w:tcPr>
          <w:p w:rsidR="004257EC" w:rsidRPr="00AD32F9" w:rsidRDefault="004257EC" w:rsidP="004257EC">
            <w:pPr>
              <w:widowControl w:val="0"/>
              <w:spacing w:after="0" w:line="240" w:lineRule="auto"/>
              <w:ind w:left="170" w:firstLine="57"/>
              <w:jc w:val="both"/>
              <w:rPr>
                <w:rFonts w:ascii="Times New Roman" w:eastAsia="Times New Roman" w:hAnsi="Times New Roman" w:cs="Times New Roman"/>
                <w:bCs/>
                <w:lang w:eastAsia="ru-RU"/>
              </w:rPr>
            </w:pPr>
          </w:p>
        </w:tc>
        <w:tc>
          <w:tcPr>
            <w:tcW w:w="6185" w:type="dxa"/>
          </w:tcPr>
          <w:p w:rsidR="004257EC" w:rsidRPr="00AD32F9" w:rsidRDefault="004257EC" w:rsidP="004257EC">
            <w:pPr>
              <w:widowControl w:val="0"/>
              <w:spacing w:after="0" w:line="240" w:lineRule="auto"/>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обслуживающие сооружения и хозяйственные постройки</w:t>
            </w:r>
          </w:p>
        </w:tc>
        <w:tc>
          <w:tcPr>
            <w:tcW w:w="2549" w:type="dxa"/>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r>
    </w:tbl>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515105" w:rsidRDefault="00515105"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4.2.4. </w:t>
      </w:r>
      <w:r w:rsidRPr="00AD32F9">
        <w:rPr>
          <w:rFonts w:ascii="Times New Roman" w:eastAsia="Times New Roman" w:hAnsi="Times New Roman" w:cs="Times New Roman"/>
          <w:b/>
          <w:bCs/>
          <w:sz w:val="24"/>
          <w:szCs w:val="24"/>
          <w:lang w:eastAsia="ru-RU"/>
        </w:rPr>
        <w:t>Площадь озелененных территорий общего пользования</w:t>
      </w:r>
      <w:r w:rsidRPr="00AD32F9">
        <w:rPr>
          <w:rFonts w:ascii="Times New Roman" w:eastAsia="Times New Roman" w:hAnsi="Times New Roman" w:cs="Times New Roman"/>
          <w:sz w:val="24"/>
          <w:szCs w:val="24"/>
          <w:lang w:eastAsia="ru-RU"/>
        </w:rPr>
        <w:t xml:space="preserve"> – парков, садов, бульваров, скверов, размещаемых на территории населенных пунктов </w:t>
      </w:r>
      <w:r w:rsidR="00287F6D">
        <w:rPr>
          <w:rFonts w:ascii="Times New Roman" w:eastAsia="Times New Roman" w:hAnsi="Times New Roman" w:cs="Times New Roman"/>
          <w:sz w:val="24"/>
          <w:szCs w:val="24"/>
          <w:lang w:eastAsia="ru-RU"/>
        </w:rPr>
        <w:t>поселения</w:t>
      </w:r>
      <w:r w:rsidRPr="00AD32F9">
        <w:rPr>
          <w:rFonts w:ascii="Times New Roman" w:eastAsia="Times New Roman" w:hAnsi="Times New Roman" w:cs="Times New Roman"/>
          <w:sz w:val="24"/>
          <w:szCs w:val="24"/>
          <w:lang w:eastAsia="ru-RU"/>
        </w:rPr>
        <w:t>, следует принимать по таблице 34.</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lang w:eastAsia="ru-RU"/>
        </w:rPr>
      </w:pPr>
    </w:p>
    <w:p w:rsidR="004257EC" w:rsidRPr="00AD32F9" w:rsidRDefault="004257EC" w:rsidP="004257EC">
      <w:pPr>
        <w:widowControl w:val="0"/>
        <w:spacing w:after="0" w:line="240"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34</w:t>
      </w:r>
    </w:p>
    <w:tbl>
      <w:tblPr>
        <w:tblW w:w="9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804"/>
        <w:gridCol w:w="3015"/>
        <w:gridCol w:w="2302"/>
      </w:tblGrid>
      <w:tr w:rsidR="00AD32F9" w:rsidRPr="00AD32F9" w:rsidTr="000E0EDC">
        <w:trPr>
          <w:trHeight w:val="255"/>
          <w:jc w:val="center"/>
        </w:trPr>
        <w:tc>
          <w:tcPr>
            <w:tcW w:w="3804" w:type="dxa"/>
            <w:vMerge w:val="restart"/>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5317" w:type="dxa"/>
            <w:gridSpan w:val="2"/>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b/>
                <w:bCs/>
                <w:lang w:eastAsia="ru-RU"/>
              </w:rPr>
              <w:t>Площадь озелененных территорий, м</w:t>
            </w:r>
            <w:r w:rsidRPr="00AD32F9">
              <w:rPr>
                <w:rFonts w:ascii="Times New Roman" w:eastAsia="Times New Roman" w:hAnsi="Times New Roman" w:cs="Times New Roman"/>
                <w:b/>
                <w:bCs/>
                <w:vertAlign w:val="superscript"/>
                <w:lang w:eastAsia="ru-RU"/>
              </w:rPr>
              <w:t>2</w:t>
            </w:r>
            <w:r w:rsidRPr="00AD32F9">
              <w:rPr>
                <w:rFonts w:ascii="Times New Roman" w:eastAsia="Times New Roman" w:hAnsi="Times New Roman" w:cs="Times New Roman"/>
                <w:b/>
                <w:bCs/>
                <w:lang w:eastAsia="ru-RU"/>
              </w:rPr>
              <w:t>/чел.</w:t>
            </w:r>
          </w:p>
        </w:tc>
      </w:tr>
      <w:tr w:rsidR="00AD32F9" w:rsidRPr="00AD32F9" w:rsidTr="000E0EDC">
        <w:trPr>
          <w:trHeight w:val="255"/>
          <w:jc w:val="center"/>
        </w:trPr>
        <w:tc>
          <w:tcPr>
            <w:tcW w:w="3804" w:type="dxa"/>
            <w:vMerge/>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3015"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2302"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сельских </w:t>
            </w:r>
          </w:p>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населенных пунктов</w:t>
            </w:r>
          </w:p>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(группа В)</w:t>
            </w:r>
          </w:p>
        </w:tc>
      </w:tr>
      <w:tr w:rsidR="00AD32F9" w:rsidRPr="00AD32F9" w:rsidTr="000E0EDC">
        <w:trPr>
          <w:trHeight w:val="255"/>
          <w:jc w:val="center"/>
        </w:trPr>
        <w:tc>
          <w:tcPr>
            <w:tcW w:w="3804" w:type="dxa"/>
            <w:vAlign w:val="center"/>
          </w:tcPr>
          <w:p w:rsidR="004257EC" w:rsidRPr="00AD32F9" w:rsidRDefault="004257EC" w:rsidP="004257EC">
            <w:pPr>
              <w:widowControl w:val="0"/>
              <w:suppressAutoHyphens/>
              <w:spacing w:after="0" w:line="240" w:lineRule="auto"/>
              <w:ind w:left="113"/>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Жилых районов</w:t>
            </w:r>
          </w:p>
        </w:tc>
        <w:tc>
          <w:tcPr>
            <w:tcW w:w="3015"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c>
          <w:tcPr>
            <w:tcW w:w="2302"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w:t>
            </w:r>
          </w:p>
        </w:tc>
      </w:tr>
    </w:tbl>
    <w:p w:rsidR="004257EC" w:rsidRPr="00AD32F9" w:rsidRDefault="004257EC" w:rsidP="004257EC">
      <w:pPr>
        <w:widowControl w:val="0"/>
        <w:spacing w:before="120" w:after="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i/>
          <w:iCs/>
          <w:spacing w:val="40"/>
          <w:lang w:eastAsia="ru-RU"/>
        </w:rPr>
        <w:t>Примечани</w:t>
      </w:r>
      <w:r w:rsidR="00287F6D">
        <w:rPr>
          <w:rFonts w:ascii="Times New Roman" w:eastAsia="Times New Roman" w:hAnsi="Times New Roman" w:cs="Times New Roman"/>
          <w:lang w:eastAsia="ru-RU"/>
        </w:rPr>
        <w:t>е: В</w:t>
      </w:r>
      <w:r w:rsidRPr="00AD32F9">
        <w:rPr>
          <w:rFonts w:ascii="Times New Roman" w:eastAsia="Times New Roman" w:hAnsi="Times New Roman" w:cs="Times New Roman"/>
          <w:lang w:eastAsia="ru-RU"/>
        </w:rPr>
        <w:t xml:space="preserve"> сельских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4257EC" w:rsidRPr="00AD32F9" w:rsidRDefault="004257EC" w:rsidP="004257EC">
      <w:pPr>
        <w:widowControl w:val="0"/>
        <w:tabs>
          <w:tab w:val="left" w:pos="3325"/>
        </w:tabs>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4.2.5.   Суммарная площадь озелененных территорий общего пользования – парков, лесопарков, садов, скверов, бульваров и др. должна быть не менее,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/чел.:</w:t>
      </w:r>
    </w:p>
    <w:p w:rsidR="004257EC" w:rsidRPr="00AD32F9" w:rsidRDefault="004257EC" w:rsidP="004257EC">
      <w:pPr>
        <w:widowControl w:val="0"/>
        <w:tabs>
          <w:tab w:val="left" w:pos="3325"/>
        </w:tabs>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сельских населенных пунктов – 12.</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4.2.6.Озеленение деревьями должно составлять не менее 50 % от нормы озеленения на территории </w:t>
      </w:r>
      <w:r w:rsidRPr="00AD32F9">
        <w:rPr>
          <w:rFonts w:ascii="Times New Roman" w:eastAsia="Times New Roman" w:hAnsi="Times New Roman" w:cs="Times New Roman"/>
          <w:spacing w:val="-2"/>
          <w:sz w:val="24"/>
          <w:szCs w:val="24"/>
          <w:lang w:eastAsia="ru-RU"/>
        </w:rPr>
        <w:t>населенного пункта</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структуре озелененных территорий общего пользования крупные парки лесопарки шириной 0,5 км и более должны составлять не менее 10 %.</w:t>
      </w:r>
    </w:p>
    <w:p w:rsidR="004257EC" w:rsidRPr="00AD32F9" w:rsidRDefault="004257EC" w:rsidP="000E0ED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4.2.7.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w:t>
      </w:r>
      <w:r w:rsidR="000E0EDC" w:rsidRPr="00AD32F9">
        <w:rPr>
          <w:rFonts w:ascii="Times New Roman" w:eastAsia="Times New Roman" w:hAnsi="Times New Roman" w:cs="Times New Roman"/>
          <w:sz w:val="24"/>
          <w:szCs w:val="24"/>
          <w:lang w:eastAsia="ru-RU"/>
        </w:rPr>
        <w:t>и в соответствии с таблицей 35.</w:t>
      </w: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35</w:t>
      </w: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3"/>
        <w:gridCol w:w="4545"/>
        <w:gridCol w:w="2191"/>
      </w:tblGrid>
      <w:tr w:rsidR="00AD32F9" w:rsidRPr="00AD32F9" w:rsidTr="004257EC">
        <w:trPr>
          <w:jc w:val="center"/>
        </w:trPr>
        <w:tc>
          <w:tcPr>
            <w:tcW w:w="3393"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Тип рекреационного объекта </w:t>
            </w:r>
          </w:p>
        </w:tc>
        <w:tc>
          <w:tcPr>
            <w:tcW w:w="4545"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bCs/>
                <w:spacing w:val="-3"/>
                <w:lang w:eastAsia="ru-RU"/>
              </w:rPr>
            </w:pPr>
            <w:r w:rsidRPr="00AD32F9">
              <w:rPr>
                <w:rFonts w:ascii="Times New Roman" w:eastAsia="Times New Roman" w:hAnsi="Times New Roman" w:cs="Times New Roman"/>
                <w:b/>
                <w:bCs/>
                <w:lang w:eastAsia="ru-RU"/>
              </w:rPr>
              <w:t xml:space="preserve">Предельная рекреационная нагрузка – </w:t>
            </w:r>
          </w:p>
          <w:p w:rsidR="004257EC" w:rsidRPr="00AD32F9" w:rsidRDefault="004257EC" w:rsidP="004257EC">
            <w:pPr>
              <w:widowControl w:val="0"/>
              <w:spacing w:after="0" w:line="238" w:lineRule="auto"/>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3"/>
                <w:lang w:eastAsia="ru-RU"/>
              </w:rPr>
              <w:t>число единовременных посетителей, чел./га</w:t>
            </w:r>
          </w:p>
        </w:tc>
        <w:tc>
          <w:tcPr>
            <w:tcW w:w="2191"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Радиус </w:t>
            </w:r>
          </w:p>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доступности</w:t>
            </w:r>
          </w:p>
        </w:tc>
      </w:tr>
      <w:tr w:rsidR="00AD32F9" w:rsidRPr="00AD32F9" w:rsidTr="004257EC">
        <w:trPr>
          <w:trHeight w:val="252"/>
          <w:jc w:val="center"/>
        </w:trPr>
        <w:tc>
          <w:tcPr>
            <w:tcW w:w="3393" w:type="dxa"/>
            <w:tcBorders>
              <w:bottom w:val="nil"/>
            </w:tcBorders>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Леса:</w:t>
            </w:r>
          </w:p>
        </w:tc>
        <w:tc>
          <w:tcPr>
            <w:tcW w:w="4545" w:type="dxa"/>
            <w:tcBorders>
              <w:bottom w:val="nil"/>
            </w:tcBorders>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p>
        </w:tc>
        <w:tc>
          <w:tcPr>
            <w:tcW w:w="2191" w:type="dxa"/>
            <w:vMerge w:val="restart"/>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AD32F9" w:rsidRPr="00AD32F9" w:rsidTr="004257EC">
        <w:trPr>
          <w:trHeight w:val="252"/>
          <w:jc w:val="center"/>
        </w:trPr>
        <w:tc>
          <w:tcPr>
            <w:tcW w:w="3393" w:type="dxa"/>
            <w:tcBorders>
              <w:top w:val="nil"/>
              <w:bottom w:val="nil"/>
            </w:tcBorders>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темнохвойные</w:t>
            </w:r>
          </w:p>
        </w:tc>
        <w:tc>
          <w:tcPr>
            <w:tcW w:w="4545" w:type="dxa"/>
            <w:tcBorders>
              <w:top w:val="nil"/>
              <w:bottom w:val="nil"/>
            </w:tcBorders>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более 1-3</w:t>
            </w:r>
          </w:p>
        </w:tc>
        <w:tc>
          <w:tcPr>
            <w:tcW w:w="2191" w:type="dxa"/>
            <w:vMerge/>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p>
        </w:tc>
      </w:tr>
      <w:tr w:rsidR="00AD32F9" w:rsidRPr="00AD32F9" w:rsidTr="004257EC">
        <w:trPr>
          <w:trHeight w:val="252"/>
          <w:jc w:val="center"/>
        </w:trPr>
        <w:tc>
          <w:tcPr>
            <w:tcW w:w="3393" w:type="dxa"/>
            <w:tcBorders>
              <w:top w:val="nil"/>
              <w:bottom w:val="nil"/>
            </w:tcBorders>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светлохвойные</w:t>
            </w:r>
          </w:p>
        </w:tc>
        <w:tc>
          <w:tcPr>
            <w:tcW w:w="4545" w:type="dxa"/>
            <w:tcBorders>
              <w:top w:val="nil"/>
              <w:bottom w:val="nil"/>
            </w:tcBorders>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более 3</w:t>
            </w:r>
          </w:p>
        </w:tc>
        <w:tc>
          <w:tcPr>
            <w:tcW w:w="2191" w:type="dxa"/>
            <w:vMerge/>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p>
        </w:tc>
      </w:tr>
      <w:tr w:rsidR="00AD32F9" w:rsidRPr="00AD32F9" w:rsidTr="004257EC">
        <w:trPr>
          <w:trHeight w:val="252"/>
          <w:jc w:val="center"/>
        </w:trPr>
        <w:tc>
          <w:tcPr>
            <w:tcW w:w="3393" w:type="dxa"/>
            <w:tcBorders>
              <w:top w:val="nil"/>
              <w:bottom w:val="nil"/>
            </w:tcBorders>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широколиственные смешанные</w:t>
            </w:r>
          </w:p>
        </w:tc>
        <w:tc>
          <w:tcPr>
            <w:tcW w:w="4545" w:type="dxa"/>
            <w:tcBorders>
              <w:top w:val="nil"/>
              <w:bottom w:val="nil"/>
            </w:tcBorders>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более 8</w:t>
            </w:r>
          </w:p>
        </w:tc>
        <w:tc>
          <w:tcPr>
            <w:tcW w:w="2191" w:type="dxa"/>
            <w:vMerge/>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p>
        </w:tc>
      </w:tr>
      <w:tr w:rsidR="00AD32F9" w:rsidRPr="00AD32F9" w:rsidTr="004257EC">
        <w:trPr>
          <w:trHeight w:val="252"/>
          <w:jc w:val="center"/>
        </w:trPr>
        <w:tc>
          <w:tcPr>
            <w:tcW w:w="3393" w:type="dxa"/>
            <w:tcBorders>
              <w:top w:val="nil"/>
            </w:tcBorders>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лесные луга</w:t>
            </w:r>
          </w:p>
        </w:tc>
        <w:tc>
          <w:tcPr>
            <w:tcW w:w="4545" w:type="dxa"/>
            <w:tcBorders>
              <w:top w:val="nil"/>
            </w:tcBorders>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более 20</w:t>
            </w:r>
          </w:p>
        </w:tc>
        <w:tc>
          <w:tcPr>
            <w:tcW w:w="2191" w:type="dxa"/>
            <w:vMerge/>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p>
        </w:tc>
      </w:tr>
      <w:tr w:rsidR="00AD32F9" w:rsidRPr="00AD32F9" w:rsidTr="004257EC">
        <w:trPr>
          <w:jc w:val="center"/>
        </w:trPr>
        <w:tc>
          <w:tcPr>
            <w:tcW w:w="3393" w:type="dxa"/>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Лесопарки</w:t>
            </w:r>
          </w:p>
        </w:tc>
        <w:tc>
          <w:tcPr>
            <w:tcW w:w="4545"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более 10</w:t>
            </w:r>
          </w:p>
        </w:tc>
        <w:tc>
          <w:tcPr>
            <w:tcW w:w="2191" w:type="dxa"/>
          </w:tcPr>
          <w:p w:rsidR="004257EC" w:rsidRPr="00AD32F9" w:rsidRDefault="004257EC" w:rsidP="004257EC">
            <w:pPr>
              <w:widowControl w:val="0"/>
              <w:spacing w:after="0" w:line="238"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15-20 минут транспортной доступности</w:t>
            </w:r>
          </w:p>
        </w:tc>
      </w:tr>
      <w:tr w:rsidR="00AD32F9" w:rsidRPr="00AD32F9" w:rsidTr="004257EC">
        <w:trPr>
          <w:jc w:val="center"/>
        </w:trPr>
        <w:tc>
          <w:tcPr>
            <w:tcW w:w="3393" w:type="dxa"/>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Лугопарки </w:t>
            </w:r>
          </w:p>
        </w:tc>
        <w:tc>
          <w:tcPr>
            <w:tcW w:w="4545"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более 10</w:t>
            </w:r>
          </w:p>
        </w:tc>
        <w:tc>
          <w:tcPr>
            <w:tcW w:w="2191" w:type="dxa"/>
          </w:tcPr>
          <w:p w:rsidR="004257EC" w:rsidRPr="00AD32F9" w:rsidRDefault="004257EC" w:rsidP="004257EC">
            <w:pPr>
              <w:widowControl w:val="0"/>
              <w:spacing w:after="0" w:line="238"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 же</w:t>
            </w:r>
          </w:p>
        </w:tc>
      </w:tr>
      <w:tr w:rsidR="00AD32F9" w:rsidRPr="00AD32F9" w:rsidTr="004257EC">
        <w:trPr>
          <w:jc w:val="center"/>
        </w:trPr>
        <w:tc>
          <w:tcPr>
            <w:tcW w:w="3393" w:type="dxa"/>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Парки зон отдыха</w:t>
            </w:r>
          </w:p>
        </w:tc>
        <w:tc>
          <w:tcPr>
            <w:tcW w:w="4545"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более 70</w:t>
            </w:r>
          </w:p>
        </w:tc>
        <w:tc>
          <w:tcPr>
            <w:tcW w:w="2191"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AD32F9" w:rsidRPr="00AD32F9" w:rsidTr="004257EC">
        <w:trPr>
          <w:jc w:val="center"/>
        </w:trPr>
        <w:tc>
          <w:tcPr>
            <w:tcW w:w="3393" w:type="dxa"/>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Сады </w:t>
            </w:r>
          </w:p>
        </w:tc>
        <w:tc>
          <w:tcPr>
            <w:tcW w:w="4545"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более 100</w:t>
            </w:r>
          </w:p>
        </w:tc>
        <w:tc>
          <w:tcPr>
            <w:tcW w:w="2191"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400-600 м</w:t>
            </w:r>
          </w:p>
        </w:tc>
      </w:tr>
      <w:tr w:rsidR="00AD32F9" w:rsidRPr="00AD32F9" w:rsidTr="004257EC">
        <w:trPr>
          <w:jc w:val="center"/>
        </w:trPr>
        <w:tc>
          <w:tcPr>
            <w:tcW w:w="3393" w:type="dxa"/>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Городские парки</w:t>
            </w:r>
          </w:p>
        </w:tc>
        <w:tc>
          <w:tcPr>
            <w:tcW w:w="4545"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более 100</w:t>
            </w:r>
          </w:p>
        </w:tc>
        <w:tc>
          <w:tcPr>
            <w:tcW w:w="2191"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1200-1500 м</w:t>
            </w:r>
          </w:p>
        </w:tc>
      </w:tr>
      <w:tr w:rsidR="00AD32F9" w:rsidRPr="00AD32F9" w:rsidTr="004257EC">
        <w:trPr>
          <w:jc w:val="center"/>
        </w:trPr>
        <w:tc>
          <w:tcPr>
            <w:tcW w:w="3393" w:type="dxa"/>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Скверы</w:t>
            </w:r>
          </w:p>
        </w:tc>
        <w:tc>
          <w:tcPr>
            <w:tcW w:w="4545"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 и более</w:t>
            </w:r>
          </w:p>
        </w:tc>
        <w:tc>
          <w:tcPr>
            <w:tcW w:w="2191"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300-400</w:t>
            </w:r>
          </w:p>
        </w:tc>
      </w:tr>
    </w:tbl>
    <w:p w:rsidR="004257EC" w:rsidRPr="00AD32F9" w:rsidRDefault="004257EC" w:rsidP="004257EC">
      <w:pPr>
        <w:widowControl w:val="0"/>
        <w:autoSpaceDE w:val="0"/>
        <w:autoSpaceDN w:val="0"/>
        <w:adjustRightInd w:val="0"/>
        <w:spacing w:before="120"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i/>
          <w:iCs/>
          <w:spacing w:val="40"/>
          <w:lang w:eastAsia="ru-RU"/>
        </w:rPr>
        <w:t>Примечания</w:t>
      </w:r>
      <w:r w:rsidRPr="00AD32F9">
        <w:rPr>
          <w:rFonts w:ascii="Times New Roman" w:eastAsia="Times New Roman" w:hAnsi="Times New Roman" w:cs="Times New Roman"/>
          <w:lang w:eastAsia="ru-RU"/>
        </w:rPr>
        <w:t>:</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На территории одного объекта рекреации могут быть выделены зоны с различным уровнем предельной рекреационной нагрузки.</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Фактическая рекреационная нагрузка определяется замерами, ожидаемая - рассчитывается по формуле:</w:t>
      </w:r>
    </w:p>
    <w:p w:rsidR="004257EC" w:rsidRPr="00AD32F9" w:rsidRDefault="004257EC" w:rsidP="004257EC">
      <w:pPr>
        <w:widowControl w:val="0"/>
        <w:autoSpaceDE w:val="0"/>
        <w:autoSpaceDN w:val="0"/>
        <w:adjustRightInd w:val="0"/>
        <w:spacing w:after="40" w:line="239" w:lineRule="auto"/>
        <w:ind w:firstLine="709"/>
        <w:rPr>
          <w:rFonts w:ascii="Times New Roman" w:eastAsia="Times New Roman" w:hAnsi="Times New Roman" w:cs="Times New Roman"/>
          <w:lang w:eastAsia="ru-RU"/>
        </w:rPr>
      </w:pPr>
      <w:r w:rsidRPr="00AD32F9">
        <w:rPr>
          <w:rFonts w:ascii="Times New Roman" w:eastAsia="Times New Roman" w:hAnsi="Times New Roman" w:cs="Times New Roman"/>
          <w:position w:val="-24"/>
          <w:sz w:val="20"/>
          <w:szCs w:val="20"/>
          <w:lang w:eastAsia="ru-RU"/>
        </w:rPr>
        <w:object w:dxaOrig="6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pt;height:31pt" o:ole="" o:allowoverlap="f">
            <v:imagedata r:id="rId25" o:title=""/>
          </v:shape>
          <o:OLEObject Type="Embed" ProgID="Equation.3" ShapeID="_x0000_i1025" DrawAspect="Content" ObjectID="_1534684043" r:id="rId26"/>
        </w:objec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где: R – рекреационная нагрузка, чел./га;</w:t>
      </w:r>
    </w:p>
    <w:p w:rsidR="004257EC" w:rsidRPr="00AD32F9" w:rsidRDefault="004257EC" w:rsidP="004257EC">
      <w:pPr>
        <w:widowControl w:val="0"/>
        <w:autoSpaceDE w:val="0"/>
        <w:autoSpaceDN w:val="0"/>
        <w:adjustRightInd w:val="0"/>
        <w:spacing w:after="0" w:line="239" w:lineRule="auto"/>
        <w:ind w:firstLine="1134"/>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N – количество посетителей объектов рекреации, чел.;</w:t>
      </w:r>
    </w:p>
    <w:p w:rsidR="004257EC" w:rsidRPr="00AD32F9" w:rsidRDefault="004257EC" w:rsidP="004257EC">
      <w:pPr>
        <w:widowControl w:val="0"/>
        <w:autoSpaceDE w:val="0"/>
        <w:autoSpaceDN w:val="0"/>
        <w:adjustRightInd w:val="0"/>
        <w:spacing w:after="0" w:line="239" w:lineRule="auto"/>
        <w:ind w:firstLine="1134"/>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S – площадь рекреационной территории, га.</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 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4.2.8. Минимальные размеры площади озелененных территорий приведены в таблице 36.</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36</w:t>
      </w:r>
    </w:p>
    <w:tbl>
      <w:tblPr>
        <w:tblW w:w="10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7"/>
        <w:gridCol w:w="4394"/>
      </w:tblGrid>
      <w:tr w:rsidR="00AD32F9" w:rsidRPr="00AD32F9" w:rsidTr="004257EC">
        <w:trPr>
          <w:trHeight w:val="284"/>
          <w:jc w:val="center"/>
        </w:trPr>
        <w:tc>
          <w:tcPr>
            <w:tcW w:w="5777"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Озелененные территории общего пользования</w:t>
            </w:r>
          </w:p>
        </w:tc>
        <w:tc>
          <w:tcPr>
            <w:tcW w:w="4394"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Минимальная площадь, га</w:t>
            </w:r>
          </w:p>
        </w:tc>
      </w:tr>
      <w:tr w:rsidR="00AD32F9" w:rsidRPr="00AD32F9" w:rsidTr="004257EC">
        <w:trPr>
          <w:jc w:val="center"/>
        </w:trPr>
        <w:tc>
          <w:tcPr>
            <w:tcW w:w="5777" w:type="dxa"/>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Городские парки</w:t>
            </w:r>
          </w:p>
        </w:tc>
        <w:tc>
          <w:tcPr>
            <w:tcW w:w="4394"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r>
      <w:tr w:rsidR="00AD32F9" w:rsidRPr="00AD32F9" w:rsidTr="004257EC">
        <w:trPr>
          <w:jc w:val="center"/>
        </w:trPr>
        <w:tc>
          <w:tcPr>
            <w:tcW w:w="5777" w:type="dxa"/>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Парки планировочных районов</w:t>
            </w:r>
          </w:p>
        </w:tc>
        <w:tc>
          <w:tcPr>
            <w:tcW w:w="4394"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r>
      <w:tr w:rsidR="00AD32F9" w:rsidRPr="00AD32F9" w:rsidTr="004257EC">
        <w:trPr>
          <w:jc w:val="center"/>
        </w:trPr>
        <w:tc>
          <w:tcPr>
            <w:tcW w:w="5777" w:type="dxa"/>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Сады жилых зон</w:t>
            </w:r>
          </w:p>
        </w:tc>
        <w:tc>
          <w:tcPr>
            <w:tcW w:w="4394"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r>
      <w:tr w:rsidR="004257EC" w:rsidRPr="00AD32F9" w:rsidTr="004257EC">
        <w:trPr>
          <w:jc w:val="center"/>
        </w:trPr>
        <w:tc>
          <w:tcPr>
            <w:tcW w:w="5777" w:type="dxa"/>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Скверы </w:t>
            </w:r>
          </w:p>
        </w:tc>
        <w:tc>
          <w:tcPr>
            <w:tcW w:w="4394"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условий реконструкции указанные размеры могут быть уменьшены.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сельских населенных пунктов озелененные территории общего пользования (парки, сады, скверы) проектируются по нормам, приведенным в таблице 36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4.2.9. В составе рекреационных зон допускается предусматривать размещение зоопарков.     Расстояние от границ зоопарка до жилой и общественной застройки устанавливается по согласованию с территориальными органами здравоохранения, но не менее 50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4.2.10. </w:t>
      </w:r>
      <w:r w:rsidRPr="00AD32F9">
        <w:rPr>
          <w:rFonts w:ascii="Times New Roman" w:eastAsia="Times New Roman" w:hAnsi="Times New Roman" w:cs="Times New Roman"/>
          <w:b/>
          <w:bCs/>
          <w:sz w:val="24"/>
          <w:szCs w:val="24"/>
          <w:lang w:eastAsia="ru-RU"/>
        </w:rPr>
        <w:t>Парк</w:t>
      </w:r>
      <w:r w:rsidRPr="00AD32F9">
        <w:rPr>
          <w:rFonts w:ascii="Times New Roman" w:eastAsia="Times New Roman" w:hAnsi="Times New Roman" w:cs="Times New Roman"/>
          <w:sz w:val="24"/>
          <w:szCs w:val="24"/>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массового кратковременного отдыха населения.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территории парка допускается строительство зданий для обслуживания посетителей и эксплуатации парка, высота которых не должна превышать 8 м; высота парковых сооружений – аттракционов – не ограничивается. Площадь застройки не должна превышать 7 % территории парка.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Соотношение элементов территории парка следует принимать, % от общей площади парка: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территории зеленых насаждений и водоемов – не менее 70;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аллеи, дорожки, площадки – 25-28;</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здания и сооружения – 5-7.</w:t>
      </w:r>
    </w:p>
    <w:p w:rsidR="004257EC" w:rsidRPr="00AD32F9" w:rsidRDefault="004257EC" w:rsidP="000E0ED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4.2.11. Функциональную организацию территории парка следует проектироват</w:t>
      </w:r>
      <w:r w:rsidR="000E0EDC" w:rsidRPr="00AD32F9">
        <w:rPr>
          <w:rFonts w:ascii="Times New Roman" w:eastAsia="Times New Roman" w:hAnsi="Times New Roman" w:cs="Times New Roman"/>
          <w:sz w:val="24"/>
          <w:szCs w:val="24"/>
          <w:lang w:eastAsia="ru-RU"/>
        </w:rPr>
        <w:t>ь в соответствии с таблицей 37.</w:t>
      </w: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37</w:t>
      </w:r>
    </w:p>
    <w:tbl>
      <w:tblPr>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3"/>
        <w:gridCol w:w="3193"/>
        <w:gridCol w:w="1233"/>
      </w:tblGrid>
      <w:tr w:rsidR="00AD32F9" w:rsidRPr="00AD32F9" w:rsidTr="004257EC">
        <w:trPr>
          <w:trHeight w:val="227"/>
          <w:jc w:val="center"/>
        </w:trPr>
        <w:tc>
          <w:tcPr>
            <w:tcW w:w="5693" w:type="dxa"/>
            <w:vMerge w:val="restart"/>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Функциональные зоны парка</w:t>
            </w:r>
          </w:p>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по видам использования</w:t>
            </w:r>
          </w:p>
        </w:tc>
        <w:tc>
          <w:tcPr>
            <w:tcW w:w="4426" w:type="dxa"/>
            <w:gridSpan w:val="2"/>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Размеры земельных участков зон парка</w:t>
            </w:r>
          </w:p>
        </w:tc>
      </w:tr>
      <w:tr w:rsidR="00AD32F9" w:rsidRPr="00AD32F9" w:rsidTr="004257EC">
        <w:trPr>
          <w:trHeight w:val="227"/>
          <w:jc w:val="center"/>
        </w:trPr>
        <w:tc>
          <w:tcPr>
            <w:tcW w:w="5693" w:type="dxa"/>
            <w:vMerge/>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p>
        </w:tc>
        <w:tc>
          <w:tcPr>
            <w:tcW w:w="3193" w:type="dxa"/>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от общей площади парка</w:t>
            </w:r>
          </w:p>
        </w:tc>
        <w:tc>
          <w:tcPr>
            <w:tcW w:w="1233" w:type="dxa"/>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м</w:t>
            </w:r>
            <w:r w:rsidRPr="00AD32F9">
              <w:rPr>
                <w:rFonts w:ascii="Times New Roman" w:eastAsia="Times New Roman" w:hAnsi="Times New Roman" w:cs="Times New Roman"/>
                <w:b/>
                <w:bCs/>
                <w:vertAlign w:val="superscript"/>
                <w:lang w:eastAsia="ru-RU"/>
              </w:rPr>
              <w:t>2</w:t>
            </w:r>
            <w:r w:rsidRPr="00AD32F9">
              <w:rPr>
                <w:rFonts w:ascii="Times New Roman" w:eastAsia="Times New Roman" w:hAnsi="Times New Roman" w:cs="Times New Roman"/>
                <w:b/>
                <w:bCs/>
                <w:lang w:eastAsia="ru-RU"/>
              </w:rPr>
              <w:t>/чел.</w:t>
            </w:r>
          </w:p>
        </w:tc>
      </w:tr>
      <w:tr w:rsidR="00AD32F9" w:rsidRPr="00AD32F9" w:rsidTr="004257EC">
        <w:trPr>
          <w:jc w:val="center"/>
        </w:trPr>
        <w:tc>
          <w:tcPr>
            <w:tcW w:w="5693" w:type="dxa"/>
          </w:tcPr>
          <w:p w:rsidR="004257EC" w:rsidRPr="00AD32F9" w:rsidRDefault="004257EC" w:rsidP="004257EC">
            <w:pPr>
              <w:widowControl w:val="0"/>
              <w:spacing w:after="0" w:line="240" w:lineRule="auto"/>
              <w:ind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Зона культурно-просветительских мероприятий</w:t>
            </w:r>
          </w:p>
        </w:tc>
        <w:tc>
          <w:tcPr>
            <w:tcW w:w="3193"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3-8</w:t>
            </w:r>
          </w:p>
        </w:tc>
        <w:tc>
          <w:tcPr>
            <w:tcW w:w="1233"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10-20</w:t>
            </w:r>
          </w:p>
        </w:tc>
      </w:tr>
      <w:tr w:rsidR="00AD32F9" w:rsidRPr="00AD32F9" w:rsidTr="004257EC">
        <w:trPr>
          <w:jc w:val="center"/>
        </w:trPr>
        <w:tc>
          <w:tcPr>
            <w:tcW w:w="5693"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Зона массовых мероприятий (зрелищ, аттракционов и др.)</w:t>
            </w:r>
          </w:p>
        </w:tc>
        <w:tc>
          <w:tcPr>
            <w:tcW w:w="3193"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5-17</w:t>
            </w:r>
          </w:p>
        </w:tc>
        <w:tc>
          <w:tcPr>
            <w:tcW w:w="1233"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30-40</w:t>
            </w:r>
          </w:p>
        </w:tc>
      </w:tr>
      <w:tr w:rsidR="00AD32F9" w:rsidRPr="00AD32F9" w:rsidTr="004257EC">
        <w:trPr>
          <w:jc w:val="center"/>
        </w:trPr>
        <w:tc>
          <w:tcPr>
            <w:tcW w:w="5693"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Зона физкультурно-оздоровительных мероприятий</w:t>
            </w:r>
          </w:p>
        </w:tc>
        <w:tc>
          <w:tcPr>
            <w:tcW w:w="3193"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10-20</w:t>
            </w:r>
          </w:p>
        </w:tc>
        <w:tc>
          <w:tcPr>
            <w:tcW w:w="1233"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75-100</w:t>
            </w:r>
          </w:p>
        </w:tc>
      </w:tr>
      <w:tr w:rsidR="00AD32F9" w:rsidRPr="00AD32F9" w:rsidTr="004257EC">
        <w:trPr>
          <w:jc w:val="center"/>
        </w:trPr>
        <w:tc>
          <w:tcPr>
            <w:tcW w:w="5693"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Зона отдыха детей</w:t>
            </w:r>
          </w:p>
        </w:tc>
        <w:tc>
          <w:tcPr>
            <w:tcW w:w="3193"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5-10</w:t>
            </w:r>
          </w:p>
        </w:tc>
        <w:tc>
          <w:tcPr>
            <w:tcW w:w="1233"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80-170</w:t>
            </w:r>
          </w:p>
        </w:tc>
      </w:tr>
      <w:tr w:rsidR="00AD32F9" w:rsidRPr="00AD32F9" w:rsidTr="004257EC">
        <w:trPr>
          <w:jc w:val="center"/>
        </w:trPr>
        <w:tc>
          <w:tcPr>
            <w:tcW w:w="5693"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Прогулочная зона</w:t>
            </w:r>
          </w:p>
        </w:tc>
        <w:tc>
          <w:tcPr>
            <w:tcW w:w="3193"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40-75</w:t>
            </w:r>
          </w:p>
        </w:tc>
        <w:tc>
          <w:tcPr>
            <w:tcW w:w="1233"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200</w:t>
            </w:r>
          </w:p>
        </w:tc>
      </w:tr>
      <w:tr w:rsidR="004257EC" w:rsidRPr="00AD32F9" w:rsidTr="004257EC">
        <w:trPr>
          <w:jc w:val="center"/>
        </w:trPr>
        <w:tc>
          <w:tcPr>
            <w:tcW w:w="5693"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Хозяйственная зона</w:t>
            </w:r>
          </w:p>
        </w:tc>
        <w:tc>
          <w:tcPr>
            <w:tcW w:w="3193"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c>
          <w:tcPr>
            <w:tcW w:w="1233"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4.2.12. </w:t>
      </w:r>
      <w:r w:rsidRPr="00AD32F9">
        <w:rPr>
          <w:rFonts w:ascii="Times New Roman" w:eastAsia="Times New Roman" w:hAnsi="Times New Roman" w:cs="Times New Roman"/>
          <w:spacing w:val="-3"/>
          <w:sz w:val="24"/>
          <w:szCs w:val="24"/>
          <w:lang w:eastAsia="ru-RU"/>
        </w:rPr>
        <w:t>Число посетителей парка следует принимать из расчета 10-15 %</w:t>
      </w:r>
      <w:r w:rsidRPr="00AD32F9">
        <w:rPr>
          <w:rFonts w:ascii="Times New Roman" w:eastAsia="Times New Roman" w:hAnsi="Times New Roman" w:cs="Times New Roman"/>
          <w:sz w:val="24"/>
          <w:szCs w:val="24"/>
          <w:lang w:eastAsia="ru-RU"/>
        </w:rPr>
        <w:t xml:space="preserve"> численности населения, проживающего в 30-минутной доступности от парка.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Расчетное число единовременных посетителей территории парков следует принимать, чел./га, не более:</w:t>
      </w:r>
    </w:p>
    <w:p w:rsidR="004257EC" w:rsidRPr="00AD32F9" w:rsidRDefault="004257EC" w:rsidP="004257EC">
      <w:pPr>
        <w:widowControl w:val="0"/>
        <w:tabs>
          <w:tab w:val="left" w:pos="8755"/>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парков зон отдыха – 70;</w:t>
      </w:r>
    </w:p>
    <w:p w:rsidR="004257EC" w:rsidRPr="00AD32F9" w:rsidRDefault="004257EC" w:rsidP="004257EC">
      <w:pPr>
        <w:widowControl w:val="0"/>
        <w:tabs>
          <w:tab w:val="left" w:pos="8755"/>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лесопарков – 10;</w:t>
      </w:r>
    </w:p>
    <w:p w:rsidR="004257EC" w:rsidRPr="00AD32F9" w:rsidRDefault="004257EC" w:rsidP="004257EC">
      <w:pPr>
        <w:widowControl w:val="0"/>
        <w:tabs>
          <w:tab w:val="left" w:pos="8755"/>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лесов – 1-3.</w:t>
      </w:r>
    </w:p>
    <w:p w:rsidR="004257EC" w:rsidRPr="00AD32F9" w:rsidRDefault="004257EC" w:rsidP="004257EC">
      <w:pPr>
        <w:widowControl w:val="0"/>
        <w:spacing w:before="100" w:after="10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i/>
          <w:iCs/>
          <w:spacing w:val="40"/>
          <w:lang w:eastAsia="ru-RU"/>
        </w:rPr>
        <w:t>Примечание:</w:t>
      </w:r>
      <w:r w:rsidRPr="00AD32F9">
        <w:rPr>
          <w:rFonts w:ascii="Times New Roman" w:eastAsia="Times New Roman" w:hAnsi="Times New Roman" w:cs="Times New Roman"/>
          <w:lang w:eastAsia="ru-RU"/>
        </w:rPr>
        <w:t>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4.2.13. Радиус доступности на общественном транспорте должен составлять: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парков планировочных районов – не более 15 мин или 1200 м пешеходной доступности.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Расстояние между границей территории жилой застройки и ближней границей паркового массива следует принимать не менее 30 м.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4.2.14. Автостоянки для посетителей парков следует размещать за пределами его территории, но не далее 400 м от входа. Требуемое количество машино-мест следует принимать в соответствии с таблицей 90 настоящих нормативов. Размеры земельных участков автостоянок на одно место следует принимать: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легковых автомобилей – 25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автобусов – 40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велосипедов – 0,9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указанные размеры не входит площадь подъездов и разделительных полос зеленых насаждений.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4.2.15. Ориентировочные размеры детских парков допускается принимать из расчета 0,5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/чел., включая площадки и спортивные сооружения, нормы расчета которых приведены в приложении 7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4.2.16.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Федерального закона от 14.03.1995 № 33-ФЗ «Об особо охраняемых природных территориях».</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размещении парков на пойменных территориях необходимо соблюдать требования настоящего раздела и СНиП 2.06.15-85.</w:t>
      </w:r>
    </w:p>
    <w:p w:rsidR="004257EC" w:rsidRPr="00AD32F9" w:rsidRDefault="004257EC" w:rsidP="006B62CF">
      <w:pPr>
        <w:widowControl w:val="0"/>
        <w:spacing w:after="0" w:line="240" w:lineRule="auto"/>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4.2.</w:t>
      </w:r>
      <w:r w:rsidR="006B62CF">
        <w:rPr>
          <w:rFonts w:ascii="Times New Roman" w:eastAsia="Times New Roman" w:hAnsi="Times New Roman" w:cs="Times New Roman"/>
          <w:spacing w:val="-3"/>
          <w:sz w:val="24"/>
          <w:szCs w:val="24"/>
          <w:lang w:eastAsia="ru-RU"/>
        </w:rPr>
        <w:t>17</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
          <w:bCs/>
          <w:sz w:val="24"/>
          <w:szCs w:val="24"/>
          <w:lang w:eastAsia="ru-RU"/>
        </w:rPr>
        <w:t>Сквер</w:t>
      </w:r>
      <w:r w:rsidRPr="00AD32F9">
        <w:rPr>
          <w:rFonts w:ascii="Times New Roman" w:eastAsia="Times New Roman" w:hAnsi="Times New Roman" w:cs="Times New Roman"/>
          <w:sz w:val="24"/>
          <w:szCs w:val="24"/>
          <w:lang w:eastAsia="ru-RU"/>
        </w:rPr>
        <w:t xml:space="preserve"> представляет собой компактную озелененную территорию, </w:t>
      </w:r>
      <w:r w:rsidRPr="00AD32F9">
        <w:rPr>
          <w:rFonts w:ascii="Times New Roman" w:eastAsia="Times New Roman" w:hAnsi="Times New Roman" w:cs="Times New Roman"/>
          <w:sz w:val="24"/>
          <w:szCs w:val="24"/>
          <w:lang w:eastAsia="ru-RU"/>
        </w:rPr>
        <w:lastRenderedPageBreak/>
        <w:t xml:space="preserve">предназначенную для повседневного кратковременного отдыха и </w:t>
      </w:r>
      <w:r w:rsidRPr="00AD32F9">
        <w:rPr>
          <w:rFonts w:ascii="Times New Roman" w:eastAsia="Times New Roman" w:hAnsi="Times New Roman" w:cs="Times New Roman"/>
          <w:spacing w:val="-2"/>
          <w:sz w:val="24"/>
          <w:szCs w:val="24"/>
          <w:lang w:eastAsia="ru-RU"/>
        </w:rPr>
        <w:t>транзитного пешеходного передвижения населения, размером, как правило,</w:t>
      </w:r>
      <w:r w:rsidRPr="00AD32F9">
        <w:rPr>
          <w:rFonts w:ascii="Times New Roman" w:eastAsia="Times New Roman" w:hAnsi="Times New Roman" w:cs="Times New Roman"/>
          <w:sz w:val="24"/>
          <w:szCs w:val="24"/>
          <w:lang w:eastAsia="ru-RU"/>
        </w:rPr>
        <w:t xml:space="preserve"> от 0,5 до 2,0 га. </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территории сквера размещение застройки запрещается.</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4.2.21. Соотношение элементов территории сквера следует принимать по таблице 38.</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38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4"/>
        <w:gridCol w:w="2700"/>
        <w:gridCol w:w="2733"/>
      </w:tblGrid>
      <w:tr w:rsidR="00AD32F9" w:rsidRPr="00AD32F9" w:rsidTr="004257EC">
        <w:trPr>
          <w:trHeight w:val="284"/>
          <w:jc w:val="center"/>
        </w:trPr>
        <w:tc>
          <w:tcPr>
            <w:tcW w:w="4714" w:type="dxa"/>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Скверы, размещаемые:</w:t>
            </w:r>
          </w:p>
        </w:tc>
        <w:tc>
          <w:tcPr>
            <w:tcW w:w="5433" w:type="dxa"/>
            <w:gridSpan w:val="2"/>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Элементы территории (% от общей площади)</w:t>
            </w:r>
          </w:p>
        </w:tc>
      </w:tr>
      <w:tr w:rsidR="00AD32F9" w:rsidRPr="00AD32F9" w:rsidTr="004257EC">
        <w:trPr>
          <w:jc w:val="center"/>
        </w:trPr>
        <w:tc>
          <w:tcPr>
            <w:tcW w:w="4714" w:type="dxa"/>
            <w:vMerge/>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270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Территории зеленых насаждений и водоемов</w:t>
            </w:r>
          </w:p>
        </w:tc>
        <w:tc>
          <w:tcPr>
            <w:tcW w:w="2733"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Аллеи, дорожки, площадки, малые формы</w:t>
            </w:r>
          </w:p>
        </w:tc>
      </w:tr>
      <w:tr w:rsidR="004257EC" w:rsidRPr="00AD32F9" w:rsidTr="004257EC">
        <w:trPr>
          <w:trHeight w:val="332"/>
          <w:jc w:val="center"/>
        </w:trPr>
        <w:tc>
          <w:tcPr>
            <w:tcW w:w="4714" w:type="dxa"/>
          </w:tcPr>
          <w:p w:rsidR="004257EC" w:rsidRPr="00AD32F9" w:rsidRDefault="004257EC" w:rsidP="004257EC">
            <w:pPr>
              <w:widowControl w:val="0"/>
              <w:spacing w:after="0" w:line="240" w:lineRule="auto"/>
              <w:ind w:right="-113"/>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 xml:space="preserve">- в жилых районах, на жилых улицах, между зданиями, перед отдельными зданиями </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70-80 </w:t>
            </w:r>
          </w:p>
        </w:tc>
        <w:tc>
          <w:tcPr>
            <w:tcW w:w="2733"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30-20 </w:t>
            </w:r>
          </w:p>
        </w:tc>
      </w:tr>
    </w:tbl>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4.2.22. </w:t>
      </w:r>
      <w:r w:rsidRPr="00AD32F9">
        <w:rPr>
          <w:rFonts w:ascii="Times New Roman" w:eastAsia="Times New Roman" w:hAnsi="Times New Roman" w:cs="Times New Roman"/>
          <w:b/>
          <w:sz w:val="24"/>
          <w:szCs w:val="24"/>
          <w:lang w:eastAsia="ru-RU"/>
        </w:rPr>
        <w:t>Дорожную сеть</w:t>
      </w:r>
      <w:r w:rsidRPr="00AD32F9">
        <w:rPr>
          <w:rFonts w:ascii="Times New Roman" w:eastAsia="Times New Roman" w:hAnsi="Times New Roman" w:cs="Times New Roman"/>
          <w:sz w:val="24"/>
          <w:szCs w:val="24"/>
          <w:lang w:eastAsia="ru-RU"/>
        </w:rPr>
        <w:t xml:space="preserve"> 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общественного пассажирского транспорта, игровым и спортивным площадкам. Ширина дорожки должна быть кратной 0,75 м (ширина полосы движения одного человека).</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4.2.23. Для </w:t>
      </w:r>
      <w:r w:rsidRPr="00AD32F9">
        <w:rPr>
          <w:rFonts w:ascii="Times New Roman" w:eastAsia="Times New Roman" w:hAnsi="Times New Roman" w:cs="Times New Roman"/>
          <w:b/>
          <w:bCs/>
          <w:sz w:val="24"/>
          <w:szCs w:val="24"/>
          <w:lang w:eastAsia="ru-RU"/>
        </w:rPr>
        <w:t>площадок различного функционального назначения</w:t>
      </w:r>
      <w:r w:rsidRPr="00AD32F9">
        <w:rPr>
          <w:rFonts w:ascii="Times New Roman" w:eastAsia="Times New Roman" w:hAnsi="Times New Roman" w:cs="Times New Roman"/>
          <w:sz w:val="24"/>
          <w:szCs w:val="24"/>
          <w:lang w:eastAsia="ru-RU"/>
        </w:rPr>
        <w:t xml:space="preserve">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 xml:space="preserve">4.2.24. Площадь озеленения участков жилой, общественной и </w:t>
      </w:r>
      <w:r w:rsidRPr="00AD32F9">
        <w:rPr>
          <w:rFonts w:ascii="Times New Roman" w:eastAsia="Times New Roman" w:hAnsi="Times New Roman" w:cs="Times New Roman"/>
          <w:spacing w:val="-2"/>
          <w:sz w:val="24"/>
          <w:szCs w:val="24"/>
          <w:lang w:eastAsia="ru-RU"/>
        </w:rPr>
        <w:t>производственной застройки рекомендуется принимать в соответствии с требованиями таблицы 39.</w:t>
      </w:r>
    </w:p>
    <w:p w:rsidR="004257EC" w:rsidRPr="00AD32F9" w:rsidRDefault="004257EC" w:rsidP="004257EC">
      <w:pPr>
        <w:widowControl w:val="0"/>
        <w:spacing w:after="0" w:line="240"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39</w:t>
      </w:r>
    </w:p>
    <w:tbl>
      <w:tblPr>
        <w:tblW w:w="10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3"/>
        <w:gridCol w:w="3230"/>
      </w:tblGrid>
      <w:tr w:rsidR="00AD32F9" w:rsidRPr="00AD32F9" w:rsidTr="004257EC">
        <w:trPr>
          <w:trHeight w:val="227"/>
          <w:jc w:val="center"/>
        </w:trPr>
        <w:tc>
          <w:tcPr>
            <w:tcW w:w="6923" w:type="dxa"/>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Территории участков жилой, общественной, </w:t>
            </w: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производственной застройки</w:t>
            </w:r>
          </w:p>
        </w:tc>
        <w:tc>
          <w:tcPr>
            <w:tcW w:w="3230" w:type="dxa"/>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Территории </w:t>
            </w: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озеленения, %</w:t>
            </w:r>
          </w:p>
        </w:tc>
      </w:tr>
      <w:tr w:rsidR="00AD32F9" w:rsidRPr="00AD32F9" w:rsidTr="004257EC">
        <w:trPr>
          <w:trHeight w:val="227"/>
          <w:jc w:val="center"/>
        </w:trPr>
        <w:tc>
          <w:tcPr>
            <w:tcW w:w="6923" w:type="dxa"/>
          </w:tcPr>
          <w:p w:rsidR="004257EC" w:rsidRPr="00AD32F9" w:rsidRDefault="004257EC" w:rsidP="004257EC">
            <w:pPr>
              <w:widowControl w:val="0"/>
              <w:autoSpaceDE w:val="0"/>
              <w:autoSpaceDN w:val="0"/>
              <w:adjustRightInd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Участки дошкольных организаций</w:t>
            </w:r>
          </w:p>
        </w:tc>
        <w:tc>
          <w:tcPr>
            <w:tcW w:w="3230" w:type="dxa"/>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менее 50</w:t>
            </w:r>
          </w:p>
        </w:tc>
      </w:tr>
      <w:tr w:rsidR="00AD32F9" w:rsidRPr="00AD32F9" w:rsidTr="004257EC">
        <w:trPr>
          <w:trHeight w:val="227"/>
          <w:jc w:val="center"/>
        </w:trPr>
        <w:tc>
          <w:tcPr>
            <w:tcW w:w="6923" w:type="dxa"/>
          </w:tcPr>
          <w:p w:rsidR="004257EC" w:rsidRPr="00AD32F9" w:rsidRDefault="004257EC" w:rsidP="004257EC">
            <w:pPr>
              <w:widowControl w:val="0"/>
              <w:autoSpaceDE w:val="0"/>
              <w:autoSpaceDN w:val="0"/>
              <w:adjustRightInd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Участки общеобразовательных школ </w:t>
            </w:r>
          </w:p>
        </w:tc>
        <w:tc>
          <w:tcPr>
            <w:tcW w:w="3230" w:type="dxa"/>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менее 50</w:t>
            </w:r>
          </w:p>
        </w:tc>
      </w:tr>
      <w:tr w:rsidR="00AD32F9" w:rsidRPr="00AD32F9" w:rsidTr="004257EC">
        <w:trPr>
          <w:trHeight w:val="227"/>
          <w:jc w:val="center"/>
        </w:trPr>
        <w:tc>
          <w:tcPr>
            <w:tcW w:w="6923" w:type="dxa"/>
          </w:tcPr>
          <w:p w:rsidR="004257EC" w:rsidRPr="00AD32F9" w:rsidRDefault="004257EC" w:rsidP="004257EC">
            <w:pPr>
              <w:widowControl w:val="0"/>
              <w:autoSpaceDE w:val="0"/>
              <w:autoSpaceDN w:val="0"/>
              <w:adjustRightInd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Участки лечебных учреждений</w:t>
            </w:r>
          </w:p>
        </w:tc>
        <w:tc>
          <w:tcPr>
            <w:tcW w:w="3230" w:type="dxa"/>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менее 60</w:t>
            </w:r>
          </w:p>
        </w:tc>
      </w:tr>
      <w:tr w:rsidR="00AD32F9" w:rsidRPr="00AD32F9" w:rsidTr="004257EC">
        <w:trPr>
          <w:trHeight w:val="227"/>
          <w:jc w:val="center"/>
        </w:trPr>
        <w:tc>
          <w:tcPr>
            <w:tcW w:w="6923" w:type="dxa"/>
          </w:tcPr>
          <w:p w:rsidR="004257EC" w:rsidRPr="00AD32F9" w:rsidRDefault="004257EC" w:rsidP="004257EC">
            <w:pPr>
              <w:widowControl w:val="0"/>
              <w:autoSpaceDE w:val="0"/>
              <w:autoSpaceDN w:val="0"/>
              <w:adjustRightInd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Участки культурно-просветительных учреждений    </w:t>
            </w:r>
          </w:p>
        </w:tc>
        <w:tc>
          <w:tcPr>
            <w:tcW w:w="3230" w:type="dxa"/>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20 - 30</w:t>
            </w:r>
          </w:p>
        </w:tc>
      </w:tr>
      <w:tr w:rsidR="00AD32F9" w:rsidRPr="00AD32F9" w:rsidTr="004257EC">
        <w:trPr>
          <w:trHeight w:val="227"/>
          <w:jc w:val="center"/>
        </w:trPr>
        <w:tc>
          <w:tcPr>
            <w:tcW w:w="6923" w:type="dxa"/>
          </w:tcPr>
          <w:p w:rsidR="004257EC" w:rsidRPr="00AD32F9" w:rsidRDefault="004257EC" w:rsidP="004257EC">
            <w:pPr>
              <w:widowControl w:val="0"/>
              <w:autoSpaceDE w:val="0"/>
              <w:autoSpaceDN w:val="0"/>
              <w:adjustRightInd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Участки высших учебных заведений  </w:t>
            </w:r>
          </w:p>
        </w:tc>
        <w:tc>
          <w:tcPr>
            <w:tcW w:w="3230" w:type="dxa"/>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30 - 50</w:t>
            </w:r>
          </w:p>
        </w:tc>
      </w:tr>
      <w:tr w:rsidR="00AD32F9" w:rsidRPr="00AD32F9" w:rsidTr="004257EC">
        <w:trPr>
          <w:trHeight w:val="227"/>
          <w:jc w:val="center"/>
        </w:trPr>
        <w:tc>
          <w:tcPr>
            <w:tcW w:w="6923" w:type="dxa"/>
          </w:tcPr>
          <w:p w:rsidR="004257EC" w:rsidRPr="00AD32F9" w:rsidRDefault="004257EC" w:rsidP="004257EC">
            <w:pPr>
              <w:widowControl w:val="0"/>
              <w:autoSpaceDE w:val="0"/>
              <w:autoSpaceDN w:val="0"/>
              <w:adjustRightInd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Участки учреждений среднего профессионального образования  </w:t>
            </w:r>
          </w:p>
        </w:tc>
        <w:tc>
          <w:tcPr>
            <w:tcW w:w="3230" w:type="dxa"/>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30-50, но не менее 30</w:t>
            </w:r>
          </w:p>
        </w:tc>
      </w:tr>
      <w:tr w:rsidR="00AD32F9" w:rsidRPr="00AD32F9" w:rsidTr="004257EC">
        <w:trPr>
          <w:trHeight w:val="227"/>
          <w:jc w:val="center"/>
        </w:trPr>
        <w:tc>
          <w:tcPr>
            <w:tcW w:w="6923" w:type="dxa"/>
          </w:tcPr>
          <w:p w:rsidR="004257EC" w:rsidRPr="00AD32F9" w:rsidRDefault="004257EC" w:rsidP="004257EC">
            <w:pPr>
              <w:widowControl w:val="0"/>
              <w:autoSpaceDE w:val="0"/>
              <w:autoSpaceDN w:val="0"/>
              <w:adjustRightInd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Участки учреждений начального профессионального образования  </w:t>
            </w:r>
          </w:p>
        </w:tc>
        <w:tc>
          <w:tcPr>
            <w:tcW w:w="3230" w:type="dxa"/>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менее 50</w:t>
            </w:r>
          </w:p>
        </w:tc>
      </w:tr>
      <w:tr w:rsidR="00AD32F9" w:rsidRPr="00AD32F9" w:rsidTr="004257EC">
        <w:trPr>
          <w:trHeight w:val="227"/>
          <w:jc w:val="center"/>
        </w:trPr>
        <w:tc>
          <w:tcPr>
            <w:tcW w:w="6923" w:type="dxa"/>
          </w:tcPr>
          <w:p w:rsidR="004257EC" w:rsidRPr="00AD32F9" w:rsidRDefault="004257EC" w:rsidP="004257EC">
            <w:pPr>
              <w:widowControl w:val="0"/>
              <w:autoSpaceDE w:val="0"/>
              <w:autoSpaceDN w:val="0"/>
              <w:adjustRightInd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Участки жилой застройки </w:t>
            </w:r>
          </w:p>
        </w:tc>
        <w:tc>
          <w:tcPr>
            <w:tcW w:w="3230" w:type="dxa"/>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40-60, но не менее 40</w:t>
            </w:r>
          </w:p>
        </w:tc>
      </w:tr>
      <w:tr w:rsidR="00AD32F9" w:rsidRPr="00AD32F9" w:rsidTr="004257EC">
        <w:trPr>
          <w:trHeight w:val="227"/>
          <w:jc w:val="center"/>
        </w:trPr>
        <w:tc>
          <w:tcPr>
            <w:tcW w:w="6923" w:type="dxa"/>
          </w:tcPr>
          <w:p w:rsidR="004257EC" w:rsidRPr="00AD32F9" w:rsidRDefault="004257EC" w:rsidP="004257EC">
            <w:pPr>
              <w:widowControl w:val="0"/>
              <w:autoSpaceDE w:val="0"/>
              <w:autoSpaceDN w:val="0"/>
              <w:adjustRightInd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Участки производственной застройки</w:t>
            </w:r>
          </w:p>
        </w:tc>
        <w:tc>
          <w:tcPr>
            <w:tcW w:w="3230" w:type="dxa"/>
          </w:tcPr>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10 - 15*</w:t>
            </w:r>
          </w:p>
        </w:tc>
      </w:tr>
    </w:tbl>
    <w:p w:rsidR="004257EC" w:rsidRPr="00AD32F9" w:rsidRDefault="004257EC" w:rsidP="004257EC">
      <w:pPr>
        <w:widowControl w:val="0"/>
        <w:autoSpaceDE w:val="0"/>
        <w:autoSpaceDN w:val="0"/>
        <w:adjustRightInd w:val="0"/>
        <w:spacing w:before="120"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В зависимости от отраслевой направленности производства.</w:t>
      </w:r>
    </w:p>
    <w:p w:rsidR="004257EC" w:rsidRPr="00AD32F9" w:rsidRDefault="004257EC" w:rsidP="004257EC">
      <w:pPr>
        <w:widowControl w:val="0"/>
        <w:autoSpaceDE w:val="0"/>
        <w:autoSpaceDN w:val="0"/>
        <w:adjustRightInd w:val="0"/>
        <w:spacing w:after="0" w:line="239" w:lineRule="auto"/>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4.2.25. Для </w:t>
      </w:r>
      <w:r w:rsidRPr="00AD32F9">
        <w:rPr>
          <w:rFonts w:ascii="Times New Roman" w:eastAsia="Times New Roman" w:hAnsi="Times New Roman" w:cs="Times New Roman"/>
          <w:b/>
          <w:bCs/>
          <w:sz w:val="24"/>
          <w:szCs w:val="24"/>
          <w:lang w:eastAsia="ru-RU"/>
        </w:rPr>
        <w:t>пешеходных коммуникаций</w:t>
      </w:r>
      <w:r w:rsidRPr="00AD32F9">
        <w:rPr>
          <w:rFonts w:ascii="Times New Roman" w:eastAsia="Times New Roman" w:hAnsi="Times New Roman" w:cs="Times New Roman"/>
          <w:sz w:val="24"/>
          <w:szCs w:val="24"/>
          <w:lang w:eastAsia="ru-RU"/>
        </w:rPr>
        <w:t xml:space="preserve"> (тротуаров, аллей, дорожек, тропинок) рекомендуется проектировать озеленение в виде линейных и одиночных посадок деревьев и кустарников.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Насаждения, расположенные вдоль основных пешеходных коммуникаций, не должны сокращать ширину дорожек, а также высоту свободного пространства над уровнем покрытия дорожки более 2 м. Расстояния от края тротуаров, дорожек следует принимать по таблице 44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4.2.26. Для </w:t>
      </w:r>
      <w:r w:rsidRPr="00AD32F9">
        <w:rPr>
          <w:rFonts w:ascii="Times New Roman" w:eastAsia="Times New Roman" w:hAnsi="Times New Roman" w:cs="Times New Roman"/>
          <w:b/>
          <w:bCs/>
          <w:sz w:val="24"/>
          <w:szCs w:val="24"/>
          <w:lang w:eastAsia="ru-RU"/>
        </w:rPr>
        <w:t>улично-дорожной сети</w:t>
      </w:r>
      <w:r w:rsidRPr="00AD32F9">
        <w:rPr>
          <w:rFonts w:ascii="Times New Roman" w:eastAsia="Times New Roman" w:hAnsi="Times New Roman" w:cs="Times New Roman"/>
          <w:sz w:val="24"/>
          <w:szCs w:val="24"/>
          <w:lang w:eastAsia="ru-RU"/>
        </w:rPr>
        <w:t xml:space="preserve">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края проезжей части улиц и дорог следует принимать в зависимости от категорий улиц и дорог согласно таблице 40.</w:t>
      </w: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40</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3"/>
        <w:gridCol w:w="5148"/>
      </w:tblGrid>
      <w:tr w:rsidR="00AD32F9" w:rsidRPr="00AD32F9" w:rsidTr="004257EC">
        <w:trPr>
          <w:jc w:val="center"/>
        </w:trPr>
        <w:tc>
          <w:tcPr>
            <w:tcW w:w="4993" w:type="dxa"/>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Категории улиц и дорог</w:t>
            </w:r>
          </w:p>
        </w:tc>
        <w:tc>
          <w:tcPr>
            <w:tcW w:w="5148" w:type="dxa"/>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Расстояние от оси ствола дерева, кустарника, м</w:t>
            </w:r>
          </w:p>
        </w:tc>
      </w:tr>
      <w:tr w:rsidR="00AD32F9" w:rsidRPr="00AD32F9" w:rsidTr="004257EC">
        <w:trPr>
          <w:jc w:val="center"/>
        </w:trPr>
        <w:tc>
          <w:tcPr>
            <w:tcW w:w="4993"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Магистральные улицы районного значения</w:t>
            </w:r>
          </w:p>
        </w:tc>
        <w:tc>
          <w:tcPr>
            <w:tcW w:w="5148"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3 - 4</w:t>
            </w:r>
          </w:p>
        </w:tc>
      </w:tr>
      <w:tr w:rsidR="00AD32F9" w:rsidRPr="00AD32F9" w:rsidTr="004257EC">
        <w:trPr>
          <w:jc w:val="center"/>
        </w:trPr>
        <w:tc>
          <w:tcPr>
            <w:tcW w:w="4993"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Улицы и дороги местного значения</w:t>
            </w:r>
          </w:p>
        </w:tc>
        <w:tc>
          <w:tcPr>
            <w:tcW w:w="5148"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2 - 3</w:t>
            </w:r>
          </w:p>
        </w:tc>
      </w:tr>
      <w:tr w:rsidR="004257EC" w:rsidRPr="00AD32F9" w:rsidTr="004257EC">
        <w:trPr>
          <w:jc w:val="center"/>
        </w:trPr>
        <w:tc>
          <w:tcPr>
            <w:tcW w:w="4993"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 xml:space="preserve">Проезды </w:t>
            </w:r>
          </w:p>
        </w:tc>
        <w:tc>
          <w:tcPr>
            <w:tcW w:w="5148"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1,5 - 2</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4.2.27. Для </w:t>
      </w:r>
      <w:r w:rsidRPr="00AD32F9">
        <w:rPr>
          <w:rFonts w:ascii="Times New Roman" w:eastAsia="Times New Roman" w:hAnsi="Times New Roman" w:cs="Times New Roman"/>
          <w:b/>
          <w:bCs/>
          <w:sz w:val="24"/>
          <w:szCs w:val="24"/>
          <w:lang w:eastAsia="ru-RU"/>
        </w:rPr>
        <w:t>технических зон инженерных коммуникаций</w:t>
      </w:r>
      <w:r w:rsidRPr="00AD32F9">
        <w:rPr>
          <w:rFonts w:ascii="Times New Roman" w:eastAsia="Times New Roman" w:hAnsi="Times New Roman" w:cs="Times New Roman"/>
          <w:sz w:val="24"/>
          <w:szCs w:val="24"/>
          <w:lang w:eastAsia="ru-RU"/>
        </w:rPr>
        <w:t xml:space="preserve"> рекомендуется проектировать озеленение с учетом минимального расстояния от посадок до коммуникаций в соответствии с требованиями таблицы 41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4.2.28. Для производственных зон и санитарно-защитных зон озеленение следует проектировать в соответствии с требованиями п.п. 6.3.16, 6.4.9 и таблицы 41 настоящих нормативов.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4.2.29. Расстояния от зданий и сооружений до зеленых насаждений следует принимать в соответствии с таблицей 41 при условии беспрепятственного подъезда и работы пожарного автотранспорта; от воздушных линий электропередачи – в соответствии с ПУЭ.</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pacing w:val="-1"/>
          <w:sz w:val="24"/>
          <w:szCs w:val="24"/>
          <w:lang w:eastAsia="ru-RU"/>
        </w:rPr>
      </w:pPr>
    </w:p>
    <w:p w:rsidR="004257EC" w:rsidRPr="00AD32F9" w:rsidRDefault="004257EC" w:rsidP="004257EC">
      <w:pPr>
        <w:widowControl w:val="0"/>
        <w:spacing w:after="0" w:line="239" w:lineRule="auto"/>
        <w:ind w:firstLine="720"/>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41</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643"/>
        <w:gridCol w:w="1759"/>
        <w:gridCol w:w="1760"/>
      </w:tblGrid>
      <w:tr w:rsidR="00AD32F9" w:rsidRPr="00AD32F9" w:rsidTr="004257EC">
        <w:trPr>
          <w:trHeight w:val="170"/>
          <w:jc w:val="center"/>
        </w:trPr>
        <w:tc>
          <w:tcPr>
            <w:tcW w:w="6643" w:type="dxa"/>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Здание, сооружение</w:t>
            </w:r>
          </w:p>
        </w:tc>
        <w:tc>
          <w:tcPr>
            <w:tcW w:w="3519" w:type="dxa"/>
            <w:gridSpan w:val="2"/>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lang w:eastAsia="ru-RU"/>
              </w:rPr>
              <w:t xml:space="preserve">Расстояния, м, от здания, </w:t>
            </w:r>
          </w:p>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spacing w:val="-2"/>
                <w:lang w:eastAsia="ru-RU"/>
              </w:rPr>
              <w:t>сооружения, объекта до оси</w:t>
            </w:r>
          </w:p>
        </w:tc>
      </w:tr>
      <w:tr w:rsidR="00AD32F9" w:rsidRPr="00AD32F9" w:rsidTr="004257EC">
        <w:trPr>
          <w:trHeight w:val="170"/>
          <w:jc w:val="center"/>
        </w:trPr>
        <w:tc>
          <w:tcPr>
            <w:tcW w:w="6643" w:type="dxa"/>
            <w:vMerge/>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175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ствола дерева</w:t>
            </w:r>
          </w:p>
        </w:tc>
        <w:tc>
          <w:tcPr>
            <w:tcW w:w="176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кустарника</w:t>
            </w:r>
          </w:p>
        </w:tc>
      </w:tr>
      <w:tr w:rsidR="00AD32F9" w:rsidRPr="00AD32F9" w:rsidTr="004257EC">
        <w:trPr>
          <w:trHeight w:val="227"/>
          <w:jc w:val="center"/>
        </w:trPr>
        <w:tc>
          <w:tcPr>
            <w:tcW w:w="6643" w:type="dxa"/>
          </w:tcPr>
          <w:p w:rsidR="004257EC" w:rsidRPr="00AD32F9" w:rsidRDefault="004257EC" w:rsidP="004257EC">
            <w:pPr>
              <w:widowControl w:val="0"/>
              <w:spacing w:after="0" w:line="240" w:lineRule="auto"/>
              <w:ind w:left="57" w:right="70"/>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Наружная стена здания и сооружения </w:t>
            </w:r>
          </w:p>
        </w:tc>
        <w:tc>
          <w:tcPr>
            <w:tcW w:w="175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c>
          <w:tcPr>
            <w:tcW w:w="176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r>
      <w:tr w:rsidR="00AD32F9" w:rsidRPr="00AD32F9" w:rsidTr="004257EC">
        <w:trPr>
          <w:trHeight w:val="227"/>
          <w:jc w:val="center"/>
        </w:trPr>
        <w:tc>
          <w:tcPr>
            <w:tcW w:w="6643" w:type="dxa"/>
          </w:tcPr>
          <w:p w:rsidR="004257EC" w:rsidRPr="00AD32F9" w:rsidRDefault="004257EC" w:rsidP="004257EC">
            <w:pPr>
              <w:widowControl w:val="0"/>
              <w:spacing w:after="0" w:line="240" w:lineRule="auto"/>
              <w:ind w:left="57" w:right="70"/>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Край тротуара и садовой дорожки</w:t>
            </w:r>
          </w:p>
        </w:tc>
        <w:tc>
          <w:tcPr>
            <w:tcW w:w="175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0,7</w:t>
            </w:r>
          </w:p>
        </w:tc>
        <w:tc>
          <w:tcPr>
            <w:tcW w:w="176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r>
      <w:tr w:rsidR="00AD32F9" w:rsidRPr="00AD32F9" w:rsidTr="004257EC">
        <w:trPr>
          <w:trHeight w:val="367"/>
          <w:jc w:val="center"/>
        </w:trPr>
        <w:tc>
          <w:tcPr>
            <w:tcW w:w="6643" w:type="dxa"/>
          </w:tcPr>
          <w:p w:rsidR="004257EC" w:rsidRPr="00AD32F9" w:rsidRDefault="004257EC" w:rsidP="004257EC">
            <w:pPr>
              <w:widowControl w:val="0"/>
              <w:spacing w:after="0" w:line="240" w:lineRule="auto"/>
              <w:ind w:left="57" w:right="70"/>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Край проезжей части улиц местного значения, кромка укрепленной полосы обочины дороги или бровка канавы</w:t>
            </w:r>
          </w:p>
        </w:tc>
        <w:tc>
          <w:tcPr>
            <w:tcW w:w="175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176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r>
      <w:tr w:rsidR="00AD32F9" w:rsidRPr="00AD32F9" w:rsidTr="004257EC">
        <w:trPr>
          <w:trHeight w:val="227"/>
          <w:jc w:val="center"/>
        </w:trPr>
        <w:tc>
          <w:tcPr>
            <w:tcW w:w="6643" w:type="dxa"/>
          </w:tcPr>
          <w:p w:rsidR="004257EC" w:rsidRPr="00AD32F9" w:rsidRDefault="004257EC" w:rsidP="004257EC">
            <w:pPr>
              <w:widowControl w:val="0"/>
              <w:spacing w:after="0" w:line="240" w:lineRule="auto"/>
              <w:ind w:left="57" w:right="70"/>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Мачта и опора осветительной сети, мостовая опора и эстакада</w:t>
            </w:r>
          </w:p>
        </w:tc>
        <w:tc>
          <w:tcPr>
            <w:tcW w:w="175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w:t>
            </w:r>
          </w:p>
        </w:tc>
        <w:tc>
          <w:tcPr>
            <w:tcW w:w="176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r>
      <w:tr w:rsidR="00AD32F9" w:rsidRPr="00AD32F9" w:rsidTr="004257EC">
        <w:trPr>
          <w:trHeight w:val="227"/>
          <w:jc w:val="center"/>
        </w:trPr>
        <w:tc>
          <w:tcPr>
            <w:tcW w:w="6643" w:type="dxa"/>
          </w:tcPr>
          <w:p w:rsidR="004257EC" w:rsidRPr="00AD32F9" w:rsidRDefault="004257EC" w:rsidP="004257EC">
            <w:pPr>
              <w:widowControl w:val="0"/>
              <w:spacing w:after="0" w:line="240" w:lineRule="auto"/>
              <w:ind w:left="57" w:right="70"/>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Подошва откоса, террасы и др.</w:t>
            </w:r>
          </w:p>
        </w:tc>
        <w:tc>
          <w:tcPr>
            <w:tcW w:w="175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176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r>
      <w:tr w:rsidR="00AD32F9" w:rsidRPr="00AD32F9" w:rsidTr="004257EC">
        <w:trPr>
          <w:trHeight w:val="227"/>
          <w:jc w:val="center"/>
        </w:trPr>
        <w:tc>
          <w:tcPr>
            <w:tcW w:w="6643" w:type="dxa"/>
          </w:tcPr>
          <w:p w:rsidR="004257EC" w:rsidRPr="00AD32F9" w:rsidRDefault="004257EC" w:rsidP="004257EC">
            <w:pPr>
              <w:widowControl w:val="0"/>
              <w:spacing w:after="0" w:line="240" w:lineRule="auto"/>
              <w:ind w:left="57" w:right="70"/>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Подошва или внутренняя грань подпорной стенки</w:t>
            </w:r>
          </w:p>
        </w:tc>
        <w:tc>
          <w:tcPr>
            <w:tcW w:w="175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176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r>
      <w:tr w:rsidR="00AD32F9" w:rsidRPr="00AD32F9" w:rsidTr="004257EC">
        <w:trPr>
          <w:trHeight w:val="365"/>
          <w:jc w:val="center"/>
        </w:trPr>
        <w:tc>
          <w:tcPr>
            <w:tcW w:w="6643" w:type="dxa"/>
            <w:tcBorders>
              <w:bottom w:val="nil"/>
            </w:tcBorders>
          </w:tcPr>
          <w:p w:rsidR="004257EC" w:rsidRPr="00AD32F9" w:rsidRDefault="004257EC" w:rsidP="004257EC">
            <w:pPr>
              <w:widowControl w:val="0"/>
              <w:spacing w:after="0" w:line="240" w:lineRule="auto"/>
              <w:ind w:left="57" w:right="70"/>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Подземные сети: </w:t>
            </w:r>
          </w:p>
          <w:p w:rsidR="004257EC" w:rsidRPr="00AD32F9" w:rsidRDefault="004257EC" w:rsidP="004257EC">
            <w:pPr>
              <w:widowControl w:val="0"/>
              <w:spacing w:after="0" w:line="240" w:lineRule="auto"/>
              <w:ind w:right="70" w:firstLine="386"/>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газопровод, канализация</w:t>
            </w:r>
          </w:p>
        </w:tc>
        <w:tc>
          <w:tcPr>
            <w:tcW w:w="1759"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760" w:type="dxa"/>
            <w:tcBorders>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r>
      <w:tr w:rsidR="00AD32F9" w:rsidRPr="00AD32F9" w:rsidTr="004257EC">
        <w:trPr>
          <w:trHeight w:val="388"/>
          <w:jc w:val="center"/>
        </w:trPr>
        <w:tc>
          <w:tcPr>
            <w:tcW w:w="6643" w:type="dxa"/>
            <w:tcBorders>
              <w:top w:val="nil"/>
              <w:bottom w:val="nil"/>
            </w:tcBorders>
          </w:tcPr>
          <w:p w:rsidR="004257EC" w:rsidRPr="00AD32F9" w:rsidRDefault="004257EC" w:rsidP="004257EC">
            <w:pPr>
              <w:widowControl w:val="0"/>
              <w:spacing w:after="0" w:line="240" w:lineRule="auto"/>
              <w:ind w:left="386" w:right="70"/>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тепловая сеть (стенка канала, тоннеля или оболочка при </w:t>
            </w:r>
          </w:p>
          <w:p w:rsidR="004257EC" w:rsidRPr="00AD32F9" w:rsidRDefault="004257EC" w:rsidP="004257EC">
            <w:pPr>
              <w:widowControl w:val="0"/>
              <w:spacing w:after="0" w:line="240" w:lineRule="auto"/>
              <w:ind w:left="386" w:right="70"/>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бесканальной прокладке)</w:t>
            </w:r>
          </w:p>
        </w:tc>
        <w:tc>
          <w:tcPr>
            <w:tcW w:w="1759"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1760"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r>
      <w:tr w:rsidR="00AD32F9" w:rsidRPr="00AD32F9" w:rsidTr="004257EC">
        <w:trPr>
          <w:trHeight w:val="227"/>
          <w:jc w:val="center"/>
        </w:trPr>
        <w:tc>
          <w:tcPr>
            <w:tcW w:w="6643" w:type="dxa"/>
            <w:tcBorders>
              <w:top w:val="nil"/>
              <w:bottom w:val="nil"/>
            </w:tcBorders>
          </w:tcPr>
          <w:p w:rsidR="004257EC" w:rsidRPr="00AD32F9" w:rsidRDefault="004257EC" w:rsidP="004257EC">
            <w:pPr>
              <w:widowControl w:val="0"/>
              <w:spacing w:after="0" w:line="240" w:lineRule="auto"/>
              <w:ind w:left="386" w:right="70"/>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водопровод, дренаж</w:t>
            </w:r>
          </w:p>
        </w:tc>
        <w:tc>
          <w:tcPr>
            <w:tcW w:w="1759"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1760" w:type="dxa"/>
            <w:tcBorders>
              <w:top w:val="nil"/>
              <w:bottom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r>
      <w:tr w:rsidR="00AD32F9" w:rsidRPr="00AD32F9" w:rsidTr="004257EC">
        <w:trPr>
          <w:trHeight w:val="227"/>
          <w:jc w:val="center"/>
        </w:trPr>
        <w:tc>
          <w:tcPr>
            <w:tcW w:w="6643" w:type="dxa"/>
            <w:tcBorders>
              <w:top w:val="nil"/>
            </w:tcBorders>
          </w:tcPr>
          <w:p w:rsidR="004257EC" w:rsidRPr="00AD32F9" w:rsidRDefault="004257EC" w:rsidP="004257EC">
            <w:pPr>
              <w:widowControl w:val="0"/>
              <w:spacing w:after="0" w:line="240" w:lineRule="auto"/>
              <w:ind w:left="386" w:right="70"/>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силовой кабель и кабель связи</w:t>
            </w:r>
          </w:p>
        </w:tc>
        <w:tc>
          <w:tcPr>
            <w:tcW w:w="1759"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1760" w:type="dxa"/>
            <w:tcBorders>
              <w:top w:val="nil"/>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0,7</w:t>
            </w:r>
          </w:p>
        </w:tc>
      </w:tr>
    </w:tbl>
    <w:p w:rsidR="004257EC" w:rsidRPr="00AD32F9" w:rsidRDefault="004257EC" w:rsidP="004257EC">
      <w:pPr>
        <w:widowControl w:val="0"/>
        <w:spacing w:before="100" w:after="0" w:line="239" w:lineRule="auto"/>
        <w:ind w:firstLine="709"/>
        <w:jc w:val="both"/>
        <w:rPr>
          <w:rFonts w:ascii="Times New Roman" w:eastAsia="Times New Roman" w:hAnsi="Times New Roman" w:cs="Times New Roman"/>
          <w:spacing w:val="40"/>
          <w:lang w:eastAsia="ru-RU"/>
        </w:rPr>
      </w:pPr>
      <w:r w:rsidRPr="00AD32F9">
        <w:rPr>
          <w:rFonts w:ascii="Times New Roman" w:eastAsia="Times New Roman" w:hAnsi="Times New Roman" w:cs="Times New Roman"/>
          <w:i/>
          <w:iCs/>
          <w:spacing w:val="40"/>
          <w:lang w:eastAsia="ru-RU"/>
        </w:rPr>
        <w:t>Примечания: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Приведенные нормы относятся к деревьям с диаметром кроны не более 5 м и должны быть увеличены для деревьев с кроной большего диаметра.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Деревья, высаживаемые у зданий, не должны препятствовать инсоляции и освещенности жилых и общественных помещений.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4.2.30. В рекреационную зону входят также зеленые устройства закрытого грунта декоративного (зимние сады) и утилитарного (теплицы, оранжереи, подсобные хозяйства) назначения в виде самостоятельных или встроенных объектов (в утепленных помещениях культурно-бытовых, административных и производственных зданий).</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Размеры зеленых устройств декоративного назначения (зданий зимних садов) следует принимать из расчета 0,1-0,3 м</w:t>
      </w:r>
      <w:r w:rsidRPr="00AD32F9">
        <w:rPr>
          <w:rFonts w:ascii="Times New Roman" w:eastAsia="Times New Roman" w:hAnsi="Times New Roman" w:cs="Times New Roman"/>
          <w:spacing w:val="-2"/>
          <w:sz w:val="24"/>
          <w:szCs w:val="24"/>
          <w:vertAlign w:val="superscript"/>
          <w:lang w:eastAsia="ru-RU"/>
        </w:rPr>
        <w:t>2</w:t>
      </w:r>
      <w:r w:rsidRPr="00AD32F9">
        <w:rPr>
          <w:rFonts w:ascii="Times New Roman" w:eastAsia="Times New Roman" w:hAnsi="Times New Roman" w:cs="Times New Roman"/>
          <w:spacing w:val="-2"/>
          <w:sz w:val="24"/>
          <w:szCs w:val="24"/>
          <w:lang w:eastAsia="ru-RU"/>
        </w:rPr>
        <w:t xml:space="preserve"> на одного посетителя. Размеры зеленых устройств утилитарного назначения (теплиц, оранжерей, подсобных овощеводческих хозяйств) определяются в соответствии с возможностями и потребностью в производимой продукции на основании задания на проектирование.</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В зеленых устройствах утилитарного назначения следует предусматривать питомники древесных и кустарниковых растений, цветочно-оранжерейные хозяйства с учетом обеспечения населенных пунктовпосадочным материалом группы сельских поселений. Площадь питомника должна быть не менее 80 га.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Общую площадь питомников следует проектировать из расчета 3-5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/чел.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объединений, особенностей </w:t>
      </w:r>
      <w:r w:rsidRPr="00AD32F9">
        <w:rPr>
          <w:rFonts w:ascii="Times New Roman" w:eastAsia="Times New Roman" w:hAnsi="Times New Roman" w:cs="Times New Roman"/>
          <w:sz w:val="24"/>
          <w:szCs w:val="24"/>
          <w:lang w:eastAsia="ru-RU"/>
        </w:rPr>
        <w:lastRenderedPageBreak/>
        <w:t xml:space="preserve">природно-климатических и других местных условий.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Общую площадь цветочно-оранжерейных хозяйств следует принимать из расчета 0,4 м</w:t>
      </w:r>
      <w:r w:rsidRPr="00AD32F9">
        <w:rPr>
          <w:rFonts w:ascii="Times New Roman" w:eastAsia="Times New Roman" w:hAnsi="Times New Roman" w:cs="Times New Roman"/>
          <w:spacing w:val="-2"/>
          <w:sz w:val="24"/>
          <w:szCs w:val="24"/>
          <w:vertAlign w:val="superscript"/>
          <w:lang w:eastAsia="ru-RU"/>
        </w:rPr>
        <w:t>2</w:t>
      </w:r>
      <w:r w:rsidRPr="00AD32F9">
        <w:rPr>
          <w:rFonts w:ascii="Times New Roman" w:eastAsia="Times New Roman" w:hAnsi="Times New Roman" w:cs="Times New Roman"/>
          <w:spacing w:val="-2"/>
          <w:sz w:val="24"/>
          <w:szCs w:val="24"/>
          <w:lang w:eastAsia="ru-RU"/>
        </w:rPr>
        <w:t>/чел.</w:t>
      </w:r>
    </w:p>
    <w:p w:rsidR="004257EC" w:rsidRPr="004C6D47"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4C6D47">
        <w:rPr>
          <w:rFonts w:ascii="Times New Roman" w:eastAsia="Times New Roman" w:hAnsi="Times New Roman" w:cs="Times New Roman"/>
          <w:sz w:val="24"/>
          <w:szCs w:val="24"/>
          <w:lang w:eastAsia="ru-RU"/>
        </w:rPr>
        <w:t>Допускается размещение теплиц, питомников и цветочно-оранжерейных хозяйств на территории санитарно-защитных зон предприятий.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4.2.31. </w:t>
      </w:r>
      <w:r w:rsidRPr="00AD32F9">
        <w:rPr>
          <w:rFonts w:ascii="Times New Roman" w:eastAsia="Times New Roman" w:hAnsi="Times New Roman" w:cs="Times New Roman"/>
          <w:sz w:val="24"/>
          <w:szCs w:val="24"/>
          <w:lang w:eastAsia="ru-RU"/>
        </w:rPr>
        <w:t>В рекреационную зону включаются также озелененные территории ограниченного пользования и специального назначения, которые выполняют средозащитные и рекреационные функции, в том числе: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 озелененные территории ограниченного пользования – территории с зелеными</w:t>
      </w:r>
      <w:r w:rsidRPr="00AD32F9">
        <w:rPr>
          <w:rFonts w:ascii="Times New Roman" w:eastAsia="Times New Roman" w:hAnsi="Times New Roman" w:cs="Times New Roman"/>
          <w:sz w:val="24"/>
          <w:szCs w:val="24"/>
          <w:lang w:eastAsia="ru-RU"/>
        </w:rPr>
        <w:t xml:space="preserve"> насаждениями ограниченного посещения, предназначенные для создания благоприятной окружающей среды на территории предприятий, учреждений и организаций;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озелененные территории специального назначения –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 для населения доступом.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Уровень озелененности территорий таких объектов должен составлять не менее 20 %.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4.3. Зоны отдыха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4.3.1. Для организации массового загородного отдыха, туризма и лечения выделяются территории, благоприятные по своим природным и лечебно-оздоровительным качествам.</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Определение общих границ и планировочное построение рекреационных пространств базируется на детальной ландшафтной, градостроительной и 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4.3.2. При решении градостроительных вопросов организации кратковременного и длительного отдыха необходимо определять ориентировочную потребность населения в территориях на перспективу до 2027 годов в соответствии с расчетами социальных потребностей в отдыхе, туризме, лечении: максимальное число отдыхающих и туристов одновременно в период «пик» (в зависимости от числа городского и сельского населения); возрастную структуру; сезонность; общую функциональную направленность рекреации (стационарный отдых различной продолжительности, мобильный отдых,                                                                 и др.).</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4.3.3. </w:t>
      </w:r>
      <w:r w:rsidRPr="00AD32F9">
        <w:rPr>
          <w:rFonts w:ascii="Times New Roman" w:eastAsia="Times New Roman" w:hAnsi="Times New Roman" w:cs="Times New Roman"/>
          <w:sz w:val="24"/>
          <w:szCs w:val="24"/>
          <w:lang w:eastAsia="ru-RU"/>
        </w:rPr>
        <w:t xml:space="preserve">Структурными элементами системы рекреации являются зоны отдыха полифункционального или специализированного типа, объединенные системой общественного и коммунального обслуживания, имеющие единую транспортную сеть, систему озеленения и охраны окружающей среды.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Зоны отдыха в качестве структурных единиц включают специализированные комплексы на 1-5 тысяч мест для различных видов отдыха и туризма.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4.3.4. Зоны отдыха населенных пунктов формируются на базе озелененных территорий общего пользования, природных и искусственных водоемов, рек, предназначенных для организации активного массового отдыха населения.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4"/>
          <w:sz w:val="24"/>
          <w:szCs w:val="24"/>
          <w:lang w:eastAsia="ru-RU"/>
        </w:rPr>
        <w:t>4.3.5. Зоны массового кратковременного отдыха следует располагать в пределах</w:t>
      </w:r>
      <w:r w:rsidRPr="00AD32F9">
        <w:rPr>
          <w:rFonts w:ascii="Times New Roman" w:eastAsia="Times New Roman" w:hAnsi="Times New Roman" w:cs="Times New Roman"/>
          <w:sz w:val="24"/>
          <w:szCs w:val="24"/>
          <w:lang w:eastAsia="ru-RU"/>
        </w:rPr>
        <w:t xml:space="preserve"> доступности на общественном транспорте не более 1,5 ч.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4"/>
          <w:sz w:val="24"/>
          <w:szCs w:val="24"/>
          <w:lang w:eastAsia="ru-RU"/>
        </w:rPr>
        <w:t>4.3.6. При выделении территорий для рекреационной деятельности необходимо</w:t>
      </w:r>
      <w:r w:rsidRPr="00AD32F9">
        <w:rPr>
          <w:rFonts w:ascii="Times New Roman" w:eastAsia="Times New Roman" w:hAnsi="Times New Roman" w:cs="Times New Roman"/>
          <w:sz w:val="24"/>
          <w:szCs w:val="24"/>
          <w:lang w:eastAsia="ru-RU"/>
        </w:rPr>
        <w:t xml:space="preserve"> учитывать допустимые нагрузки на природный комплекс с учетом типа ландшафта, его состояния.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Размеры территории зон отдыха следует принимать из расчета не менее 500-</w:t>
      </w:r>
      <w:r w:rsidRPr="00AD32F9">
        <w:rPr>
          <w:rFonts w:ascii="Times New Roman" w:eastAsia="Times New Roman" w:hAnsi="Times New Roman" w:cs="Times New Roman"/>
          <w:spacing w:val="-2"/>
          <w:sz w:val="24"/>
          <w:szCs w:val="24"/>
          <w:lang w:eastAsia="ru-RU"/>
        </w:rPr>
        <w:t>1000 м</w:t>
      </w:r>
      <w:r w:rsidRPr="00AD32F9">
        <w:rPr>
          <w:rFonts w:ascii="Times New Roman" w:eastAsia="Times New Roman" w:hAnsi="Times New Roman" w:cs="Times New Roman"/>
          <w:spacing w:val="-2"/>
          <w:sz w:val="24"/>
          <w:szCs w:val="24"/>
          <w:vertAlign w:val="superscript"/>
          <w:lang w:eastAsia="ru-RU"/>
        </w:rPr>
        <w:t>2</w:t>
      </w:r>
      <w:r w:rsidRPr="00AD32F9">
        <w:rPr>
          <w:rFonts w:ascii="Times New Roman" w:eastAsia="Times New Roman" w:hAnsi="Times New Roman" w:cs="Times New Roman"/>
          <w:spacing w:val="-2"/>
          <w:sz w:val="24"/>
          <w:szCs w:val="24"/>
          <w:lang w:eastAsia="ru-RU"/>
        </w:rPr>
        <w:t xml:space="preserve"> на 1 посетителя, в том числе интенсивно используемая ее часть для активных</w:t>
      </w:r>
      <w:r w:rsidRPr="00AD32F9">
        <w:rPr>
          <w:rFonts w:ascii="Times New Roman" w:eastAsia="Times New Roman" w:hAnsi="Times New Roman" w:cs="Times New Roman"/>
          <w:sz w:val="24"/>
          <w:szCs w:val="24"/>
          <w:lang w:eastAsia="ru-RU"/>
        </w:rPr>
        <w:t xml:space="preserve"> видов отдыха должна </w:t>
      </w:r>
      <w:r w:rsidRPr="00AD32F9">
        <w:rPr>
          <w:rFonts w:ascii="Times New Roman" w:eastAsia="Times New Roman" w:hAnsi="Times New Roman" w:cs="Times New Roman"/>
          <w:sz w:val="24"/>
          <w:szCs w:val="24"/>
          <w:lang w:eastAsia="ru-RU"/>
        </w:rPr>
        <w:lastRenderedPageBreak/>
        <w:t>составлять не менее 100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на одного посетителя. Площадь отдельных участков зоны массового кратковременного отдыха следует принимать не менее 50 га.</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4.3.7. Зоны отдыха следует размещать на расстоянии от санаториев, дошкольных санаторно-оздоровительных учреждений, садоводческих, огороднических и дачных объединений, автомобильных дорог общей сети и железных дорог не менее 500 м, а от домов отдыха – не менее 300 м.</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4.3.8. </w:t>
      </w:r>
      <w:r w:rsidRPr="00AD32F9">
        <w:rPr>
          <w:rFonts w:ascii="Times New Roman" w:eastAsia="Times New Roman" w:hAnsi="Times New Roman" w:cs="Times New Roman"/>
          <w:spacing w:val="-2"/>
          <w:sz w:val="24"/>
          <w:szCs w:val="24"/>
          <w:lang w:eastAsia="ru-RU"/>
        </w:rPr>
        <w:t xml:space="preserve">В зонах отдыха допускается размещение </w:t>
      </w:r>
      <w:r w:rsidRPr="00AD32F9">
        <w:rPr>
          <w:rFonts w:ascii="Times New Roman" w:eastAsia="Times New Roman" w:hAnsi="Times New Roman" w:cs="Times New Roman"/>
          <w:sz w:val="24"/>
          <w:szCs w:val="24"/>
          <w:lang w:eastAsia="ru-RU"/>
        </w:rPr>
        <w:t xml:space="preserve">объектов, </w:t>
      </w:r>
      <w:r w:rsidRPr="00AD32F9">
        <w:rPr>
          <w:rFonts w:ascii="Times New Roman" w:eastAsia="Times New Roman" w:hAnsi="Times New Roman" w:cs="Times New Roman"/>
          <w:spacing w:val="-2"/>
          <w:sz w:val="24"/>
          <w:szCs w:val="24"/>
          <w:lang w:eastAsia="ru-RU"/>
        </w:rPr>
        <w:t>непосредственно связанных с рекреационной деятельностью (пансионаты, кемпинги,</w:t>
      </w:r>
      <w:r w:rsidRPr="00AD32F9">
        <w:rPr>
          <w:rFonts w:ascii="Times New Roman" w:eastAsia="Times New Roman" w:hAnsi="Times New Roman" w:cs="Times New Roman"/>
          <w:spacing w:val="-4"/>
          <w:sz w:val="24"/>
          <w:szCs w:val="24"/>
          <w:lang w:eastAsia="ru-RU"/>
        </w:rPr>
        <w:t>базы отдыха, пляжи, спортивные и игровые площадки и др.), а также с обслуживаниемзоны отдыха (загородные рестораны, кафе, центры развлечения, пункты проката и др.).</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4.3.9. При планировке единой системы рекреации следует проектировать общественные центры, в которых сосредоточены все основные функции обслуживания и обеспечения рекреационных территорий. Данные центры могут проектироваться на базе существующих малых населенных пунктов с учетом использования их как отдыхающими, так и постоянным населением.</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4.3.10. Центры обслуживания, проектируемые внутри специализированных комплексов, должны обеспечивать зону радиусом 1,5-2 км.</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4.3.11. Проектирование объектов общественных центров по обслуживанию зон отдыха (нормы обслуживания открытой сети для районов загородного кратковременного отдыха) рекомендуется принимать по таблице 42.</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p>
    <w:p w:rsidR="004257EC" w:rsidRPr="00AD32F9" w:rsidRDefault="004257EC" w:rsidP="004257EC">
      <w:pPr>
        <w:widowControl w:val="0"/>
        <w:spacing w:after="0" w:line="239" w:lineRule="auto"/>
        <w:ind w:firstLine="1"/>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42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3"/>
        <w:gridCol w:w="2241"/>
        <w:gridCol w:w="2651"/>
      </w:tblGrid>
      <w:tr w:rsidR="00AD32F9" w:rsidRPr="00AD32F9" w:rsidTr="004257EC">
        <w:trPr>
          <w:jc w:val="center"/>
        </w:trPr>
        <w:tc>
          <w:tcPr>
            <w:tcW w:w="519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Учреждения, предприятия, сооружения</w:t>
            </w:r>
          </w:p>
        </w:tc>
        <w:tc>
          <w:tcPr>
            <w:tcW w:w="2241"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Единица измерения</w:t>
            </w:r>
          </w:p>
        </w:tc>
        <w:tc>
          <w:tcPr>
            <w:tcW w:w="2651"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Обеспеченность </w:t>
            </w:r>
          </w:p>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на 1000 отдыхающих</w:t>
            </w:r>
          </w:p>
        </w:tc>
      </w:tr>
      <w:tr w:rsidR="00AD32F9" w:rsidRPr="00AD32F9" w:rsidTr="004257EC">
        <w:trPr>
          <w:jc w:val="center"/>
        </w:trPr>
        <w:tc>
          <w:tcPr>
            <w:tcW w:w="5193" w:type="dxa"/>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Предприятия общественного питания:</w:t>
            </w:r>
          </w:p>
          <w:p w:rsidR="004257EC" w:rsidRPr="00AD32F9" w:rsidRDefault="004257EC" w:rsidP="004257EC">
            <w:pPr>
              <w:widowControl w:val="0"/>
              <w:spacing w:after="0" w:line="233" w:lineRule="auto"/>
              <w:ind w:left="18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кафе, закусочные</w:t>
            </w:r>
          </w:p>
          <w:p w:rsidR="004257EC" w:rsidRPr="00AD32F9" w:rsidRDefault="004257EC" w:rsidP="004257EC">
            <w:pPr>
              <w:widowControl w:val="0"/>
              <w:spacing w:after="0" w:line="233" w:lineRule="auto"/>
              <w:ind w:left="18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столовые</w:t>
            </w:r>
          </w:p>
          <w:p w:rsidR="004257EC" w:rsidRPr="00AD32F9" w:rsidRDefault="004257EC" w:rsidP="004257EC">
            <w:pPr>
              <w:widowControl w:val="0"/>
              <w:spacing w:after="0" w:line="233" w:lineRule="auto"/>
              <w:ind w:left="18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рестораны</w:t>
            </w:r>
          </w:p>
        </w:tc>
        <w:tc>
          <w:tcPr>
            <w:tcW w:w="224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посадочное место</w:t>
            </w:r>
          </w:p>
        </w:tc>
        <w:tc>
          <w:tcPr>
            <w:tcW w:w="265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p w:rsidR="004257EC" w:rsidRPr="00AD32F9" w:rsidRDefault="004257EC" w:rsidP="004257EC">
            <w:pPr>
              <w:widowControl w:val="0"/>
              <w:spacing w:after="0" w:line="233"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28</w:t>
            </w:r>
          </w:p>
          <w:p w:rsidR="004257EC" w:rsidRPr="00AD32F9" w:rsidRDefault="004257EC" w:rsidP="004257EC">
            <w:pPr>
              <w:widowControl w:val="0"/>
              <w:spacing w:after="0" w:line="233"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w:t>
            </w:r>
          </w:p>
          <w:p w:rsidR="004257EC" w:rsidRPr="00AD32F9" w:rsidRDefault="004257EC" w:rsidP="004257EC">
            <w:pPr>
              <w:widowControl w:val="0"/>
              <w:spacing w:after="0" w:line="233"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w:t>
            </w:r>
          </w:p>
        </w:tc>
      </w:tr>
      <w:tr w:rsidR="00AD32F9" w:rsidRPr="00AD32F9" w:rsidTr="004257EC">
        <w:trPr>
          <w:jc w:val="center"/>
        </w:trPr>
        <w:tc>
          <w:tcPr>
            <w:tcW w:w="5193" w:type="dxa"/>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Очаги самостоятельного приготовления пищи</w:t>
            </w:r>
          </w:p>
        </w:tc>
        <w:tc>
          <w:tcPr>
            <w:tcW w:w="224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шт.</w:t>
            </w:r>
          </w:p>
        </w:tc>
        <w:tc>
          <w:tcPr>
            <w:tcW w:w="265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r>
      <w:tr w:rsidR="00AD32F9" w:rsidRPr="00AD32F9" w:rsidTr="004257EC">
        <w:trPr>
          <w:jc w:val="center"/>
        </w:trPr>
        <w:tc>
          <w:tcPr>
            <w:tcW w:w="5193" w:type="dxa"/>
            <w:vMerge w:val="restart"/>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Магазины продовольственных товаров</w:t>
            </w:r>
          </w:p>
        </w:tc>
        <w:tc>
          <w:tcPr>
            <w:tcW w:w="224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рабочее место</w:t>
            </w:r>
          </w:p>
        </w:tc>
        <w:tc>
          <w:tcPr>
            <w:tcW w:w="265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1 - 1,5</w:t>
            </w:r>
          </w:p>
        </w:tc>
      </w:tr>
      <w:tr w:rsidR="00AD32F9" w:rsidRPr="00AD32F9" w:rsidTr="004257EC">
        <w:trPr>
          <w:jc w:val="center"/>
        </w:trPr>
        <w:tc>
          <w:tcPr>
            <w:tcW w:w="5193" w:type="dxa"/>
            <w:vMerge/>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p>
        </w:tc>
        <w:tc>
          <w:tcPr>
            <w:tcW w:w="224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bCs/>
                <w:lang w:eastAsia="ru-RU"/>
              </w:rPr>
              <w:t>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торговой площади</w:t>
            </w:r>
          </w:p>
        </w:tc>
        <w:tc>
          <w:tcPr>
            <w:tcW w:w="265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r>
      <w:tr w:rsidR="00AD32F9" w:rsidRPr="00AD32F9" w:rsidTr="004257EC">
        <w:trPr>
          <w:jc w:val="center"/>
        </w:trPr>
        <w:tc>
          <w:tcPr>
            <w:tcW w:w="5193" w:type="dxa"/>
            <w:vMerge w:val="restart"/>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Магазины непродовольственных товаров</w:t>
            </w:r>
          </w:p>
        </w:tc>
        <w:tc>
          <w:tcPr>
            <w:tcW w:w="224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рабочее место</w:t>
            </w:r>
          </w:p>
        </w:tc>
        <w:tc>
          <w:tcPr>
            <w:tcW w:w="265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0,5 - 0,8</w:t>
            </w:r>
          </w:p>
        </w:tc>
      </w:tr>
      <w:tr w:rsidR="00AD32F9" w:rsidRPr="00AD32F9" w:rsidTr="004257EC">
        <w:trPr>
          <w:jc w:val="center"/>
        </w:trPr>
        <w:tc>
          <w:tcPr>
            <w:tcW w:w="5193" w:type="dxa"/>
            <w:vMerge/>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p>
        </w:tc>
        <w:tc>
          <w:tcPr>
            <w:tcW w:w="224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bCs/>
                <w:lang w:eastAsia="ru-RU"/>
              </w:rPr>
              <w:t>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торговой площади</w:t>
            </w:r>
          </w:p>
        </w:tc>
        <w:tc>
          <w:tcPr>
            <w:tcW w:w="265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r>
      <w:tr w:rsidR="00AD32F9" w:rsidRPr="00AD32F9" w:rsidTr="004257EC">
        <w:trPr>
          <w:trHeight w:val="227"/>
          <w:jc w:val="center"/>
        </w:trPr>
        <w:tc>
          <w:tcPr>
            <w:tcW w:w="5193" w:type="dxa"/>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Пункты проката</w:t>
            </w:r>
          </w:p>
        </w:tc>
        <w:tc>
          <w:tcPr>
            <w:tcW w:w="224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рабочее место</w:t>
            </w:r>
          </w:p>
        </w:tc>
        <w:tc>
          <w:tcPr>
            <w:tcW w:w="265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0,2</w:t>
            </w:r>
          </w:p>
        </w:tc>
      </w:tr>
      <w:tr w:rsidR="00AD32F9" w:rsidRPr="00AD32F9" w:rsidTr="004257EC">
        <w:trPr>
          <w:trHeight w:val="227"/>
          <w:jc w:val="center"/>
        </w:trPr>
        <w:tc>
          <w:tcPr>
            <w:tcW w:w="5193" w:type="dxa"/>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Киноплощадки</w:t>
            </w:r>
          </w:p>
        </w:tc>
        <w:tc>
          <w:tcPr>
            <w:tcW w:w="224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зрительное место</w:t>
            </w:r>
          </w:p>
        </w:tc>
        <w:tc>
          <w:tcPr>
            <w:tcW w:w="265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r>
      <w:tr w:rsidR="00AD32F9" w:rsidRPr="00AD32F9" w:rsidTr="004257EC">
        <w:trPr>
          <w:trHeight w:val="227"/>
          <w:jc w:val="center"/>
        </w:trPr>
        <w:tc>
          <w:tcPr>
            <w:tcW w:w="5193" w:type="dxa"/>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Танцевальные площадки</w:t>
            </w:r>
          </w:p>
        </w:tc>
        <w:tc>
          <w:tcPr>
            <w:tcW w:w="2241" w:type="dxa"/>
          </w:tcPr>
          <w:p w:rsidR="004257EC" w:rsidRPr="00AD32F9" w:rsidRDefault="004257EC" w:rsidP="004257EC">
            <w:pPr>
              <w:widowControl w:val="0"/>
              <w:spacing w:after="0" w:line="240" w:lineRule="auto"/>
              <w:jc w:val="center"/>
              <w:rPr>
                <w:rFonts w:ascii="Times New Roman" w:eastAsia="Times New Roman" w:hAnsi="Times New Roman" w:cs="Times New Roman"/>
                <w:vertAlign w:val="superscript"/>
                <w:lang w:eastAsia="ru-RU"/>
              </w:rPr>
            </w:pPr>
            <w:r w:rsidRPr="00AD32F9">
              <w:rPr>
                <w:rFonts w:ascii="Times New Roman" w:eastAsia="Times New Roman" w:hAnsi="Times New Roman" w:cs="Times New Roman"/>
                <w:lang w:eastAsia="ru-RU"/>
              </w:rPr>
              <w:t>м</w:t>
            </w:r>
            <w:r w:rsidRPr="00AD32F9">
              <w:rPr>
                <w:rFonts w:ascii="Times New Roman" w:eastAsia="Times New Roman" w:hAnsi="Times New Roman" w:cs="Times New Roman"/>
                <w:vertAlign w:val="superscript"/>
                <w:lang w:eastAsia="ru-RU"/>
              </w:rPr>
              <w:t>2</w:t>
            </w:r>
          </w:p>
        </w:tc>
        <w:tc>
          <w:tcPr>
            <w:tcW w:w="265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20 - 35</w:t>
            </w:r>
          </w:p>
        </w:tc>
      </w:tr>
      <w:tr w:rsidR="00AD32F9" w:rsidRPr="00AD32F9" w:rsidTr="004257EC">
        <w:trPr>
          <w:trHeight w:val="227"/>
          <w:jc w:val="center"/>
        </w:trPr>
        <w:tc>
          <w:tcPr>
            <w:tcW w:w="5193" w:type="dxa"/>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Спортгородки </w:t>
            </w:r>
          </w:p>
        </w:tc>
        <w:tc>
          <w:tcPr>
            <w:tcW w:w="224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w:t>
            </w:r>
            <w:r w:rsidRPr="00AD32F9">
              <w:rPr>
                <w:rFonts w:ascii="Times New Roman" w:eastAsia="Times New Roman" w:hAnsi="Times New Roman" w:cs="Times New Roman"/>
                <w:vertAlign w:val="superscript"/>
                <w:lang w:eastAsia="ru-RU"/>
              </w:rPr>
              <w:t>2</w:t>
            </w:r>
          </w:p>
        </w:tc>
        <w:tc>
          <w:tcPr>
            <w:tcW w:w="265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3 800 - 4 000</w:t>
            </w:r>
          </w:p>
        </w:tc>
      </w:tr>
      <w:tr w:rsidR="00AD32F9" w:rsidRPr="00AD32F9" w:rsidTr="004257EC">
        <w:trPr>
          <w:trHeight w:val="227"/>
          <w:jc w:val="center"/>
        </w:trPr>
        <w:tc>
          <w:tcPr>
            <w:tcW w:w="5193" w:type="dxa"/>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Лодочные станции</w:t>
            </w:r>
          </w:p>
        </w:tc>
        <w:tc>
          <w:tcPr>
            <w:tcW w:w="224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лодки, шт.</w:t>
            </w:r>
          </w:p>
        </w:tc>
        <w:tc>
          <w:tcPr>
            <w:tcW w:w="265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r>
      <w:tr w:rsidR="00AD32F9" w:rsidRPr="00AD32F9" w:rsidTr="004257EC">
        <w:trPr>
          <w:trHeight w:val="227"/>
          <w:jc w:val="center"/>
        </w:trPr>
        <w:tc>
          <w:tcPr>
            <w:tcW w:w="5193" w:type="dxa"/>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Бассейны </w:t>
            </w:r>
          </w:p>
        </w:tc>
        <w:tc>
          <w:tcPr>
            <w:tcW w:w="2241"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w:t>
            </w:r>
            <w:r w:rsidRPr="00AD32F9">
              <w:rPr>
                <w:rFonts w:ascii="Times New Roman" w:eastAsia="Times New Roman" w:hAnsi="Times New Roman" w:cs="Times New Roman"/>
                <w:vertAlign w:val="superscript"/>
                <w:lang w:eastAsia="ru-RU"/>
              </w:rPr>
              <w:t>2</w:t>
            </w:r>
            <w:r w:rsidRPr="00AD32F9">
              <w:rPr>
                <w:rFonts w:ascii="Times New Roman" w:eastAsia="Times New Roman" w:hAnsi="Times New Roman" w:cs="Times New Roman"/>
                <w:lang w:eastAsia="ru-RU"/>
              </w:rPr>
              <w:t xml:space="preserve"> водного зеркала</w:t>
            </w:r>
          </w:p>
        </w:tc>
        <w:tc>
          <w:tcPr>
            <w:tcW w:w="265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250</w:t>
            </w:r>
          </w:p>
        </w:tc>
      </w:tr>
      <w:tr w:rsidR="00AD32F9" w:rsidRPr="00AD32F9" w:rsidTr="004257EC">
        <w:trPr>
          <w:trHeight w:val="227"/>
          <w:jc w:val="center"/>
        </w:trPr>
        <w:tc>
          <w:tcPr>
            <w:tcW w:w="5193" w:type="dxa"/>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Велолыжные станции</w:t>
            </w:r>
          </w:p>
        </w:tc>
        <w:tc>
          <w:tcPr>
            <w:tcW w:w="224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место</w:t>
            </w:r>
          </w:p>
        </w:tc>
        <w:tc>
          <w:tcPr>
            <w:tcW w:w="265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200</w:t>
            </w:r>
          </w:p>
        </w:tc>
      </w:tr>
      <w:tr w:rsidR="00AD32F9" w:rsidRPr="00AD32F9" w:rsidTr="004257EC">
        <w:trPr>
          <w:trHeight w:val="227"/>
          <w:jc w:val="center"/>
        </w:trPr>
        <w:tc>
          <w:tcPr>
            <w:tcW w:w="5193" w:type="dxa"/>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Автостоянки</w:t>
            </w:r>
          </w:p>
        </w:tc>
        <w:tc>
          <w:tcPr>
            <w:tcW w:w="224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место</w:t>
            </w:r>
          </w:p>
        </w:tc>
        <w:tc>
          <w:tcPr>
            <w:tcW w:w="265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r>
      <w:tr w:rsidR="004257EC" w:rsidRPr="00AD32F9" w:rsidTr="004257EC">
        <w:trPr>
          <w:jc w:val="center"/>
        </w:trPr>
        <w:tc>
          <w:tcPr>
            <w:tcW w:w="5193" w:type="dxa"/>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Пляжи общего пользования:</w:t>
            </w:r>
          </w:p>
          <w:p w:rsidR="004257EC" w:rsidRPr="00AD32F9" w:rsidRDefault="004257EC" w:rsidP="004257EC">
            <w:pPr>
              <w:widowControl w:val="0"/>
              <w:spacing w:after="0" w:line="233" w:lineRule="auto"/>
              <w:ind w:left="181"/>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пляж</w:t>
            </w:r>
          </w:p>
          <w:p w:rsidR="004257EC" w:rsidRPr="00AD32F9" w:rsidRDefault="004257EC" w:rsidP="004257EC">
            <w:pPr>
              <w:widowControl w:val="0"/>
              <w:spacing w:after="0" w:line="233" w:lineRule="auto"/>
              <w:ind w:left="181"/>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акватория</w:t>
            </w:r>
          </w:p>
        </w:tc>
        <w:tc>
          <w:tcPr>
            <w:tcW w:w="224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га</w:t>
            </w:r>
          </w:p>
        </w:tc>
        <w:tc>
          <w:tcPr>
            <w:tcW w:w="265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p w:rsidR="004257EC" w:rsidRPr="00AD32F9" w:rsidRDefault="004257EC" w:rsidP="004257EC">
            <w:pPr>
              <w:widowControl w:val="0"/>
              <w:spacing w:after="0" w:line="233"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0,8 - 1</w:t>
            </w:r>
          </w:p>
          <w:p w:rsidR="004257EC" w:rsidRPr="00AD32F9" w:rsidRDefault="004257EC" w:rsidP="004257EC">
            <w:pPr>
              <w:widowControl w:val="0"/>
              <w:spacing w:after="0" w:line="233"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1 - 2</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4.3.12. При размещении объектов на берегах рек, водоемов необходимо предусматривать природоохранные меры в соответствии с требованиями разделов «Зоны особо охраняемых территорий» и «Охрана окружающей среды»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4.3.13. При проектировании зон рекреации водных объектов, используемых для организованного массового отдыха и купания, выбор места их размещения согласовывается в установленном порядке. При этом необходимо учитывать следующие требования: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соответствие качества воды водного объекта и санитарного состояния территории санитарно-эпидемиологическим и гигиеническим требованиям;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наличие или возможность устройства удобных и безопасных подходов к воде;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наличие подъездных путей в зону рекреации;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безопасный рельеф дна и благоприятный гидравлический режим водного объекта;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4"/>
          <w:sz w:val="24"/>
          <w:szCs w:val="24"/>
          <w:lang w:eastAsia="ru-RU"/>
        </w:rPr>
      </w:pPr>
      <w:r w:rsidRPr="00AD32F9">
        <w:rPr>
          <w:rFonts w:ascii="Times New Roman" w:eastAsia="Times New Roman" w:hAnsi="Times New Roman" w:cs="Times New Roman"/>
          <w:spacing w:val="-4"/>
          <w:sz w:val="24"/>
          <w:szCs w:val="24"/>
          <w:lang w:eastAsia="ru-RU"/>
        </w:rPr>
        <w:t>- отсутствие возможности проявления неблагоприятных и опасных процессов (оползней и др.).</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4.3.14. Зона рекреации водных объектов с учетом местных условий должна быть удалена от портов и портовых сооружений, гидротехнических сооружений, мест сброса сточных вод, а также других источников загрязнения.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Зона рекреации должна быть размещена за пределами санитарно-защитных зон и с навет</w:t>
      </w:r>
      <w:r w:rsidRPr="00AD32F9">
        <w:rPr>
          <w:rFonts w:ascii="Times New Roman" w:eastAsia="Times New Roman" w:hAnsi="Times New Roman" w:cs="Times New Roman"/>
          <w:spacing w:val="-2"/>
          <w:sz w:val="24"/>
          <w:szCs w:val="24"/>
          <w:lang w:eastAsia="ru-RU"/>
        </w:rPr>
        <w:t>ренной стороны по отношению к источникам загрязнения окружающей среды и источникам шума.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4.3.15. Размеры территорий пляжей, размещаемых в зонах отдыха, следует принимать,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на одного посетителя, не менее:</w:t>
      </w:r>
    </w:p>
    <w:p w:rsidR="004257EC" w:rsidRPr="00AD32F9" w:rsidRDefault="004257EC" w:rsidP="004257EC">
      <w:pPr>
        <w:widowControl w:val="0"/>
        <w:tabs>
          <w:tab w:val="left" w:pos="5015"/>
        </w:tabs>
        <w:overflowPunct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речных и озерных – 8;</w:t>
      </w:r>
    </w:p>
    <w:p w:rsidR="004257EC" w:rsidRPr="00AD32F9" w:rsidRDefault="004257EC" w:rsidP="004257EC">
      <w:pPr>
        <w:widowControl w:val="0"/>
        <w:tabs>
          <w:tab w:val="left" w:pos="5015"/>
        </w:tabs>
        <w:overflowPunct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детей (речных и озерных) – 4.</w:t>
      </w:r>
    </w:p>
    <w:p w:rsidR="004257EC" w:rsidRPr="00AD32F9" w:rsidRDefault="004257EC" w:rsidP="004257EC">
      <w:pPr>
        <w:widowControl w:val="0"/>
        <w:overflowPunct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Минимальную протяженность береговой полосы для речных и озерных пляжей следует принимать не менее 0,25 м на 1 посетителя.</w:t>
      </w:r>
    </w:p>
    <w:p w:rsidR="004257EC" w:rsidRPr="00AD32F9" w:rsidRDefault="004257EC" w:rsidP="004257EC">
      <w:pPr>
        <w:widowControl w:val="0"/>
        <w:overflowPunct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4.3.16.  При проектировании зон отдыха с площадью поверхности водоемов более 10 га длина береговой линии пляжа должна быть не более 1/20 части суммарной длины береговой линии водоема. Ориентировочная длина береговой линии пляжа в зависимости от количества купающихся для водоемов с площадью поверхности менее 10 га приведена в таблице 43. Расчетная площадь территории пляжа составляет не менее 8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на одного посетителя.</w:t>
      </w:r>
    </w:p>
    <w:p w:rsidR="004257EC" w:rsidRPr="00AD32F9" w:rsidRDefault="004257EC" w:rsidP="004257EC">
      <w:pPr>
        <w:widowControl w:val="0"/>
        <w:overflowPunct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overflowPunct w:val="0"/>
        <w:autoSpaceDE w:val="0"/>
        <w:autoSpaceDN w:val="0"/>
        <w:adjustRightInd w:val="0"/>
        <w:spacing w:after="0" w:line="239" w:lineRule="auto"/>
        <w:ind w:firstLine="720"/>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43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699"/>
        <w:gridCol w:w="3264"/>
      </w:tblGrid>
      <w:tr w:rsidR="00AD32F9" w:rsidRPr="00AD32F9" w:rsidTr="004257EC">
        <w:trPr>
          <w:trHeight w:val="359"/>
          <w:jc w:val="center"/>
        </w:trPr>
        <w:tc>
          <w:tcPr>
            <w:tcW w:w="3192" w:type="dxa"/>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Площадь водоема, </w:t>
            </w:r>
          </w:p>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га, не более</w:t>
            </w:r>
          </w:p>
        </w:tc>
        <w:tc>
          <w:tcPr>
            <w:tcW w:w="3699" w:type="dxa"/>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Ориентировочная длина </w:t>
            </w:r>
          </w:p>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береговой линии пляжа, м</w:t>
            </w:r>
          </w:p>
        </w:tc>
        <w:tc>
          <w:tcPr>
            <w:tcW w:w="3264" w:type="dxa"/>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Площадь территории </w:t>
            </w:r>
          </w:p>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пляжа, га</w:t>
            </w:r>
          </w:p>
        </w:tc>
      </w:tr>
      <w:tr w:rsidR="00AD32F9" w:rsidRPr="00AD32F9" w:rsidTr="004257EC">
        <w:trPr>
          <w:trHeight w:val="227"/>
          <w:jc w:val="center"/>
        </w:trPr>
        <w:tc>
          <w:tcPr>
            <w:tcW w:w="3192" w:type="dxa"/>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3699" w:type="dxa"/>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60</w:t>
            </w:r>
          </w:p>
        </w:tc>
        <w:tc>
          <w:tcPr>
            <w:tcW w:w="3264" w:type="dxa"/>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0,20</w:t>
            </w:r>
          </w:p>
        </w:tc>
      </w:tr>
      <w:tr w:rsidR="00AD32F9" w:rsidRPr="00AD32F9" w:rsidTr="004257EC">
        <w:trPr>
          <w:trHeight w:val="227"/>
          <w:jc w:val="center"/>
        </w:trPr>
        <w:tc>
          <w:tcPr>
            <w:tcW w:w="3192" w:type="dxa"/>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3699" w:type="dxa"/>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w:t>
            </w:r>
          </w:p>
        </w:tc>
        <w:tc>
          <w:tcPr>
            <w:tcW w:w="3264" w:type="dxa"/>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0,13</w:t>
            </w:r>
          </w:p>
        </w:tc>
      </w:tr>
      <w:tr w:rsidR="004257EC" w:rsidRPr="00AD32F9" w:rsidTr="004257EC">
        <w:trPr>
          <w:trHeight w:val="227"/>
          <w:jc w:val="center"/>
        </w:trPr>
        <w:tc>
          <w:tcPr>
            <w:tcW w:w="3192" w:type="dxa"/>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3699" w:type="dxa"/>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3264" w:type="dxa"/>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0,10</w:t>
            </w:r>
          </w:p>
        </w:tc>
      </w:tr>
    </w:tbl>
    <w:p w:rsidR="004257EC" w:rsidRPr="00AD32F9" w:rsidRDefault="004257EC" w:rsidP="004257EC">
      <w:pPr>
        <w:widowControl w:val="0"/>
        <w:overflowPunct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4.3.17. Количество единовременных посетителей на пляжах следует рассчитывать с учетом коэффициентов одновременной загрузки пляжей:</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учреждений отдыха и туризма – 0,7-0,9;</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учреждений отдыха и оздоровления детей – 0,5-1,0;</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общего пользования для местного населения – 0,2;</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отдыхающих без путевок – 0,5.</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4.3.18.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кабины для переодевания (из расчета 1 на 50 человек), общественные туалеты (из расчета 1 на 75 человек). </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4.3.19. При проектировании транспортной сети структурных элементов системы рекреации (района, зоны отдыха) должна обеспечиваться связь центров отдыха, туризма и лечения с историческими поселениями, историко-культурными и природными достопримечательностями. Проектирование транспортной сети следует осуществлять в соответствии с требованиями раздела «Зоны транспортной инфраструктуры».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4.3.20. </w:t>
      </w:r>
      <w:r w:rsidRPr="00AD32F9">
        <w:rPr>
          <w:rFonts w:ascii="Times New Roman" w:eastAsia="Times New Roman" w:hAnsi="Times New Roman" w:cs="Times New Roman"/>
          <w:sz w:val="24"/>
          <w:szCs w:val="24"/>
          <w:lang w:eastAsia="ru-RU"/>
        </w:rPr>
        <w:t xml:space="preserve">На территории зон отдыха </w:t>
      </w:r>
      <w:r w:rsidRPr="00AD32F9">
        <w:rPr>
          <w:rFonts w:ascii="Times New Roman" w:eastAsia="Times New Roman" w:hAnsi="Times New Roman" w:cs="Times New Roman"/>
          <w:spacing w:val="-2"/>
          <w:sz w:val="24"/>
          <w:szCs w:val="24"/>
          <w:lang w:eastAsia="ru-RU"/>
        </w:rPr>
        <w:t xml:space="preserve">допускается размещать автостоянки, необходимые инженерные сооружения.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Размеры стоянок автомобилей, размещаемых у границ лесопарков, зон отдыха, следует определять по заданию на проектирование, а при отсутствии данных – по рекомендуемой таблице 90  настоящих нормативов.</w:t>
      </w:r>
    </w:p>
    <w:p w:rsidR="00C472C4" w:rsidRDefault="004257EC" w:rsidP="006B62CF">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4.3.21. Расчетные параметры дорожной сети на территории объектов рекреации </w:t>
      </w:r>
      <w:r w:rsidRPr="00AD32F9">
        <w:rPr>
          <w:rFonts w:ascii="Times New Roman" w:eastAsia="Times New Roman" w:hAnsi="Times New Roman" w:cs="Times New Roman"/>
          <w:sz w:val="24"/>
          <w:szCs w:val="24"/>
          <w:lang w:eastAsia="ru-RU"/>
        </w:rPr>
        <w:lastRenderedPageBreak/>
        <w:t>(лесопарки, парки в зонах отдыха, туризма и лечения) следует проектировать в соответс</w:t>
      </w:r>
      <w:r w:rsidR="006B62CF">
        <w:rPr>
          <w:rFonts w:ascii="Times New Roman" w:eastAsia="Times New Roman" w:hAnsi="Times New Roman" w:cs="Times New Roman"/>
          <w:sz w:val="24"/>
          <w:szCs w:val="24"/>
          <w:lang w:eastAsia="ru-RU"/>
        </w:rPr>
        <w:t>твии с требованиями таблицы 44.</w:t>
      </w: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40"/>
        <w:gridCol w:w="1288"/>
        <w:gridCol w:w="6339"/>
      </w:tblGrid>
      <w:tr w:rsidR="00AD32F9" w:rsidRPr="00AD32F9" w:rsidTr="004257EC">
        <w:trPr>
          <w:trHeight w:val="312"/>
          <w:jc w:val="center"/>
        </w:trPr>
        <w:tc>
          <w:tcPr>
            <w:tcW w:w="2540" w:type="dxa"/>
            <w:vAlign w:val="center"/>
          </w:tcPr>
          <w:p w:rsidR="004257EC" w:rsidRPr="00AD32F9" w:rsidRDefault="004257EC" w:rsidP="004257EC">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Типы дорог и аллей </w:t>
            </w:r>
          </w:p>
        </w:tc>
        <w:tc>
          <w:tcPr>
            <w:tcW w:w="1288" w:type="dxa"/>
            <w:vAlign w:val="center"/>
          </w:tcPr>
          <w:p w:rsidR="004257EC" w:rsidRPr="00AD32F9" w:rsidRDefault="004257EC" w:rsidP="004257EC">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Ширина, м</w:t>
            </w:r>
          </w:p>
        </w:tc>
        <w:tc>
          <w:tcPr>
            <w:tcW w:w="6339" w:type="dxa"/>
            <w:vAlign w:val="center"/>
          </w:tcPr>
          <w:p w:rsidR="004257EC" w:rsidRPr="00AD32F9" w:rsidRDefault="004257EC" w:rsidP="004257EC">
            <w:pPr>
              <w:widowControl w:val="0"/>
              <w:autoSpaceDE w:val="0"/>
              <w:autoSpaceDN w:val="0"/>
              <w:adjustRightInd w:val="0"/>
              <w:spacing w:after="0" w:line="239"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Назначение</w:t>
            </w:r>
          </w:p>
        </w:tc>
      </w:tr>
      <w:tr w:rsidR="00AD32F9" w:rsidRPr="00AD32F9" w:rsidTr="000E0EDC">
        <w:trPr>
          <w:trHeight w:val="431"/>
          <w:jc w:val="center"/>
        </w:trPr>
        <w:tc>
          <w:tcPr>
            <w:tcW w:w="2540" w:type="dxa"/>
          </w:tcPr>
          <w:p w:rsidR="000E0EDC" w:rsidRPr="00AD32F9" w:rsidRDefault="000E0EDC" w:rsidP="000E0EDC">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288" w:type="dxa"/>
          </w:tcPr>
          <w:p w:rsidR="000E0EDC" w:rsidRPr="00AD32F9" w:rsidRDefault="000E0EDC" w:rsidP="000E0EDC">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6339" w:type="dxa"/>
          </w:tcPr>
          <w:p w:rsidR="000E0EDC" w:rsidRPr="00AD32F9" w:rsidRDefault="000E0EDC" w:rsidP="000E0EDC">
            <w:pPr>
              <w:widowControl w:val="0"/>
              <w:autoSpaceDE w:val="0"/>
              <w:autoSpaceDN w:val="0"/>
              <w:adjustRightInd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r>
      <w:tr w:rsidR="00AD32F9" w:rsidRPr="00AD32F9" w:rsidTr="000E0EDC">
        <w:trPr>
          <w:trHeight w:val="431"/>
          <w:jc w:val="center"/>
        </w:trPr>
        <w:tc>
          <w:tcPr>
            <w:tcW w:w="2540" w:type="dxa"/>
          </w:tcPr>
          <w:p w:rsidR="000E0EDC" w:rsidRPr="00AD32F9" w:rsidRDefault="000E0EDC" w:rsidP="000E0EDC">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288" w:type="dxa"/>
          </w:tcPr>
          <w:p w:rsidR="000E0EDC" w:rsidRPr="00AD32F9" w:rsidRDefault="000E0EDC" w:rsidP="000E0EDC">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6339" w:type="dxa"/>
          </w:tcPr>
          <w:p w:rsidR="000E0EDC" w:rsidRPr="00AD32F9" w:rsidRDefault="000E0EDC" w:rsidP="000E0EDC">
            <w:pPr>
              <w:widowControl w:val="0"/>
              <w:autoSpaceDE w:val="0"/>
              <w:autoSpaceDN w:val="0"/>
              <w:adjustRightInd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r>
      <w:tr w:rsidR="00AD32F9" w:rsidRPr="00AD32F9" w:rsidTr="004257EC">
        <w:trPr>
          <w:trHeight w:val="912"/>
          <w:jc w:val="center"/>
        </w:trPr>
        <w:tc>
          <w:tcPr>
            <w:tcW w:w="2540" w:type="dxa"/>
          </w:tcPr>
          <w:p w:rsidR="004257EC" w:rsidRPr="00AD32F9" w:rsidRDefault="004257EC" w:rsidP="004257EC">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Основные пешеходные дороги и аллеи *</w:t>
            </w:r>
          </w:p>
        </w:tc>
        <w:tc>
          <w:tcPr>
            <w:tcW w:w="1288" w:type="dxa"/>
          </w:tcPr>
          <w:p w:rsidR="004257EC" w:rsidRPr="00AD32F9" w:rsidRDefault="004257EC" w:rsidP="004257EC">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6-9</w:t>
            </w:r>
          </w:p>
        </w:tc>
        <w:tc>
          <w:tcPr>
            <w:tcW w:w="6339" w:type="dxa"/>
          </w:tcPr>
          <w:p w:rsidR="004257EC" w:rsidRPr="00AD32F9" w:rsidRDefault="004257EC" w:rsidP="004257EC">
            <w:pPr>
              <w:widowControl w:val="0"/>
              <w:autoSpaceDE w:val="0"/>
              <w:autoSpaceDN w:val="0"/>
              <w:adjustRightInd w:val="0"/>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Интенсивное пешеходное движение (более 300 чел./час). </w:t>
            </w:r>
          </w:p>
          <w:p w:rsidR="004257EC" w:rsidRPr="00AD32F9" w:rsidRDefault="004257EC" w:rsidP="004257EC">
            <w:pPr>
              <w:widowControl w:val="0"/>
              <w:autoSpaceDE w:val="0"/>
              <w:autoSpaceDN w:val="0"/>
              <w:adjustRightInd w:val="0"/>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Допускается проезд внутрипаркового транспорта. </w:t>
            </w:r>
          </w:p>
          <w:p w:rsidR="004257EC" w:rsidRPr="00AD32F9" w:rsidRDefault="004257EC" w:rsidP="004257EC">
            <w:pPr>
              <w:widowControl w:val="0"/>
              <w:autoSpaceDE w:val="0"/>
              <w:autoSpaceDN w:val="0"/>
              <w:adjustRightInd w:val="0"/>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Соединяет функциональные зоны и участки между собой, те и другие с основными входами </w:t>
            </w:r>
          </w:p>
        </w:tc>
      </w:tr>
      <w:tr w:rsidR="00AD32F9" w:rsidRPr="00AD32F9" w:rsidTr="004257EC">
        <w:trPr>
          <w:trHeight w:val="980"/>
          <w:jc w:val="center"/>
        </w:trPr>
        <w:tc>
          <w:tcPr>
            <w:tcW w:w="2540" w:type="dxa"/>
          </w:tcPr>
          <w:p w:rsidR="004257EC" w:rsidRPr="00AD32F9" w:rsidRDefault="004257EC" w:rsidP="004257EC">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Второстепенные </w:t>
            </w:r>
          </w:p>
          <w:p w:rsidR="004257EC" w:rsidRPr="00AD32F9" w:rsidRDefault="004257EC" w:rsidP="004257EC">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дороги и аллеи * </w:t>
            </w:r>
          </w:p>
        </w:tc>
        <w:tc>
          <w:tcPr>
            <w:tcW w:w="1288" w:type="dxa"/>
          </w:tcPr>
          <w:p w:rsidR="004257EC" w:rsidRPr="00AD32F9" w:rsidRDefault="004257EC" w:rsidP="004257EC">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3-4,5</w:t>
            </w:r>
          </w:p>
        </w:tc>
        <w:tc>
          <w:tcPr>
            <w:tcW w:w="6339" w:type="dxa"/>
          </w:tcPr>
          <w:p w:rsidR="004257EC" w:rsidRPr="00AD32F9" w:rsidRDefault="004257EC" w:rsidP="004257EC">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Интенсивное пешеходное движение (до 300 чел./час). </w:t>
            </w:r>
          </w:p>
          <w:p w:rsidR="004257EC" w:rsidRPr="00AD32F9" w:rsidRDefault="004257EC" w:rsidP="004257EC">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Допускается проезд эксплуатационного транспорта. </w:t>
            </w:r>
          </w:p>
          <w:p w:rsidR="004257EC" w:rsidRPr="00AD32F9" w:rsidRDefault="004257EC" w:rsidP="004257EC">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Соединяют второстепенные входы и парковые объекты между собой </w:t>
            </w:r>
          </w:p>
        </w:tc>
      </w:tr>
      <w:tr w:rsidR="00AD32F9" w:rsidRPr="00AD32F9" w:rsidTr="004257EC">
        <w:trPr>
          <w:trHeight w:val="273"/>
          <w:jc w:val="center"/>
        </w:trPr>
        <w:tc>
          <w:tcPr>
            <w:tcW w:w="2540" w:type="dxa"/>
          </w:tcPr>
          <w:p w:rsidR="004257EC" w:rsidRPr="00AD32F9" w:rsidRDefault="004257EC" w:rsidP="004257EC">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Дополнительные </w:t>
            </w:r>
          </w:p>
          <w:p w:rsidR="004257EC" w:rsidRPr="00AD32F9" w:rsidRDefault="004257EC" w:rsidP="004257EC">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пешеходные дороги     </w:t>
            </w:r>
          </w:p>
        </w:tc>
        <w:tc>
          <w:tcPr>
            <w:tcW w:w="1288" w:type="dxa"/>
          </w:tcPr>
          <w:p w:rsidR="004257EC" w:rsidRPr="00AD32F9" w:rsidRDefault="004257EC" w:rsidP="004257EC">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1,5-2,5</w:t>
            </w:r>
          </w:p>
        </w:tc>
        <w:tc>
          <w:tcPr>
            <w:tcW w:w="6339" w:type="dxa"/>
          </w:tcPr>
          <w:p w:rsidR="004257EC" w:rsidRPr="00AD32F9" w:rsidRDefault="004257EC" w:rsidP="004257EC">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Пешеходное движение малой интенсивности. Проезд транспорта не допускается. Подводят к отдельным парковым сооружениям</w:t>
            </w:r>
          </w:p>
        </w:tc>
      </w:tr>
      <w:tr w:rsidR="00AD32F9" w:rsidRPr="00AD32F9" w:rsidTr="004257EC">
        <w:trPr>
          <w:trHeight w:val="416"/>
          <w:jc w:val="center"/>
        </w:trPr>
        <w:tc>
          <w:tcPr>
            <w:tcW w:w="2540" w:type="dxa"/>
          </w:tcPr>
          <w:p w:rsidR="004257EC" w:rsidRPr="00AD32F9" w:rsidRDefault="004257EC" w:rsidP="004257EC">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Тропы </w:t>
            </w:r>
          </w:p>
        </w:tc>
        <w:tc>
          <w:tcPr>
            <w:tcW w:w="1288" w:type="dxa"/>
          </w:tcPr>
          <w:p w:rsidR="004257EC" w:rsidRPr="00AD32F9" w:rsidRDefault="004257EC" w:rsidP="004257EC">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0,75-1,0</w:t>
            </w:r>
          </w:p>
        </w:tc>
        <w:tc>
          <w:tcPr>
            <w:tcW w:w="6339" w:type="dxa"/>
          </w:tcPr>
          <w:p w:rsidR="004257EC" w:rsidRPr="00AD32F9" w:rsidRDefault="004257EC" w:rsidP="004257EC">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Дополнительная прогулочная сеть с естественным характером ландшафта </w:t>
            </w:r>
          </w:p>
        </w:tc>
      </w:tr>
      <w:tr w:rsidR="00AD32F9" w:rsidRPr="00AD32F9" w:rsidTr="004257EC">
        <w:trPr>
          <w:trHeight w:val="70"/>
          <w:jc w:val="center"/>
        </w:trPr>
        <w:tc>
          <w:tcPr>
            <w:tcW w:w="2540" w:type="dxa"/>
          </w:tcPr>
          <w:p w:rsidR="004257EC" w:rsidRPr="00AD32F9" w:rsidRDefault="004257EC" w:rsidP="004257EC">
            <w:pPr>
              <w:widowControl w:val="0"/>
              <w:autoSpaceDE w:val="0"/>
              <w:autoSpaceDN w:val="0"/>
              <w:adjustRightInd w:val="0"/>
              <w:spacing w:after="0" w:line="239"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Велосипедные дорожки  </w:t>
            </w:r>
          </w:p>
        </w:tc>
        <w:tc>
          <w:tcPr>
            <w:tcW w:w="1288" w:type="dxa"/>
          </w:tcPr>
          <w:p w:rsidR="004257EC" w:rsidRPr="00AD32F9" w:rsidRDefault="004257EC" w:rsidP="004257EC">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1,5-2,25</w:t>
            </w:r>
          </w:p>
        </w:tc>
        <w:tc>
          <w:tcPr>
            <w:tcW w:w="6339" w:type="dxa"/>
          </w:tcPr>
          <w:p w:rsidR="004257EC" w:rsidRPr="00AD32F9" w:rsidRDefault="004257EC" w:rsidP="004257EC">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Велосипедные прогулки </w:t>
            </w:r>
          </w:p>
        </w:tc>
      </w:tr>
      <w:tr w:rsidR="00AD32F9" w:rsidRPr="00AD32F9" w:rsidTr="004257EC">
        <w:trPr>
          <w:trHeight w:val="380"/>
          <w:jc w:val="center"/>
        </w:trPr>
        <w:tc>
          <w:tcPr>
            <w:tcW w:w="2540" w:type="dxa"/>
          </w:tcPr>
          <w:p w:rsidR="004257EC" w:rsidRPr="00AD32F9" w:rsidRDefault="004257EC" w:rsidP="004257EC">
            <w:pPr>
              <w:widowControl w:val="0"/>
              <w:autoSpaceDE w:val="0"/>
              <w:autoSpaceDN w:val="0"/>
              <w:adjustRightInd w:val="0"/>
              <w:spacing w:after="0" w:line="239" w:lineRule="auto"/>
              <w:ind w:righ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Автомобильная дорога  </w:t>
            </w:r>
          </w:p>
        </w:tc>
        <w:tc>
          <w:tcPr>
            <w:tcW w:w="1288" w:type="dxa"/>
          </w:tcPr>
          <w:p w:rsidR="004257EC" w:rsidRPr="00AD32F9" w:rsidRDefault="004257EC" w:rsidP="004257EC">
            <w:pPr>
              <w:widowControl w:val="0"/>
              <w:autoSpaceDE w:val="0"/>
              <w:autoSpaceDN w:val="0"/>
              <w:adjustRightInd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4,5-7,0</w:t>
            </w:r>
          </w:p>
        </w:tc>
        <w:tc>
          <w:tcPr>
            <w:tcW w:w="6339" w:type="dxa"/>
          </w:tcPr>
          <w:p w:rsidR="004257EC" w:rsidRPr="00AD32F9" w:rsidRDefault="004257EC" w:rsidP="004257EC">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Автомобильные прогулки и проезд внутрипаркового транспорта. </w:t>
            </w:r>
          </w:p>
          <w:p w:rsidR="004257EC" w:rsidRPr="00AD32F9" w:rsidRDefault="004257EC" w:rsidP="004257EC">
            <w:pPr>
              <w:widowControl w:val="0"/>
              <w:autoSpaceDE w:val="0"/>
              <w:autoSpaceDN w:val="0"/>
              <w:adjustRightInd w:val="0"/>
              <w:spacing w:after="0" w:line="239" w:lineRule="auto"/>
              <w:ind w:left="-57" w:righ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Допускается проезд эксплуатационного транспорта </w:t>
            </w:r>
          </w:p>
        </w:tc>
      </w:tr>
    </w:tbl>
    <w:p w:rsidR="004257EC" w:rsidRPr="00AD32F9" w:rsidRDefault="004257EC" w:rsidP="004257EC">
      <w:pPr>
        <w:widowControl w:val="0"/>
        <w:autoSpaceDE w:val="0"/>
        <w:autoSpaceDN w:val="0"/>
        <w:adjustRightInd w:val="0"/>
        <w:spacing w:before="120" w:after="0" w:line="239" w:lineRule="auto"/>
        <w:ind w:firstLine="709"/>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Cs/>
          <w:spacing w:val="40"/>
          <w:lang w:eastAsia="ru-RU"/>
        </w:rPr>
        <w:t>*</w:t>
      </w:r>
      <w:r w:rsidRPr="00AD32F9">
        <w:rPr>
          <w:rFonts w:ascii="Times New Roman" w:eastAsia="Times New Roman" w:hAnsi="Times New Roman" w:cs="Times New Roman"/>
          <w:lang w:eastAsia="ru-RU"/>
        </w:rPr>
        <w:t>Допускается катание на роликовых досках, коньках, самокатах, помимо специально оборудованных территорий</w:t>
      </w:r>
      <w:r w:rsidRPr="00AD32F9">
        <w:rPr>
          <w:rFonts w:ascii="Times New Roman" w:eastAsia="Times New Roman" w:hAnsi="Times New Roman" w:cs="Times New Roman"/>
          <w:i/>
          <w:iCs/>
          <w:spacing w:val="40"/>
          <w:lang w:eastAsia="ru-RU"/>
        </w:rPr>
        <w:t>.</w:t>
      </w:r>
    </w:p>
    <w:p w:rsidR="004257EC" w:rsidRPr="00AD32F9" w:rsidRDefault="004257EC" w:rsidP="004257EC">
      <w:pPr>
        <w:widowControl w:val="0"/>
        <w:autoSpaceDE w:val="0"/>
        <w:autoSpaceDN w:val="0"/>
        <w:adjustRightInd w:val="0"/>
        <w:spacing w:before="120" w:after="0" w:line="240" w:lineRule="auto"/>
        <w:ind w:firstLine="709"/>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
          <w:iCs/>
          <w:spacing w:val="40"/>
          <w:lang w:eastAsia="ru-RU"/>
        </w:rPr>
        <w:t>Примечания: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Автомобильные дороги следует проектировать в лесопарках с размером территории более 100 га.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4.3.22. Дорожно-тропиночная сеть проектируется </w:t>
      </w:r>
      <w:r w:rsidRPr="00AD32F9">
        <w:rPr>
          <w:rFonts w:ascii="Times New Roman" w:eastAsia="Times New Roman" w:hAnsi="Times New Roman" w:cs="Times New Roman"/>
          <w:sz w:val="24"/>
          <w:szCs w:val="24"/>
          <w:lang w:val="en-US" w:eastAsia="ru-RU"/>
        </w:rPr>
        <w:t>c</w:t>
      </w:r>
      <w:r w:rsidRPr="00AD32F9">
        <w:rPr>
          <w:rFonts w:ascii="Times New Roman" w:eastAsia="Times New Roman" w:hAnsi="Times New Roman" w:cs="Times New Roman"/>
          <w:sz w:val="24"/>
          <w:szCs w:val="24"/>
          <w:lang w:eastAsia="ru-RU"/>
        </w:rPr>
        <w:t xml:space="preserve"> учетом функционального назначения отдельных участков зон, их рекреационной нагрузки, что обеспечивает максимально благоприятные условия для отдыха.</w:t>
      </w:r>
    </w:p>
    <w:p w:rsidR="004257EC" w:rsidRPr="00AD32F9" w:rsidRDefault="004257EC" w:rsidP="00DC0419">
      <w:pPr>
        <w:widowControl w:val="0"/>
        <w:spacing w:after="0" w:line="239" w:lineRule="auto"/>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4.4. Зоны размещения физкультурно-спортивных объектов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4.4.1. Зоны размещения физкультурно-спортивных объектов (далее спортивные зоны)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4.4.2. 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4.4.3. Физкультурно-спортивные сооружения местного уровня обслуживания следует проектировать в двух уровнях обслуживания:</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сооружения </w:t>
      </w:r>
      <w:r w:rsidRPr="00AD32F9">
        <w:rPr>
          <w:rFonts w:ascii="Times New Roman" w:eastAsia="Times New Roman" w:hAnsi="Times New Roman" w:cs="Times New Roman"/>
          <w:b/>
          <w:sz w:val="24"/>
          <w:szCs w:val="24"/>
          <w:lang w:eastAsia="ru-RU"/>
        </w:rPr>
        <w:t>приближенного</w:t>
      </w:r>
      <w:r w:rsidRPr="00AD32F9">
        <w:rPr>
          <w:rFonts w:ascii="Times New Roman" w:eastAsia="Times New Roman" w:hAnsi="Times New Roman" w:cs="Times New Roman"/>
          <w:sz w:val="24"/>
          <w:szCs w:val="24"/>
          <w:lang w:eastAsia="ru-RU"/>
        </w:rPr>
        <w:t xml:space="preserve"> обслуживания, размещаемыми в группах жилой и смешанной жилой застройки, включающими:</w:t>
      </w:r>
    </w:p>
    <w:p w:rsidR="004257EC" w:rsidRPr="00AD32F9" w:rsidRDefault="004257EC" w:rsidP="004257EC">
      <w:pPr>
        <w:widowControl w:val="0"/>
        <w:spacing w:after="0" w:line="239" w:lineRule="auto"/>
        <w:ind w:firstLine="1080"/>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4257EC" w:rsidRPr="00AD32F9" w:rsidRDefault="004257EC" w:rsidP="004257EC">
      <w:pPr>
        <w:widowControl w:val="0"/>
        <w:spacing w:after="0" w:line="239" w:lineRule="auto"/>
        <w:ind w:firstLine="1080"/>
        <w:jc w:val="both"/>
        <w:textAlignment w:val="top"/>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t>- молодежный фитнесс-центр (отдельно стоящий, встроенный, встроенно-пристроенный);</w:t>
      </w:r>
    </w:p>
    <w:p w:rsidR="004257EC" w:rsidRPr="00AD32F9" w:rsidRDefault="004257EC" w:rsidP="004257EC">
      <w:pPr>
        <w:widowControl w:val="0"/>
        <w:spacing w:after="0" w:line="239" w:lineRule="auto"/>
        <w:ind w:firstLine="1080"/>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блок геронтологического оздоровительного клуба в составе центра обслуживания пенсионеров и инвалидов;</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сооружения </w:t>
      </w:r>
      <w:r w:rsidRPr="00AD32F9">
        <w:rPr>
          <w:rFonts w:ascii="Times New Roman" w:eastAsia="Times New Roman" w:hAnsi="Times New Roman" w:cs="Times New Roman"/>
          <w:b/>
          <w:sz w:val="24"/>
          <w:szCs w:val="24"/>
          <w:lang w:eastAsia="ru-RU"/>
        </w:rPr>
        <w:t>повседневного</w:t>
      </w:r>
      <w:r w:rsidRPr="00AD32F9">
        <w:rPr>
          <w:rFonts w:ascii="Times New Roman" w:eastAsia="Times New Roman" w:hAnsi="Times New Roman" w:cs="Times New Roman"/>
          <w:sz w:val="24"/>
          <w:szCs w:val="24"/>
          <w:lang w:eastAsia="ru-RU"/>
        </w:rPr>
        <w:t xml:space="preserve"> обслуживания, размещаемыми в </w:t>
      </w:r>
      <w:r w:rsidRPr="00AD32F9">
        <w:rPr>
          <w:rFonts w:ascii="Times New Roman" w:eastAsia="Times New Roman" w:hAnsi="Times New Roman" w:cs="Times New Roman"/>
          <w:bCs/>
          <w:sz w:val="24"/>
          <w:szCs w:val="24"/>
          <w:lang w:eastAsia="ru-RU"/>
        </w:rPr>
        <w:t>кварталах (микрорайонах)</w:t>
      </w:r>
      <w:r w:rsidRPr="00AD32F9">
        <w:rPr>
          <w:rFonts w:ascii="Times New Roman" w:eastAsia="Times New Roman" w:hAnsi="Times New Roman" w:cs="Times New Roman"/>
          <w:sz w:val="24"/>
          <w:szCs w:val="24"/>
          <w:lang w:eastAsia="ru-RU"/>
        </w:rPr>
        <w:t xml:space="preserve"> городского населенного пункта, включающими:</w:t>
      </w:r>
    </w:p>
    <w:p w:rsidR="004257EC" w:rsidRPr="00AD32F9" w:rsidRDefault="004257EC" w:rsidP="004257EC">
      <w:pPr>
        <w:widowControl w:val="0"/>
        <w:spacing w:after="0" w:line="239" w:lineRule="auto"/>
        <w:ind w:firstLine="1080"/>
        <w:jc w:val="both"/>
        <w:textAlignment w:val="top"/>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t xml:space="preserve">- физкультурно-оздоровительный комплекс (клуб) </w:t>
      </w:r>
      <w:r w:rsidRPr="00AD32F9">
        <w:rPr>
          <w:rFonts w:ascii="Times New Roman" w:eastAsia="Times New Roman" w:hAnsi="Times New Roman" w:cs="Times New Roman"/>
          <w:bCs/>
          <w:sz w:val="24"/>
          <w:szCs w:val="24"/>
          <w:lang w:eastAsia="ru-RU"/>
        </w:rPr>
        <w:t>квартала (микрорайона)</w:t>
      </w:r>
      <w:r w:rsidRPr="00AD32F9">
        <w:rPr>
          <w:rFonts w:ascii="Times New Roman" w:eastAsia="Times New Roman" w:hAnsi="Times New Roman" w:cs="Times New Roman"/>
          <w:spacing w:val="-3"/>
          <w:sz w:val="24"/>
          <w:szCs w:val="24"/>
          <w:lang w:eastAsia="ru-RU"/>
        </w:rPr>
        <w:t xml:space="preserve">, состоящий из спортивных залов, физкультурно-оздоровительных помещений; открытых плоскостных спортивных </w:t>
      </w:r>
      <w:r w:rsidRPr="00AD32F9">
        <w:rPr>
          <w:rFonts w:ascii="Times New Roman" w:eastAsia="Times New Roman" w:hAnsi="Times New Roman" w:cs="Times New Roman"/>
          <w:spacing w:val="-2"/>
          <w:sz w:val="24"/>
          <w:szCs w:val="24"/>
          <w:lang w:eastAsia="ru-RU"/>
        </w:rPr>
        <w:t>сооружений, рассчитанных как на самостоятельные, так и на организованные занятия населения</w:t>
      </w:r>
      <w:r w:rsidRPr="00AD32F9">
        <w:rPr>
          <w:rFonts w:ascii="Times New Roman" w:eastAsia="Times New Roman" w:hAnsi="Times New Roman" w:cs="Times New Roman"/>
          <w:spacing w:val="-3"/>
          <w:sz w:val="24"/>
          <w:szCs w:val="24"/>
          <w:lang w:eastAsia="ru-RU"/>
        </w:rPr>
        <w:t>;</w:t>
      </w:r>
    </w:p>
    <w:p w:rsidR="004257EC" w:rsidRPr="00AD32F9" w:rsidRDefault="004257EC" w:rsidP="004257EC">
      <w:pPr>
        <w:widowControl w:val="0"/>
        <w:spacing w:after="0" w:line="239" w:lineRule="auto"/>
        <w:ind w:firstLine="1080"/>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бассейны оздоровительного и спортивно-оздоровительного плавания.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4.4.4. Физкультурно-спортивные сооружения </w:t>
      </w:r>
      <w:r w:rsidRPr="00AD32F9">
        <w:rPr>
          <w:rFonts w:ascii="Times New Roman" w:eastAsia="Times New Roman" w:hAnsi="Times New Roman" w:cs="Times New Roman"/>
          <w:b/>
          <w:sz w:val="24"/>
          <w:szCs w:val="24"/>
          <w:lang w:eastAsia="ru-RU"/>
        </w:rPr>
        <w:t>периодического</w:t>
      </w:r>
      <w:r w:rsidRPr="00AD32F9">
        <w:rPr>
          <w:rFonts w:ascii="Times New Roman" w:eastAsia="Times New Roman" w:hAnsi="Times New Roman" w:cs="Times New Roman"/>
          <w:sz w:val="24"/>
          <w:szCs w:val="24"/>
          <w:lang w:eastAsia="ru-RU"/>
        </w:rPr>
        <w:t xml:space="preserve"> обслуживания, следует проектировать в общественных зонах, на озелененных территориях общего пользования жилого района, </w:t>
      </w:r>
      <w:r w:rsidRPr="00AD32F9">
        <w:rPr>
          <w:rFonts w:ascii="Times New Roman" w:eastAsia="Times New Roman" w:hAnsi="Times New Roman" w:cs="Times New Roman"/>
          <w:bCs/>
          <w:sz w:val="24"/>
          <w:szCs w:val="24"/>
          <w:lang w:eastAsia="ru-RU"/>
        </w:rPr>
        <w:t>квартала (микрорайона)</w:t>
      </w:r>
      <w:r w:rsidRPr="00AD32F9">
        <w:rPr>
          <w:rFonts w:ascii="Times New Roman" w:eastAsia="Times New Roman" w:hAnsi="Times New Roman" w:cs="Times New Roman"/>
          <w:sz w:val="24"/>
          <w:szCs w:val="24"/>
          <w:lang w:eastAsia="ru-RU"/>
        </w:rPr>
        <w:t xml:space="preserve">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спортивно-оздоровительные комплексы и бассейны с ваннами различного назначения, </w:t>
      </w:r>
      <w:r w:rsidRPr="00AD32F9">
        <w:rPr>
          <w:rFonts w:ascii="Times New Roman" w:eastAsia="Times New Roman" w:hAnsi="Times New Roman" w:cs="Times New Roman"/>
          <w:bCs/>
          <w:sz w:val="24"/>
          <w:szCs w:val="24"/>
          <w:lang w:eastAsia="ru-RU"/>
        </w:rPr>
        <w:t>спортивно-досуговые центры</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4.4.5. 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определяются в соответствии с требованиями приложения 9 настоящих нормативов.</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4.4.6. Долю физкультурно-спортивных сооружений, размещаемых в жилой застройке, рекомендуется принимать от общей нормы, %:</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территории – 35;</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спортивные залы – 50;</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бассейны – 45.</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4.4.7. 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w:t>
      </w:r>
      <w:r w:rsidRPr="00AD32F9">
        <w:rPr>
          <w:rFonts w:ascii="Times New Roman" w:eastAsia="Times New Roman" w:hAnsi="Times New Roman" w:cs="Times New Roman"/>
          <w:bCs/>
          <w:sz w:val="24"/>
          <w:szCs w:val="24"/>
          <w:lang w:eastAsia="ru-RU"/>
        </w:rPr>
        <w:t>кварталов (микрорайонов)</w:t>
      </w:r>
      <w:r w:rsidRPr="00AD32F9">
        <w:rPr>
          <w:rFonts w:ascii="Times New Roman" w:eastAsia="Times New Roman" w:hAnsi="Times New Roman" w:cs="Times New Roman"/>
          <w:sz w:val="24"/>
          <w:szCs w:val="24"/>
          <w:lang w:eastAsia="ru-RU"/>
        </w:rPr>
        <w:t xml:space="preserve"> с учреждениями иных видов обслуживания допускается сокращение показателя площади территории на 10-20 %.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4.4.8. 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540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4.4.9. При расчете количества и вместимости спортивных и физкультурно-оздоровительныхсооружений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w:t>
      </w:r>
      <w:r w:rsidRPr="00AD32F9">
        <w:rPr>
          <w:rFonts w:ascii="Times New Roman" w:eastAsia="Times New Roman" w:hAnsi="Times New Roman" w:cs="Times New Roman"/>
          <w:sz w:val="24"/>
          <w:szCs w:val="24"/>
          <w:lang w:eastAsia="ru-RU"/>
        </w:rPr>
        <w:t>альные нормативы обеспеченности в соответствии с требованиями ВСН 62-91* и СП 35-103-2001.</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4.4.10. Физкультурно-спортивные сооружения приближенного и повседневного </w:t>
      </w:r>
      <w:r w:rsidRPr="00AD32F9">
        <w:rPr>
          <w:rFonts w:ascii="Times New Roman" w:eastAsia="Times New Roman" w:hAnsi="Times New Roman" w:cs="Times New Roman"/>
          <w:sz w:val="24"/>
          <w:szCs w:val="24"/>
          <w:lang w:eastAsia="ru-RU"/>
        </w:rPr>
        <w:lastRenderedPageBreak/>
        <w:t>обслуживания следует проектировать с учетом типа застройки и радиуса пешеходной доступности.</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300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4.4.11. Радиус обслуживания физкультурно-спортивными сооружениями населения жилого района, </w:t>
      </w:r>
      <w:r w:rsidRPr="00AD32F9">
        <w:rPr>
          <w:rFonts w:ascii="Times New Roman" w:eastAsia="Times New Roman" w:hAnsi="Times New Roman" w:cs="Times New Roman"/>
          <w:bCs/>
          <w:sz w:val="24"/>
          <w:szCs w:val="24"/>
          <w:lang w:eastAsia="ru-RU"/>
        </w:rPr>
        <w:t>квартала (микрорайона)</w:t>
      </w:r>
      <w:r w:rsidRPr="00AD32F9">
        <w:rPr>
          <w:rFonts w:ascii="Times New Roman" w:eastAsia="Times New Roman" w:hAnsi="Times New Roman" w:cs="Times New Roman"/>
          <w:sz w:val="24"/>
          <w:szCs w:val="24"/>
          <w:lang w:eastAsia="ru-RU"/>
        </w:rPr>
        <w:t xml:space="preserve"> составляет 1500 м.</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4.4.12. Крытые физкультурно-оздоровительные сооружения приближенного обслуживания следует проектировать встроенно-пристроенными в жилые здания.</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4.4.13. Крытые спортивные сооружения физкультурно-оздоровительных комплексов (клубов) </w:t>
      </w:r>
      <w:r w:rsidRPr="00AD32F9">
        <w:rPr>
          <w:rFonts w:ascii="Times New Roman" w:eastAsia="Times New Roman" w:hAnsi="Times New Roman" w:cs="Times New Roman"/>
          <w:bCs/>
          <w:sz w:val="24"/>
          <w:szCs w:val="24"/>
          <w:lang w:eastAsia="ru-RU"/>
        </w:rPr>
        <w:t>кварталов (микрорайонов)</w:t>
      </w:r>
      <w:r w:rsidRPr="00AD32F9">
        <w:rPr>
          <w:rFonts w:ascii="Times New Roman" w:eastAsia="Times New Roman" w:hAnsi="Times New Roman" w:cs="Times New Roman"/>
          <w:sz w:val="24"/>
          <w:szCs w:val="24"/>
          <w:lang w:eastAsia="ru-RU"/>
        </w:rPr>
        <w:t>, относящиеся к объектам повседневного обслуживания, в зависимости от типа комплекса и градостроительной ситуации могут проектироваться:</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встроенными, встроенно-пристроенными в нижних этажах жилых зданий;</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функциональными блоками в структуре кооперированных общественных зданий;</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отдельно стоящими (преимущественно микрорайонные бассейны) при условии соблюдения суммарного нормативного показателя территорий участков объектов микрорайонного обслуживания в общем балансе территорий </w:t>
      </w:r>
      <w:r w:rsidRPr="00AD32F9">
        <w:rPr>
          <w:rFonts w:ascii="Times New Roman" w:eastAsia="Times New Roman" w:hAnsi="Times New Roman" w:cs="Times New Roman"/>
          <w:bCs/>
          <w:sz w:val="24"/>
          <w:szCs w:val="24"/>
          <w:lang w:eastAsia="ru-RU"/>
        </w:rPr>
        <w:t>квартала (микрорайона)</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4.4.14. 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Открытые плоскостные физкультурно-оздоровительные сооружения </w:t>
      </w:r>
      <w:r w:rsidRPr="00AD32F9">
        <w:rPr>
          <w:rFonts w:ascii="Times New Roman" w:eastAsia="Times New Roman" w:hAnsi="Times New Roman" w:cs="Times New Roman"/>
          <w:bCs/>
          <w:sz w:val="24"/>
          <w:szCs w:val="24"/>
          <w:lang w:eastAsia="ru-RU"/>
        </w:rPr>
        <w:t>квартала (микрорайона)</w:t>
      </w:r>
      <w:r w:rsidRPr="00AD32F9">
        <w:rPr>
          <w:rFonts w:ascii="Times New Roman" w:eastAsia="Times New Roman" w:hAnsi="Times New Roman" w:cs="Times New Roman"/>
          <w:sz w:val="24"/>
          <w:szCs w:val="24"/>
          <w:lang w:eastAsia="ru-RU"/>
        </w:rPr>
        <w:t>, относимые к объектам повседневного и приближенного обслуживания, рекомендуется проектировать на придомовых территориях.</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4.4.15. 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площадок для занятий физкультурой – в соответствии с п.п. 2.3.28-2.3.29 настоящих нормативов;</w:t>
      </w:r>
    </w:p>
    <w:p w:rsidR="004257EC" w:rsidRPr="00AD32F9" w:rsidRDefault="004257EC" w:rsidP="004257EC">
      <w:pPr>
        <w:widowControl w:val="0"/>
        <w:tabs>
          <w:tab w:val="num" w:pos="468"/>
          <w:tab w:val="num" w:pos="924"/>
        </w:tabs>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сооружений для спортивных игр и роллерспорта – 30-40;</w:t>
      </w:r>
    </w:p>
    <w:p w:rsidR="004257EC" w:rsidRPr="00AD32F9" w:rsidRDefault="004257EC" w:rsidP="004257EC">
      <w:pPr>
        <w:widowControl w:val="0"/>
        <w:tabs>
          <w:tab w:val="num" w:pos="468"/>
          <w:tab w:val="num" w:pos="924"/>
        </w:tabs>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сооружений для инвалидов, сооружений для индивидуальных гимнастических упражнений, физкультурно-рекреационных площадок для детей – 20.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10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4.4.16.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снарядов – 25 м (при наличии ограждения высотой 3-15 м). Для других видов спорта это расстояние может быть сокращено до 10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4.4.17. Размеры бассейнов (ванн) для спортивного плавания в зависимости от их пропускной способности следует принимать по таблице 45.</w:t>
      </w: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AD32F9" w:rsidRPr="00AD32F9" w:rsidTr="004257EC">
        <w:trPr>
          <w:trHeight w:val="227"/>
          <w:jc w:val="center"/>
        </w:trPr>
        <w:tc>
          <w:tcPr>
            <w:tcW w:w="5510" w:type="dxa"/>
            <w:gridSpan w:val="2"/>
          </w:tcPr>
          <w:p w:rsidR="004257EC" w:rsidRPr="00AD32F9" w:rsidRDefault="004257EC" w:rsidP="004257EC">
            <w:pPr>
              <w:widowControl w:val="0"/>
              <w:spacing w:after="0" w:line="240" w:lineRule="exact"/>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Размеры бассейна (ванны)</w:t>
            </w:r>
          </w:p>
        </w:tc>
        <w:tc>
          <w:tcPr>
            <w:tcW w:w="4552" w:type="dxa"/>
            <w:vMerge w:val="restart"/>
            <w:vAlign w:val="center"/>
          </w:tcPr>
          <w:p w:rsidR="004257EC" w:rsidRPr="00AD32F9" w:rsidRDefault="004257EC" w:rsidP="004257EC">
            <w:pPr>
              <w:widowControl w:val="0"/>
              <w:spacing w:after="0" w:line="240" w:lineRule="exact"/>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Пропускная способность, чел. в смену</w:t>
            </w:r>
          </w:p>
        </w:tc>
      </w:tr>
      <w:tr w:rsidR="00AD32F9" w:rsidRPr="00AD32F9" w:rsidTr="004257EC">
        <w:trPr>
          <w:trHeight w:val="227"/>
          <w:jc w:val="center"/>
        </w:trPr>
        <w:tc>
          <w:tcPr>
            <w:tcW w:w="2755" w:type="dxa"/>
          </w:tcPr>
          <w:p w:rsidR="004257EC" w:rsidRPr="00AD32F9" w:rsidRDefault="004257EC" w:rsidP="004257EC">
            <w:pPr>
              <w:widowControl w:val="0"/>
              <w:spacing w:after="0" w:line="240" w:lineRule="exact"/>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длина </w:t>
            </w:r>
          </w:p>
        </w:tc>
        <w:tc>
          <w:tcPr>
            <w:tcW w:w="2755" w:type="dxa"/>
          </w:tcPr>
          <w:p w:rsidR="004257EC" w:rsidRPr="00AD32F9" w:rsidRDefault="004257EC" w:rsidP="004257EC">
            <w:pPr>
              <w:widowControl w:val="0"/>
              <w:spacing w:after="0" w:line="240" w:lineRule="exact"/>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ширина </w:t>
            </w:r>
          </w:p>
        </w:tc>
        <w:tc>
          <w:tcPr>
            <w:tcW w:w="4552" w:type="dxa"/>
            <w:vMerge/>
          </w:tcPr>
          <w:p w:rsidR="004257EC" w:rsidRPr="00AD32F9" w:rsidRDefault="004257EC" w:rsidP="004257EC">
            <w:pPr>
              <w:widowControl w:val="0"/>
              <w:spacing w:after="0" w:line="240" w:lineRule="exact"/>
              <w:jc w:val="both"/>
              <w:rPr>
                <w:rFonts w:ascii="Times New Roman" w:eastAsia="Times New Roman" w:hAnsi="Times New Roman" w:cs="Times New Roman"/>
                <w:lang w:eastAsia="ru-RU"/>
              </w:rPr>
            </w:pPr>
          </w:p>
        </w:tc>
      </w:tr>
      <w:tr w:rsidR="00AD32F9" w:rsidRPr="00AD32F9" w:rsidTr="004257EC">
        <w:trPr>
          <w:trHeight w:val="227"/>
          <w:jc w:val="center"/>
        </w:trPr>
        <w:tc>
          <w:tcPr>
            <w:tcW w:w="2755" w:type="dxa"/>
            <w:vMerge w:val="restart"/>
            <w:vAlign w:val="center"/>
          </w:tcPr>
          <w:p w:rsidR="004257EC" w:rsidRPr="00AD32F9" w:rsidRDefault="004257EC" w:rsidP="004257EC">
            <w:pPr>
              <w:widowControl w:val="0"/>
              <w:spacing w:after="0" w:line="240" w:lineRule="exac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c>
          <w:tcPr>
            <w:tcW w:w="2755" w:type="dxa"/>
            <w:vAlign w:val="center"/>
          </w:tcPr>
          <w:p w:rsidR="004257EC" w:rsidRPr="00AD32F9" w:rsidRDefault="004257EC" w:rsidP="004257EC">
            <w:pPr>
              <w:widowControl w:val="0"/>
              <w:spacing w:after="0" w:line="240" w:lineRule="exac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21*</w:t>
            </w:r>
          </w:p>
        </w:tc>
        <w:tc>
          <w:tcPr>
            <w:tcW w:w="4552" w:type="dxa"/>
            <w:vAlign w:val="center"/>
          </w:tcPr>
          <w:p w:rsidR="004257EC" w:rsidRPr="00AD32F9" w:rsidRDefault="004257EC" w:rsidP="004257EC">
            <w:pPr>
              <w:widowControl w:val="0"/>
              <w:spacing w:after="0" w:line="240" w:lineRule="exac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96</w:t>
            </w:r>
          </w:p>
        </w:tc>
      </w:tr>
      <w:tr w:rsidR="00AD32F9" w:rsidRPr="00AD32F9" w:rsidTr="004257EC">
        <w:trPr>
          <w:trHeight w:val="227"/>
          <w:jc w:val="center"/>
        </w:trPr>
        <w:tc>
          <w:tcPr>
            <w:tcW w:w="2755" w:type="dxa"/>
            <w:vMerge/>
            <w:vAlign w:val="center"/>
          </w:tcPr>
          <w:p w:rsidR="004257EC" w:rsidRPr="00AD32F9" w:rsidRDefault="004257EC" w:rsidP="004257EC">
            <w:pPr>
              <w:widowControl w:val="0"/>
              <w:spacing w:after="0" w:line="240" w:lineRule="exact"/>
              <w:jc w:val="center"/>
              <w:rPr>
                <w:rFonts w:ascii="Times New Roman" w:eastAsia="Times New Roman" w:hAnsi="Times New Roman" w:cs="Times New Roman"/>
                <w:lang w:eastAsia="ru-RU"/>
              </w:rPr>
            </w:pPr>
          </w:p>
        </w:tc>
        <w:tc>
          <w:tcPr>
            <w:tcW w:w="2755" w:type="dxa"/>
            <w:vAlign w:val="center"/>
          </w:tcPr>
          <w:p w:rsidR="004257EC" w:rsidRPr="00AD32F9" w:rsidRDefault="004257EC" w:rsidP="004257EC">
            <w:pPr>
              <w:widowControl w:val="0"/>
              <w:spacing w:after="0" w:line="240" w:lineRule="exac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w:t>
            </w:r>
          </w:p>
        </w:tc>
        <w:tc>
          <w:tcPr>
            <w:tcW w:w="4552" w:type="dxa"/>
            <w:vAlign w:val="center"/>
          </w:tcPr>
          <w:p w:rsidR="004257EC" w:rsidRPr="00AD32F9" w:rsidRDefault="004257EC" w:rsidP="004257EC">
            <w:pPr>
              <w:widowControl w:val="0"/>
              <w:spacing w:after="0" w:line="240" w:lineRule="exac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48</w:t>
            </w:r>
          </w:p>
        </w:tc>
      </w:tr>
      <w:tr w:rsidR="00AD32F9" w:rsidRPr="00AD32F9" w:rsidTr="004257EC">
        <w:trPr>
          <w:trHeight w:val="227"/>
          <w:jc w:val="center"/>
        </w:trPr>
        <w:tc>
          <w:tcPr>
            <w:tcW w:w="2755" w:type="dxa"/>
            <w:vMerge w:val="restart"/>
            <w:vAlign w:val="center"/>
          </w:tcPr>
          <w:p w:rsidR="004257EC" w:rsidRPr="00AD32F9" w:rsidRDefault="004257EC" w:rsidP="004257EC">
            <w:pPr>
              <w:widowControl w:val="0"/>
              <w:spacing w:after="0" w:line="240" w:lineRule="exac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c>
          <w:tcPr>
            <w:tcW w:w="2755" w:type="dxa"/>
            <w:vAlign w:val="center"/>
          </w:tcPr>
          <w:p w:rsidR="004257EC" w:rsidRPr="00AD32F9" w:rsidRDefault="004257EC" w:rsidP="004257EC">
            <w:pPr>
              <w:widowControl w:val="0"/>
              <w:spacing w:after="0" w:line="240" w:lineRule="exac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w:t>
            </w:r>
          </w:p>
        </w:tc>
        <w:tc>
          <w:tcPr>
            <w:tcW w:w="4552" w:type="dxa"/>
            <w:vAlign w:val="center"/>
          </w:tcPr>
          <w:p w:rsidR="004257EC" w:rsidRPr="00AD32F9" w:rsidRDefault="004257EC" w:rsidP="004257EC">
            <w:pPr>
              <w:widowControl w:val="0"/>
              <w:spacing w:after="0" w:line="240" w:lineRule="exac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32</w:t>
            </w:r>
          </w:p>
        </w:tc>
      </w:tr>
      <w:tr w:rsidR="00AD32F9" w:rsidRPr="00AD32F9" w:rsidTr="004257EC">
        <w:trPr>
          <w:trHeight w:val="227"/>
          <w:jc w:val="center"/>
        </w:trPr>
        <w:tc>
          <w:tcPr>
            <w:tcW w:w="2755" w:type="dxa"/>
            <w:vMerge/>
            <w:vAlign w:val="center"/>
          </w:tcPr>
          <w:p w:rsidR="004257EC" w:rsidRPr="00AD32F9" w:rsidRDefault="004257EC" w:rsidP="004257EC">
            <w:pPr>
              <w:widowControl w:val="0"/>
              <w:spacing w:after="0" w:line="240" w:lineRule="exact"/>
              <w:jc w:val="center"/>
              <w:rPr>
                <w:rFonts w:ascii="Times New Roman" w:eastAsia="Times New Roman" w:hAnsi="Times New Roman" w:cs="Times New Roman"/>
                <w:lang w:eastAsia="ru-RU"/>
              </w:rPr>
            </w:pPr>
          </w:p>
        </w:tc>
        <w:tc>
          <w:tcPr>
            <w:tcW w:w="2755" w:type="dxa"/>
            <w:vAlign w:val="center"/>
          </w:tcPr>
          <w:p w:rsidR="004257EC" w:rsidRPr="00AD32F9" w:rsidRDefault="004257EC" w:rsidP="004257EC">
            <w:pPr>
              <w:widowControl w:val="0"/>
              <w:spacing w:after="0" w:line="240" w:lineRule="exac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8,5</w:t>
            </w:r>
          </w:p>
        </w:tc>
        <w:tc>
          <w:tcPr>
            <w:tcW w:w="4552" w:type="dxa"/>
            <w:vAlign w:val="center"/>
          </w:tcPr>
          <w:p w:rsidR="004257EC" w:rsidRPr="00AD32F9" w:rsidRDefault="004257EC" w:rsidP="004257EC">
            <w:pPr>
              <w:widowControl w:val="0"/>
              <w:spacing w:after="0" w:line="240" w:lineRule="exac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24</w:t>
            </w:r>
          </w:p>
        </w:tc>
      </w:tr>
      <w:tr w:rsidR="00AD32F9" w:rsidRPr="00AD32F9" w:rsidTr="004257EC">
        <w:trPr>
          <w:trHeight w:val="227"/>
          <w:jc w:val="center"/>
        </w:trPr>
        <w:tc>
          <w:tcPr>
            <w:tcW w:w="2755" w:type="dxa"/>
            <w:vAlign w:val="center"/>
          </w:tcPr>
          <w:p w:rsidR="004257EC" w:rsidRPr="00AD32F9" w:rsidRDefault="004257EC" w:rsidP="004257EC">
            <w:pPr>
              <w:widowControl w:val="0"/>
              <w:spacing w:after="0" w:line="240" w:lineRule="exac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33,33**</w:t>
            </w:r>
          </w:p>
        </w:tc>
        <w:tc>
          <w:tcPr>
            <w:tcW w:w="2755" w:type="dxa"/>
            <w:vAlign w:val="center"/>
          </w:tcPr>
          <w:p w:rsidR="004257EC" w:rsidRPr="00AD32F9" w:rsidRDefault="004257EC" w:rsidP="004257EC">
            <w:pPr>
              <w:widowControl w:val="0"/>
              <w:spacing w:after="0" w:line="240" w:lineRule="exac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21</w:t>
            </w:r>
          </w:p>
        </w:tc>
        <w:tc>
          <w:tcPr>
            <w:tcW w:w="4552" w:type="dxa"/>
            <w:vAlign w:val="center"/>
          </w:tcPr>
          <w:p w:rsidR="004257EC" w:rsidRPr="00AD32F9" w:rsidRDefault="004257EC" w:rsidP="004257EC">
            <w:pPr>
              <w:widowControl w:val="0"/>
              <w:spacing w:after="0" w:line="240" w:lineRule="exac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80</w:t>
            </w:r>
          </w:p>
        </w:tc>
      </w:tr>
    </w:tbl>
    <w:p w:rsidR="004257EC" w:rsidRPr="00AD32F9" w:rsidRDefault="004257EC" w:rsidP="004257EC">
      <w:pPr>
        <w:widowControl w:val="0"/>
        <w:spacing w:before="120"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В отдельных случаях по заданию на проектирование ширину бассейнов (ванн) длиной 50 м допускается принимать 25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Приведенный размер следует принимать, как правило, для бассейнов (ванн), предназначенных для водного поло.</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4.4.18. При проектировании открытых бассейнов их следует размещать с отступом, м, не менее:</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от красной линии – 15; </w:t>
      </w:r>
    </w:p>
    <w:p w:rsidR="004257EC" w:rsidRPr="00AD32F9" w:rsidRDefault="004257EC" w:rsidP="004257EC">
      <w:pPr>
        <w:widowControl w:val="0"/>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со стороны магистральных дорог с интенсивным движением.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4.4.19. Физкультурно-спортивные сооружения </w:t>
      </w:r>
      <w:r w:rsidRPr="00AD32F9">
        <w:rPr>
          <w:rFonts w:ascii="Times New Roman" w:eastAsia="Times New Roman" w:hAnsi="Times New Roman" w:cs="Times New Roman"/>
          <w:b/>
          <w:sz w:val="24"/>
          <w:szCs w:val="24"/>
          <w:lang w:eastAsia="ru-RU"/>
        </w:rPr>
        <w:t>периодического</w:t>
      </w:r>
      <w:r w:rsidRPr="00AD32F9">
        <w:rPr>
          <w:rFonts w:ascii="Times New Roman" w:eastAsia="Times New Roman" w:hAnsi="Times New Roman" w:cs="Times New Roman"/>
          <w:sz w:val="24"/>
          <w:szCs w:val="24"/>
          <w:lang w:eastAsia="ru-RU"/>
        </w:rPr>
        <w:t xml:space="preserve">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приложения 7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приложении 10 настоящих нормативов.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Игровые площадки и игровые поля следует проектировать в спортивных комплексах, при других объектах, а также расположенными отдельно.</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4.4.20. </w:t>
      </w:r>
      <w:r w:rsidRPr="00AD32F9">
        <w:rPr>
          <w:rFonts w:ascii="Times New Roman" w:eastAsia="Times New Roman" w:hAnsi="Times New Roman" w:cs="Times New Roman"/>
          <w:spacing w:val="-2"/>
          <w:sz w:val="24"/>
          <w:szCs w:val="24"/>
          <w:lang w:eastAsia="ru-RU"/>
        </w:rPr>
        <w:t xml:space="preserve">На естественных тропах и лесных дорожках в городских парках и лесопарках, а также на спортивных комплексах и в </w:t>
      </w:r>
      <w:r w:rsidRPr="00AD32F9">
        <w:rPr>
          <w:rFonts w:ascii="Times New Roman" w:eastAsia="Times New Roman" w:hAnsi="Times New Roman" w:cs="Times New Roman"/>
          <w:bCs/>
          <w:sz w:val="24"/>
          <w:szCs w:val="24"/>
          <w:lang w:eastAsia="ru-RU"/>
        </w:rPr>
        <w:t>кварталах (микрорайонах)</w:t>
      </w:r>
      <w:r w:rsidRPr="00AD32F9">
        <w:rPr>
          <w:rFonts w:ascii="Times New Roman" w:eastAsia="Times New Roman" w:hAnsi="Times New Roman" w:cs="Times New Roman"/>
          <w:spacing w:val="-2"/>
          <w:sz w:val="24"/>
          <w:szCs w:val="24"/>
          <w:lang w:eastAsia="ru-RU"/>
        </w:rPr>
        <w:t xml:space="preserve">проектируются «тропы здоровья». </w:t>
      </w:r>
      <w:r w:rsidRPr="00AD32F9">
        <w:rPr>
          <w:rFonts w:ascii="Times New Roman" w:eastAsia="Times New Roman" w:hAnsi="Times New Roman" w:cs="Times New Roman"/>
          <w:sz w:val="24"/>
          <w:szCs w:val="24"/>
          <w:lang w:eastAsia="ru-RU"/>
        </w:rPr>
        <w:t>Протяженность трассы принимается, как правило, от 900 до 3000 м, ширина – не менее 1,5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4.4.21. </w:t>
      </w:r>
      <w:r w:rsidR="00DC0419">
        <w:rPr>
          <w:rFonts w:ascii="Times New Roman" w:eastAsia="Times New Roman" w:hAnsi="Times New Roman" w:cs="Times New Roman"/>
          <w:sz w:val="24"/>
          <w:szCs w:val="24"/>
          <w:lang w:eastAsia="ru-RU"/>
        </w:rPr>
        <w:t>В</w:t>
      </w:r>
      <w:r w:rsidRPr="00AD32F9">
        <w:rPr>
          <w:rFonts w:ascii="Times New Roman" w:eastAsia="Times New Roman" w:hAnsi="Times New Roman" w:cs="Times New Roman"/>
          <w:sz w:val="24"/>
          <w:szCs w:val="24"/>
          <w:lang w:eastAsia="ru-RU"/>
        </w:rPr>
        <w:t xml:space="preserve"> соответствии с требованиями таблицы 88 проектируются велодорожки в рекреационной зоне: в городских парках и лесопарках, на спортивных комплексах.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Протяженность велодорожки не регламентируется и определяется в соответствии с местными </w:t>
      </w:r>
      <w:r w:rsidRPr="00AD32F9">
        <w:rPr>
          <w:rFonts w:ascii="Times New Roman" w:eastAsia="Times New Roman" w:hAnsi="Times New Roman" w:cs="Times New Roman"/>
          <w:sz w:val="24"/>
          <w:szCs w:val="24"/>
          <w:lang w:eastAsia="ru-RU"/>
        </w:rPr>
        <w:t>условиями. Для двухстороннего движения велодорожка должна иметь ширину не менее 1,0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4.4.22. 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4257EC" w:rsidRPr="00AD32F9" w:rsidRDefault="004257EC" w:rsidP="004257EC">
      <w:pPr>
        <w:widowControl w:val="0"/>
        <w:shd w:val="clear" w:color="auto" w:fill="FFFFFF"/>
        <w:tabs>
          <w:tab w:val="left" w:pos="694"/>
        </w:tabs>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4.4.23. 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4257EC" w:rsidRPr="00AD32F9" w:rsidRDefault="004257EC" w:rsidP="004257EC">
      <w:pPr>
        <w:widowControl w:val="0"/>
        <w:shd w:val="clear" w:color="auto" w:fill="FFFFFF"/>
        <w:tabs>
          <w:tab w:val="left" w:pos="694"/>
        </w:tabs>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4257EC" w:rsidRPr="00AD32F9" w:rsidRDefault="004257EC" w:rsidP="004257EC">
      <w:pPr>
        <w:widowControl w:val="0"/>
        <w:shd w:val="clear" w:color="auto" w:fill="FFFFFF"/>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 трибунами вместимостью свыше 500 мест – 300;</w:t>
      </w:r>
    </w:p>
    <w:p w:rsidR="004257EC" w:rsidRPr="00AD32F9" w:rsidRDefault="004257EC" w:rsidP="004257EC">
      <w:pPr>
        <w:widowControl w:val="0"/>
        <w:shd w:val="clear" w:color="auto" w:fill="FFFFFF"/>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 трибунами вместимостью свыше 100 до 500 мест – 100;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с трибунами вместимостью до 100 мест – 50.</w:t>
      </w:r>
    </w:p>
    <w:p w:rsidR="004257EC" w:rsidRPr="00AD32F9" w:rsidRDefault="004257EC" w:rsidP="004257EC">
      <w:pPr>
        <w:widowControl w:val="0"/>
        <w:shd w:val="clear" w:color="auto" w:fill="FFFFFF"/>
        <w:tabs>
          <w:tab w:val="left" w:pos="783"/>
        </w:tabs>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4.4.24. Проектирование хозяйственно-питьевого и противопожарного водопровода и нормы расхода воды, а также проектирование канализации должно осуществляться в соответствии с требованиями раздела «Зоны инженерной инфраструктуры» (подразделы «Водоснабжение» и «Канализация») настоящих нормативов с дополнительным учетом норм водопотребления, приведенных в таблице 46.</w:t>
      </w:r>
    </w:p>
    <w:p w:rsidR="004257EC" w:rsidRPr="00AD32F9" w:rsidRDefault="004257EC" w:rsidP="004257EC">
      <w:pPr>
        <w:widowControl w:val="0"/>
        <w:shd w:val="clear" w:color="auto" w:fill="FFFFFF"/>
        <w:tabs>
          <w:tab w:val="left" w:pos="783"/>
        </w:tabs>
        <w:spacing w:after="0" w:line="239" w:lineRule="auto"/>
        <w:ind w:firstLine="709"/>
        <w:jc w:val="both"/>
        <w:textAlignment w:val="top"/>
        <w:rPr>
          <w:rFonts w:ascii="Times New Roman" w:eastAsia="Times New Roman" w:hAnsi="Times New Roman" w:cs="Times New Roman"/>
          <w:lang w:eastAsia="ru-RU"/>
        </w:rPr>
      </w:pPr>
    </w:p>
    <w:p w:rsidR="004257EC" w:rsidRPr="00AD32F9" w:rsidRDefault="004257EC" w:rsidP="004257EC">
      <w:pPr>
        <w:widowControl w:val="0"/>
        <w:shd w:val="clear" w:color="auto" w:fill="FFFFFF"/>
        <w:tabs>
          <w:tab w:val="left" w:pos="783"/>
        </w:tabs>
        <w:spacing w:after="0" w:line="239" w:lineRule="auto"/>
        <w:ind w:firstLine="709"/>
        <w:jc w:val="right"/>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46</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1"/>
        <w:gridCol w:w="2130"/>
        <w:gridCol w:w="1559"/>
        <w:gridCol w:w="813"/>
      </w:tblGrid>
      <w:tr w:rsidR="00C472C4" w:rsidRPr="00AD32F9" w:rsidTr="004257EC">
        <w:trPr>
          <w:trHeight w:val="227"/>
          <w:jc w:val="center"/>
        </w:trPr>
        <w:tc>
          <w:tcPr>
            <w:tcW w:w="5681" w:type="dxa"/>
            <w:vMerge w:val="restart"/>
            <w:vAlign w:val="center"/>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Потребители</w:t>
            </w:r>
          </w:p>
        </w:tc>
        <w:tc>
          <w:tcPr>
            <w:tcW w:w="4502" w:type="dxa"/>
            <w:gridSpan w:val="3"/>
            <w:vAlign w:val="center"/>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Нормы расхода воды потребителями, л</w:t>
            </w:r>
          </w:p>
        </w:tc>
      </w:tr>
      <w:tr w:rsidR="00C472C4" w:rsidRPr="00AD32F9" w:rsidTr="004257EC">
        <w:trPr>
          <w:trHeight w:val="20"/>
          <w:jc w:val="center"/>
        </w:trPr>
        <w:tc>
          <w:tcPr>
            <w:tcW w:w="5681" w:type="dxa"/>
            <w:vMerge/>
          </w:tcPr>
          <w:p w:rsidR="004257EC" w:rsidRPr="00AD32F9" w:rsidRDefault="004257EC" w:rsidP="004257EC">
            <w:pPr>
              <w:widowControl w:val="0"/>
              <w:spacing w:after="0" w:line="240" w:lineRule="auto"/>
              <w:rPr>
                <w:rFonts w:ascii="Times New Roman" w:eastAsia="Times New Roman" w:hAnsi="Times New Roman" w:cs="Times New Roman"/>
                <w:lang w:eastAsia="ru-RU"/>
              </w:rPr>
            </w:pPr>
          </w:p>
        </w:tc>
        <w:tc>
          <w:tcPr>
            <w:tcW w:w="2130" w:type="dxa"/>
            <w:vMerge w:val="restart"/>
            <w:vAlign w:val="center"/>
          </w:tcPr>
          <w:p w:rsidR="004257EC" w:rsidRPr="00AD32F9" w:rsidRDefault="004257EC" w:rsidP="004257EC">
            <w:pPr>
              <w:widowControl w:val="0"/>
              <w:shd w:val="clear" w:color="auto" w:fill="FFFFFF"/>
              <w:spacing w:after="0" w:line="240" w:lineRule="auto"/>
              <w:ind w:left="-57" w:right="-57"/>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в сутки наибольшего </w:t>
            </w:r>
          </w:p>
          <w:p w:rsidR="004257EC" w:rsidRPr="00AD32F9" w:rsidRDefault="004257EC" w:rsidP="004257EC">
            <w:pPr>
              <w:widowControl w:val="0"/>
              <w:shd w:val="clear" w:color="auto" w:fill="FFFFFF"/>
              <w:spacing w:after="0" w:line="240" w:lineRule="auto"/>
              <w:ind w:left="-57" w:right="-57"/>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водопотребления, общая (горячая и </w:t>
            </w:r>
          </w:p>
          <w:p w:rsidR="004257EC" w:rsidRPr="00AD32F9" w:rsidRDefault="004257EC" w:rsidP="004257EC">
            <w:pPr>
              <w:widowControl w:val="0"/>
              <w:shd w:val="clear" w:color="auto" w:fill="FFFFFF"/>
              <w:spacing w:after="0" w:line="240" w:lineRule="auto"/>
              <w:ind w:left="-57" w:right="-57"/>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холодная)</w:t>
            </w:r>
          </w:p>
        </w:tc>
        <w:tc>
          <w:tcPr>
            <w:tcW w:w="2372" w:type="dxa"/>
            <w:gridSpan w:val="2"/>
            <w:vAlign w:val="center"/>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в час наибольшего </w:t>
            </w:r>
          </w:p>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водопотребления</w:t>
            </w:r>
          </w:p>
        </w:tc>
      </w:tr>
      <w:tr w:rsidR="00C472C4" w:rsidRPr="00AD32F9" w:rsidTr="004257EC">
        <w:trPr>
          <w:trHeight w:val="356"/>
          <w:jc w:val="center"/>
        </w:trPr>
        <w:tc>
          <w:tcPr>
            <w:tcW w:w="5681" w:type="dxa"/>
            <w:vMerge/>
          </w:tcPr>
          <w:p w:rsidR="004257EC" w:rsidRPr="00AD32F9" w:rsidRDefault="004257EC" w:rsidP="004257EC">
            <w:pPr>
              <w:widowControl w:val="0"/>
              <w:spacing w:after="0" w:line="240" w:lineRule="auto"/>
              <w:rPr>
                <w:rFonts w:ascii="Times New Roman" w:eastAsia="Times New Roman" w:hAnsi="Times New Roman" w:cs="Times New Roman"/>
                <w:lang w:eastAsia="ru-RU"/>
              </w:rPr>
            </w:pPr>
          </w:p>
        </w:tc>
        <w:tc>
          <w:tcPr>
            <w:tcW w:w="2130" w:type="dxa"/>
            <w:vMerge/>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1559" w:type="dxa"/>
            <w:vAlign w:val="center"/>
          </w:tcPr>
          <w:p w:rsidR="004257EC" w:rsidRPr="00AD32F9" w:rsidRDefault="004257EC" w:rsidP="004257EC">
            <w:pPr>
              <w:widowControl w:val="0"/>
              <w:shd w:val="clear" w:color="auto" w:fill="FFFFFF"/>
              <w:spacing w:after="0" w:line="240" w:lineRule="auto"/>
              <w:ind w:left="-57" w:right="-57"/>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общая (горячая и холодная)</w:t>
            </w:r>
          </w:p>
        </w:tc>
        <w:tc>
          <w:tcPr>
            <w:tcW w:w="813" w:type="dxa"/>
            <w:vAlign w:val="center"/>
          </w:tcPr>
          <w:p w:rsidR="004257EC" w:rsidRPr="00AD32F9" w:rsidRDefault="004257EC" w:rsidP="004257EC">
            <w:pPr>
              <w:widowControl w:val="0"/>
              <w:shd w:val="clear" w:color="auto" w:fill="FFFFFF"/>
              <w:spacing w:after="0" w:line="240" w:lineRule="auto"/>
              <w:ind w:left="-57" w:right="-57"/>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холодная</w:t>
            </w:r>
          </w:p>
        </w:tc>
      </w:tr>
      <w:tr w:rsidR="00C472C4" w:rsidRPr="00AD32F9" w:rsidTr="004257EC">
        <w:trPr>
          <w:trHeight w:val="20"/>
          <w:jc w:val="center"/>
        </w:trPr>
        <w:tc>
          <w:tcPr>
            <w:tcW w:w="5681" w:type="dxa"/>
          </w:tcPr>
          <w:p w:rsidR="004257EC" w:rsidRPr="00AD32F9" w:rsidRDefault="004257EC" w:rsidP="004257EC">
            <w:pPr>
              <w:widowControl w:val="0"/>
              <w:shd w:val="clear" w:color="auto" w:fill="FFFFFF"/>
              <w:spacing w:after="0" w:line="240" w:lineRule="auto"/>
              <w:ind w:right="-57"/>
              <w:textAlignment w:val="top"/>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Занимающиеся на спортивных сооружениях и инструкторско-тренерский состав (с учетом приема душа), на 1 чел.</w:t>
            </w:r>
          </w:p>
        </w:tc>
        <w:tc>
          <w:tcPr>
            <w:tcW w:w="2130" w:type="dxa"/>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c>
          <w:tcPr>
            <w:tcW w:w="1559" w:type="dxa"/>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4,5</w:t>
            </w:r>
          </w:p>
        </w:tc>
        <w:tc>
          <w:tcPr>
            <w:tcW w:w="813" w:type="dxa"/>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r>
      <w:tr w:rsidR="00C472C4" w:rsidRPr="00AD32F9" w:rsidTr="004257EC">
        <w:trPr>
          <w:trHeight w:val="20"/>
          <w:jc w:val="center"/>
        </w:trPr>
        <w:tc>
          <w:tcPr>
            <w:tcW w:w="5681" w:type="dxa"/>
          </w:tcPr>
          <w:p w:rsidR="004257EC" w:rsidRPr="00AD32F9" w:rsidRDefault="004257EC" w:rsidP="004257EC">
            <w:pPr>
              <w:widowControl w:val="0"/>
              <w:shd w:val="clear" w:color="auto" w:fill="FFFFFF"/>
              <w:spacing w:after="0" w:line="240" w:lineRule="auto"/>
              <w:ind w:right="-113"/>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Занимающиеся на сооружениях для физкультурно-оздоровительных занятий и посетители массового    </w:t>
            </w:r>
          </w:p>
          <w:p w:rsidR="004257EC" w:rsidRPr="00AD32F9" w:rsidRDefault="004257EC" w:rsidP="004257EC">
            <w:pPr>
              <w:widowControl w:val="0"/>
              <w:shd w:val="clear" w:color="auto" w:fill="FFFFFF"/>
              <w:spacing w:after="0" w:line="240" w:lineRule="auto"/>
              <w:ind w:right="-113"/>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катания на коньках, на 1 чел.</w:t>
            </w:r>
          </w:p>
        </w:tc>
        <w:tc>
          <w:tcPr>
            <w:tcW w:w="2130" w:type="dxa"/>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559" w:type="dxa"/>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813" w:type="dxa"/>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r>
      <w:tr w:rsidR="00C472C4" w:rsidRPr="00AD32F9" w:rsidTr="004257EC">
        <w:trPr>
          <w:trHeight w:val="20"/>
          <w:jc w:val="center"/>
        </w:trPr>
        <w:tc>
          <w:tcPr>
            <w:tcW w:w="5681" w:type="dxa"/>
            <w:tcBorders>
              <w:bottom w:val="nil"/>
            </w:tcBorders>
          </w:tcPr>
          <w:p w:rsidR="004257EC" w:rsidRPr="00AD32F9" w:rsidRDefault="004257EC" w:rsidP="004257EC">
            <w:pPr>
              <w:widowControl w:val="0"/>
              <w:shd w:val="clear" w:color="auto" w:fill="FFFFFF"/>
              <w:spacing w:after="0" w:line="240" w:lineRule="auto"/>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Поливка открытых сооружений на 1 м</w:t>
            </w:r>
            <w:r w:rsidRPr="00AD32F9">
              <w:rPr>
                <w:rFonts w:ascii="Times New Roman" w:eastAsia="Times New Roman" w:hAnsi="Times New Roman" w:cs="Times New Roman"/>
                <w:vertAlign w:val="superscript"/>
                <w:lang w:eastAsia="ru-RU"/>
              </w:rPr>
              <w:t>2</w:t>
            </w:r>
            <w:r w:rsidRPr="00AD32F9">
              <w:rPr>
                <w:rFonts w:ascii="Times New Roman" w:eastAsia="Times New Roman" w:hAnsi="Times New Roman" w:cs="Times New Roman"/>
                <w:lang w:eastAsia="ru-RU"/>
              </w:rPr>
              <w:t xml:space="preserve"> поверхности:</w:t>
            </w:r>
          </w:p>
        </w:tc>
        <w:tc>
          <w:tcPr>
            <w:tcW w:w="2130" w:type="dxa"/>
            <w:tcBorders>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p>
        </w:tc>
        <w:tc>
          <w:tcPr>
            <w:tcW w:w="1559" w:type="dxa"/>
            <w:tcBorders>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p>
        </w:tc>
        <w:tc>
          <w:tcPr>
            <w:tcW w:w="813" w:type="dxa"/>
            <w:tcBorders>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p>
        </w:tc>
      </w:tr>
      <w:tr w:rsidR="00C472C4" w:rsidRPr="00AD32F9" w:rsidTr="004257EC">
        <w:trPr>
          <w:trHeight w:val="20"/>
          <w:jc w:val="center"/>
        </w:trPr>
        <w:tc>
          <w:tcPr>
            <w:tcW w:w="5681" w:type="dxa"/>
            <w:tcBorders>
              <w:top w:val="nil"/>
              <w:bottom w:val="nil"/>
            </w:tcBorders>
          </w:tcPr>
          <w:p w:rsidR="004257EC" w:rsidRPr="00AD32F9" w:rsidRDefault="004257EC" w:rsidP="004257EC">
            <w:pPr>
              <w:widowControl w:val="0"/>
              <w:shd w:val="clear" w:color="auto" w:fill="FFFFFF"/>
              <w:spacing w:after="0" w:line="240" w:lineRule="auto"/>
              <w:ind w:left="227" w:right="-113"/>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покрытий открытых плоскостных сооружений (кроме травяных и синтетических)</w:t>
            </w:r>
          </w:p>
        </w:tc>
        <w:tc>
          <w:tcPr>
            <w:tcW w:w="2130" w:type="dxa"/>
            <w:tcBorders>
              <w:top w:val="nil"/>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559" w:type="dxa"/>
            <w:tcBorders>
              <w:top w:val="nil"/>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813" w:type="dxa"/>
            <w:tcBorders>
              <w:top w:val="nil"/>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C472C4" w:rsidRPr="00AD32F9" w:rsidTr="004257EC">
        <w:trPr>
          <w:trHeight w:val="20"/>
          <w:jc w:val="center"/>
        </w:trPr>
        <w:tc>
          <w:tcPr>
            <w:tcW w:w="5681" w:type="dxa"/>
            <w:tcBorders>
              <w:top w:val="nil"/>
              <w:bottom w:val="nil"/>
            </w:tcBorders>
          </w:tcPr>
          <w:p w:rsidR="004257EC" w:rsidRPr="00AD32F9" w:rsidRDefault="004257EC" w:rsidP="004257EC">
            <w:pPr>
              <w:widowControl w:val="0"/>
              <w:shd w:val="clear" w:color="auto" w:fill="FFFFFF"/>
              <w:spacing w:after="0" w:line="240" w:lineRule="auto"/>
              <w:ind w:left="227"/>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травяных покрытий</w:t>
            </w:r>
          </w:p>
        </w:tc>
        <w:tc>
          <w:tcPr>
            <w:tcW w:w="2130" w:type="dxa"/>
            <w:tcBorders>
              <w:top w:val="nil"/>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1559" w:type="dxa"/>
            <w:tcBorders>
              <w:top w:val="nil"/>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813" w:type="dxa"/>
            <w:tcBorders>
              <w:top w:val="nil"/>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C472C4" w:rsidRPr="00AD32F9" w:rsidTr="004257EC">
        <w:trPr>
          <w:trHeight w:val="20"/>
          <w:jc w:val="center"/>
        </w:trPr>
        <w:tc>
          <w:tcPr>
            <w:tcW w:w="5681" w:type="dxa"/>
            <w:tcBorders>
              <w:top w:val="nil"/>
              <w:bottom w:val="nil"/>
            </w:tcBorders>
          </w:tcPr>
          <w:p w:rsidR="004257EC" w:rsidRPr="00AD32F9" w:rsidRDefault="004257EC" w:rsidP="004257EC">
            <w:pPr>
              <w:widowControl w:val="0"/>
              <w:shd w:val="clear" w:color="auto" w:fill="FFFFFF"/>
              <w:spacing w:after="0" w:line="240" w:lineRule="auto"/>
              <w:ind w:left="227"/>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синтетических покрытий</w:t>
            </w:r>
          </w:p>
        </w:tc>
        <w:tc>
          <w:tcPr>
            <w:tcW w:w="2130" w:type="dxa"/>
            <w:tcBorders>
              <w:top w:val="nil"/>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1559" w:type="dxa"/>
            <w:tcBorders>
              <w:top w:val="nil"/>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813" w:type="dxa"/>
            <w:tcBorders>
              <w:top w:val="nil"/>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C472C4" w:rsidRPr="00AD32F9" w:rsidTr="004257EC">
        <w:trPr>
          <w:trHeight w:val="20"/>
          <w:jc w:val="center"/>
        </w:trPr>
        <w:tc>
          <w:tcPr>
            <w:tcW w:w="5681" w:type="dxa"/>
            <w:tcBorders>
              <w:top w:val="nil"/>
            </w:tcBorders>
          </w:tcPr>
          <w:p w:rsidR="004257EC" w:rsidRPr="00AD32F9" w:rsidRDefault="004257EC" w:rsidP="004257EC">
            <w:pPr>
              <w:widowControl w:val="0"/>
              <w:shd w:val="clear" w:color="auto" w:fill="FFFFFF"/>
              <w:spacing w:after="0" w:line="240" w:lineRule="auto"/>
              <w:ind w:left="227"/>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питомника для выращивания дерна</w:t>
            </w:r>
          </w:p>
        </w:tc>
        <w:tc>
          <w:tcPr>
            <w:tcW w:w="2130" w:type="dxa"/>
            <w:tcBorders>
              <w:top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4-6</w:t>
            </w:r>
          </w:p>
        </w:tc>
        <w:tc>
          <w:tcPr>
            <w:tcW w:w="1559" w:type="dxa"/>
            <w:tcBorders>
              <w:top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813" w:type="dxa"/>
            <w:tcBorders>
              <w:top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C472C4" w:rsidRPr="00AD32F9" w:rsidTr="004257EC">
        <w:trPr>
          <w:trHeight w:val="20"/>
          <w:jc w:val="center"/>
        </w:trPr>
        <w:tc>
          <w:tcPr>
            <w:tcW w:w="5681" w:type="dxa"/>
          </w:tcPr>
          <w:p w:rsidR="004257EC" w:rsidRPr="00AD32F9" w:rsidRDefault="004257EC" w:rsidP="004257EC">
            <w:pPr>
              <w:widowControl w:val="0"/>
              <w:shd w:val="clear" w:color="auto" w:fill="FFFFFF"/>
              <w:spacing w:after="0" w:line="240" w:lineRule="auto"/>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Мытье трибун при открытых спортивных сооружениях на 1 м</w:t>
            </w:r>
            <w:r w:rsidRPr="00AD32F9">
              <w:rPr>
                <w:rFonts w:ascii="Times New Roman" w:eastAsia="Times New Roman" w:hAnsi="Times New Roman" w:cs="Times New Roman"/>
                <w:vertAlign w:val="superscript"/>
                <w:lang w:eastAsia="ru-RU"/>
              </w:rPr>
              <w:t>2</w:t>
            </w:r>
            <w:r w:rsidRPr="00AD32F9">
              <w:rPr>
                <w:rFonts w:ascii="Times New Roman" w:eastAsia="Times New Roman" w:hAnsi="Times New Roman" w:cs="Times New Roman"/>
                <w:lang w:eastAsia="ru-RU"/>
              </w:rPr>
              <w:t xml:space="preserve"> поверхности *</w:t>
            </w:r>
          </w:p>
        </w:tc>
        <w:tc>
          <w:tcPr>
            <w:tcW w:w="2130" w:type="dxa"/>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559" w:type="dxa"/>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813" w:type="dxa"/>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C472C4" w:rsidRPr="00AD32F9" w:rsidTr="004257EC">
        <w:trPr>
          <w:trHeight w:val="20"/>
          <w:jc w:val="center"/>
        </w:trPr>
        <w:tc>
          <w:tcPr>
            <w:tcW w:w="5681" w:type="dxa"/>
            <w:tcBorders>
              <w:bottom w:val="nil"/>
            </w:tcBorders>
          </w:tcPr>
          <w:p w:rsidR="004257EC" w:rsidRPr="00AD32F9" w:rsidRDefault="004257EC" w:rsidP="004257EC">
            <w:pPr>
              <w:widowControl w:val="0"/>
              <w:shd w:val="clear" w:color="auto" w:fill="FFFFFF"/>
              <w:spacing w:after="0" w:line="240" w:lineRule="auto"/>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Создание ледяного покрытия катков на 1 м</w:t>
            </w:r>
            <w:r w:rsidRPr="00AD32F9">
              <w:rPr>
                <w:rFonts w:ascii="Times New Roman" w:eastAsia="Times New Roman" w:hAnsi="Times New Roman" w:cs="Times New Roman"/>
                <w:vertAlign w:val="superscript"/>
                <w:lang w:eastAsia="ru-RU"/>
              </w:rPr>
              <w:t>2</w:t>
            </w:r>
            <w:r w:rsidRPr="00AD32F9">
              <w:rPr>
                <w:rFonts w:ascii="Times New Roman" w:eastAsia="Times New Roman" w:hAnsi="Times New Roman" w:cs="Times New Roman"/>
                <w:lang w:eastAsia="ru-RU"/>
              </w:rPr>
              <w:t xml:space="preserve"> поверхности:</w:t>
            </w:r>
          </w:p>
        </w:tc>
        <w:tc>
          <w:tcPr>
            <w:tcW w:w="2130" w:type="dxa"/>
            <w:tcBorders>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p>
        </w:tc>
        <w:tc>
          <w:tcPr>
            <w:tcW w:w="1559" w:type="dxa"/>
            <w:tcBorders>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p>
        </w:tc>
        <w:tc>
          <w:tcPr>
            <w:tcW w:w="813" w:type="dxa"/>
            <w:tcBorders>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p>
        </w:tc>
      </w:tr>
      <w:tr w:rsidR="00C472C4" w:rsidRPr="00AD32F9" w:rsidTr="004257EC">
        <w:trPr>
          <w:trHeight w:val="20"/>
          <w:jc w:val="center"/>
        </w:trPr>
        <w:tc>
          <w:tcPr>
            <w:tcW w:w="5681" w:type="dxa"/>
            <w:tcBorders>
              <w:top w:val="nil"/>
              <w:bottom w:val="nil"/>
            </w:tcBorders>
          </w:tcPr>
          <w:p w:rsidR="004257EC" w:rsidRPr="00AD32F9" w:rsidRDefault="004257EC" w:rsidP="004257EC">
            <w:pPr>
              <w:widowControl w:val="0"/>
              <w:shd w:val="clear" w:color="auto" w:fill="FFFFFF"/>
              <w:spacing w:after="0" w:line="240" w:lineRule="auto"/>
              <w:ind w:left="227"/>
              <w:textAlignment w:val="top"/>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первоначальная заливка площади, отведенной под каток</w:t>
            </w:r>
          </w:p>
        </w:tc>
        <w:tc>
          <w:tcPr>
            <w:tcW w:w="2130" w:type="dxa"/>
            <w:tcBorders>
              <w:top w:val="nil"/>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c>
          <w:tcPr>
            <w:tcW w:w="1559" w:type="dxa"/>
            <w:tcBorders>
              <w:top w:val="nil"/>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813" w:type="dxa"/>
            <w:tcBorders>
              <w:top w:val="nil"/>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C472C4" w:rsidRPr="00AD32F9" w:rsidTr="004257EC">
        <w:trPr>
          <w:trHeight w:val="20"/>
          <w:jc w:val="center"/>
        </w:trPr>
        <w:tc>
          <w:tcPr>
            <w:tcW w:w="5681" w:type="dxa"/>
            <w:tcBorders>
              <w:top w:val="nil"/>
              <w:bottom w:val="nil"/>
            </w:tcBorders>
          </w:tcPr>
          <w:p w:rsidR="004257EC" w:rsidRPr="00AD32F9" w:rsidRDefault="004257EC" w:rsidP="004257EC">
            <w:pPr>
              <w:widowControl w:val="0"/>
              <w:shd w:val="clear" w:color="auto" w:fill="FFFFFF"/>
              <w:spacing w:after="0" w:line="240" w:lineRule="auto"/>
              <w:ind w:left="227"/>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наращивание слоя льда до расчетной толщины</w:t>
            </w:r>
          </w:p>
        </w:tc>
        <w:tc>
          <w:tcPr>
            <w:tcW w:w="2130" w:type="dxa"/>
            <w:tcBorders>
              <w:top w:val="nil"/>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1559" w:type="dxa"/>
            <w:tcBorders>
              <w:top w:val="nil"/>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813" w:type="dxa"/>
            <w:tcBorders>
              <w:top w:val="nil"/>
              <w:bottom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C472C4" w:rsidRPr="00AD32F9" w:rsidTr="004257EC">
        <w:trPr>
          <w:trHeight w:val="20"/>
          <w:jc w:val="center"/>
        </w:trPr>
        <w:tc>
          <w:tcPr>
            <w:tcW w:w="5681" w:type="dxa"/>
            <w:tcBorders>
              <w:top w:val="nil"/>
            </w:tcBorders>
          </w:tcPr>
          <w:p w:rsidR="004257EC" w:rsidRPr="00AD32F9" w:rsidRDefault="004257EC" w:rsidP="004257EC">
            <w:pPr>
              <w:widowControl w:val="0"/>
              <w:shd w:val="clear" w:color="auto" w:fill="FFFFFF"/>
              <w:spacing w:after="0" w:line="240" w:lineRule="auto"/>
              <w:ind w:left="227"/>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подготовка поверхности катка</w:t>
            </w:r>
          </w:p>
        </w:tc>
        <w:tc>
          <w:tcPr>
            <w:tcW w:w="2130" w:type="dxa"/>
            <w:tcBorders>
              <w:top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1559" w:type="dxa"/>
            <w:tcBorders>
              <w:top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813" w:type="dxa"/>
            <w:tcBorders>
              <w:top w:val="nil"/>
            </w:tcBorders>
          </w:tcPr>
          <w:p w:rsidR="004257EC" w:rsidRPr="00AD32F9" w:rsidRDefault="004257EC" w:rsidP="004257EC">
            <w:pPr>
              <w:widowControl w:val="0"/>
              <w:shd w:val="clear" w:color="auto" w:fill="FFFFFF"/>
              <w:spacing w:after="0" w:line="240" w:lineRule="auto"/>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bl>
    <w:p w:rsidR="004257EC" w:rsidRPr="00AD32F9" w:rsidRDefault="004257EC" w:rsidP="004257EC">
      <w:pPr>
        <w:widowControl w:val="0"/>
        <w:spacing w:before="120"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В расчете принимается площадь горизонтальной проекции трибун.</w:t>
      </w:r>
    </w:p>
    <w:p w:rsidR="004257EC" w:rsidRPr="00AD32F9" w:rsidRDefault="004257EC" w:rsidP="004257EC">
      <w:pPr>
        <w:widowControl w:val="0"/>
        <w:spacing w:before="120" w:after="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i/>
          <w:iCs/>
          <w:spacing w:val="40"/>
          <w:lang w:eastAsia="ru-RU"/>
        </w:rPr>
        <w:t>Примечание</w:t>
      </w:r>
      <w:r w:rsidRPr="00AD32F9">
        <w:rPr>
          <w:rFonts w:ascii="Times New Roman" w:eastAsia="Times New Roman" w:hAnsi="Times New Roman" w:cs="Times New Roman"/>
          <w:lang w:eastAsia="ru-RU"/>
        </w:rPr>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4.4.25. Электроосвещение спортивных сооружений следует проектировать в соответствии с требованиями СП 52.13330.2011 и ПУЭ.</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4.4.26. 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4257EC" w:rsidRPr="00AD32F9" w:rsidRDefault="004257EC" w:rsidP="004257EC">
      <w:pPr>
        <w:widowControl w:val="0"/>
        <w:shd w:val="clear" w:color="auto" w:fill="FFFFFF"/>
        <w:spacing w:after="0" w:line="239" w:lineRule="auto"/>
        <w:ind w:firstLine="709"/>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Подъезды, проезды, места для стоянки автомобильного транспорта и их размещение следует проектировать в соответствии с требованиями раздела «Зоны транспортной инфраструктуры» настоящих нормативов. </w:t>
      </w:r>
    </w:p>
    <w:p w:rsidR="004257EC" w:rsidRPr="00AD32F9" w:rsidRDefault="004257EC" w:rsidP="004257EC">
      <w:pPr>
        <w:widowControl w:val="0"/>
        <w:spacing w:after="0" w:line="239" w:lineRule="auto"/>
        <w:ind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4.4.27. 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4257EC" w:rsidRPr="00AD32F9" w:rsidRDefault="004257EC" w:rsidP="004257EC">
      <w:pPr>
        <w:widowControl w:val="0"/>
        <w:shd w:val="clear" w:color="auto" w:fill="FFFFFF"/>
        <w:tabs>
          <w:tab w:val="left" w:pos="729"/>
        </w:tabs>
        <w:spacing w:after="0" w:line="239" w:lineRule="auto"/>
        <w:ind w:firstLine="284"/>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4.4.28. По периметру земельного участка комплекса открытых спортивных сооружений следует предусматривать ветро- и пылезащитные полосы древесных и кустарниковых насаждений шириной 5 м со стороны проездов местного значения и до 10 м со стороны скоростных магистральных дорог с интенсивным движением транспорта.      </w:t>
      </w:r>
    </w:p>
    <w:p w:rsidR="004257EC" w:rsidRPr="00AD32F9" w:rsidRDefault="004257EC" w:rsidP="004257EC">
      <w:pPr>
        <w:widowControl w:val="0"/>
        <w:shd w:val="clear" w:color="auto" w:fill="FFFFFF"/>
        <w:spacing w:after="0" w:line="239" w:lineRule="auto"/>
        <w:ind w:firstLine="284"/>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По периметру отдельных групп открытых плоскостных спортивных сооружений, входящих в </w:t>
      </w:r>
      <w:r w:rsidRPr="00AD32F9">
        <w:rPr>
          <w:rFonts w:ascii="Times New Roman" w:eastAsia="Times New Roman" w:hAnsi="Times New Roman" w:cs="Times New Roman"/>
          <w:sz w:val="24"/>
          <w:szCs w:val="24"/>
          <w:lang w:eastAsia="ru-RU"/>
        </w:rPr>
        <w:lastRenderedPageBreak/>
        <w:t>комплекс, следует предусматривать полосу кустарниковых насаждений шириной до 3 м.</w:t>
      </w:r>
    </w:p>
    <w:p w:rsidR="004257EC" w:rsidRPr="00AD32F9" w:rsidRDefault="004257EC" w:rsidP="004257EC">
      <w:pPr>
        <w:widowControl w:val="0"/>
        <w:shd w:val="clear" w:color="auto" w:fill="FFFFFF"/>
        <w:spacing w:after="0" w:line="239" w:lineRule="auto"/>
        <w:ind w:firstLine="284"/>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Открытые площадки должны быть защищены от шума акустическими экранами или полосой зеленых насаждений шириной не менее 10 м.</w:t>
      </w:r>
    </w:p>
    <w:p w:rsidR="004257EC" w:rsidRPr="00AD32F9" w:rsidRDefault="004257EC" w:rsidP="004257EC">
      <w:pPr>
        <w:widowControl w:val="0"/>
        <w:shd w:val="clear" w:color="auto" w:fill="FFFFFF"/>
        <w:spacing w:after="0" w:line="239" w:lineRule="auto"/>
        <w:ind w:firstLine="284"/>
        <w:jc w:val="both"/>
        <w:textAlignment w:val="top"/>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4.4.29. 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p>
    <w:p w:rsidR="004257EC" w:rsidRPr="00AD32F9" w:rsidRDefault="004257EC" w:rsidP="003A641F">
      <w:pPr>
        <w:widowControl w:val="0"/>
        <w:shd w:val="clear" w:color="auto" w:fill="FFFFFF"/>
        <w:spacing w:after="0" w:line="239" w:lineRule="auto"/>
        <w:jc w:val="both"/>
        <w:textAlignment w:val="top"/>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5"/>
          <w:sz w:val="24"/>
          <w:szCs w:val="24"/>
          <w:lang w:eastAsia="ru-RU"/>
        </w:rPr>
      </w:pPr>
      <w:r w:rsidRPr="00AD32F9">
        <w:rPr>
          <w:rFonts w:ascii="Times New Roman" w:eastAsia="Times New Roman" w:hAnsi="Times New Roman" w:cs="Times New Roman"/>
          <w:b/>
          <w:bCs/>
          <w:spacing w:val="-5"/>
          <w:sz w:val="24"/>
          <w:szCs w:val="24"/>
          <w:lang w:eastAsia="ru-RU"/>
        </w:rPr>
        <w:t>5. РЕКОНСТРУКЦИЯ ЗАСТРОЕННЫХ ТЕРРИТОРИЙ. РЕЗЕРВНЫЕ ТЕРРИТОРИИ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5.1. Реконструкция застроенных территорий.Общие требования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5.1.1. В целях интенсивного использования территорий городских округов и поселений и улучшения безопасной и благоприятной среды проживания населения на данных территориях может проводиться реконструкция сложившейся застройки на основе изменения параметров объектов и качества инженерно-технического обслуживания.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5.1.2. Реконструкция застройки в границах элементов планировочной структуры (кварталов, микрорайонов) или их частей является комплексной, реконструкция застройки в пределах земельного участка является локальной (выборочной).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территориальными органами архитектуры</w:t>
      </w:r>
      <w:r w:rsidRPr="00AD32F9">
        <w:rPr>
          <w:rFonts w:ascii="Times New Roman" w:eastAsia="Times New Roman" w:hAnsi="Times New Roman" w:cs="Times New Roman"/>
          <w:sz w:val="24"/>
          <w:szCs w:val="24"/>
          <w:lang w:eastAsia="ru-RU"/>
        </w:rPr>
        <w:t xml:space="preserve"> и градостроительства, органами Роспотребнадзора, Росприроднадзора, Государственного пожарного надзора.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5.1.3. Объемы реконструируемого жилищного фонда следует определять в установленном порядке, на основании разработанного проекта с учетом его экономической и исторической ценности, технического состояния, максимального сохранения </w:t>
      </w:r>
      <w:r w:rsidRPr="00AD32F9">
        <w:rPr>
          <w:rFonts w:ascii="Times New Roman" w:eastAsia="Times New Roman" w:hAnsi="Times New Roman" w:cs="Times New Roman"/>
          <w:spacing w:val="-2"/>
          <w:sz w:val="24"/>
          <w:szCs w:val="24"/>
          <w:lang w:eastAsia="ru-RU"/>
        </w:rPr>
        <w:t>жилищного фонда, пригодного для проживания, и сложившейся исторической среды.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5.1.4. Реконструкция может быть запланирована в периферийных и центральных районах </w:t>
      </w:r>
      <w:r w:rsidRPr="00AD32F9">
        <w:rPr>
          <w:rFonts w:ascii="Times New Roman" w:eastAsia="Times New Roman" w:hAnsi="Times New Roman" w:cs="Times New Roman"/>
          <w:spacing w:val="-2"/>
          <w:sz w:val="24"/>
          <w:szCs w:val="24"/>
          <w:lang w:eastAsia="ru-RU"/>
        </w:rPr>
        <w:t xml:space="preserve">городских </w:t>
      </w:r>
      <w:r w:rsidRPr="00AD32F9">
        <w:rPr>
          <w:rFonts w:ascii="Times New Roman" w:eastAsia="Times New Roman" w:hAnsi="Times New Roman" w:cs="Times New Roman"/>
          <w:sz w:val="24"/>
          <w:szCs w:val="24"/>
          <w:lang w:eastAsia="ru-RU"/>
        </w:rPr>
        <w:t>населенных пунктов, территории которых подразделяются на: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периферийные жилые районы с фондом многоквартирных жилых домов массовой типовой застройки 60-70 годов;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исторически сложившиеся районы – территории, планировка и застройка которых сложилась до начала массового индустриального домостроения.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5.1.5. Цель градостроительной деятельности в процессе реконструкции– сохранение и развитие сложившейся среды городских территорий.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5.1.6. Реконструкция зоны жилой застройки многоквартирными домами определяется дифференцированно на основании планировочной документации в зависимости от типа района (районы массовой типовой застройки 60-70 годов, районы малоэтажной застройки, в том числе индивидуальной, исторически сложившиеся районы) с учетом рекомендаций, приведенных в настоящих нормативах.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5.1.7.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нормативов. При этом необходимо также обеспечивать нормативный уровень обслуживания населения в соответствии с требованиями раздела «Общественно-деловые зоны» (подраздел «</w:t>
      </w:r>
      <w:r w:rsidRPr="00AD32F9">
        <w:rPr>
          <w:rFonts w:ascii="Times New Roman" w:eastAsia="Calibri" w:hAnsi="Times New Roman" w:cs="Times New Roman"/>
          <w:sz w:val="24"/>
          <w:szCs w:val="24"/>
          <w:lang w:eastAsia="ru-RU"/>
        </w:rPr>
        <w:t xml:space="preserve">Объекты </w:t>
      </w:r>
      <w:r w:rsidRPr="00AD32F9">
        <w:rPr>
          <w:rFonts w:ascii="Times New Roman" w:eastAsia="Calibri" w:hAnsi="Times New Roman" w:cs="Times New Roman"/>
          <w:sz w:val="24"/>
          <w:szCs w:val="24"/>
          <w:lang w:eastAsia="ru-RU"/>
        </w:rPr>
        <w:lastRenderedPageBreak/>
        <w:t>социального и обслуживающего назначения</w:t>
      </w:r>
      <w:r w:rsidRPr="00AD32F9">
        <w:rPr>
          <w:rFonts w:ascii="Times New Roman" w:eastAsia="Times New Roman" w:hAnsi="Times New Roman" w:cs="Times New Roman"/>
          <w:sz w:val="24"/>
          <w:szCs w:val="24"/>
          <w:lang w:eastAsia="ru-RU"/>
        </w:rPr>
        <w:t>») настоящих нормативов, а также модернизацию инженерной и транспортной инфраструктур.</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w:t>
      </w:r>
      <w:r w:rsidR="00345C31">
        <w:rPr>
          <w:rFonts w:ascii="Times New Roman" w:eastAsia="Times New Roman" w:hAnsi="Times New Roman" w:cs="Times New Roman"/>
          <w:sz w:val="24"/>
          <w:szCs w:val="24"/>
          <w:lang w:eastAsia="ru-RU"/>
        </w:rPr>
        <w:t>8</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
          <w:bCs/>
          <w:sz w:val="24"/>
          <w:szCs w:val="24"/>
          <w:lang w:eastAsia="ru-RU"/>
        </w:rPr>
        <w:t>Расчетную минимальную обеспеченность</w:t>
      </w:r>
      <w:r w:rsidRPr="00AD32F9">
        <w:rPr>
          <w:rFonts w:ascii="Times New Roman" w:eastAsia="Times New Roman" w:hAnsi="Times New Roman" w:cs="Times New Roman"/>
          <w:sz w:val="24"/>
          <w:szCs w:val="24"/>
          <w:lang w:eastAsia="ru-RU"/>
        </w:rPr>
        <w:t xml:space="preserve"> общей площадью жилых помещений на 1 человека при реконструкции территории следует принимать: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вновь проектируемых жилых зданий – в соответствии с таблицей 5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существующих жилых зданий – по фактическому состоянию.</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w:t>
      </w:r>
      <w:r w:rsidR="00345C31">
        <w:rPr>
          <w:rFonts w:ascii="Times New Roman" w:eastAsia="Times New Roman" w:hAnsi="Times New Roman" w:cs="Times New Roman"/>
          <w:sz w:val="24"/>
          <w:szCs w:val="24"/>
          <w:lang w:eastAsia="ru-RU"/>
        </w:rPr>
        <w:t>9</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
          <w:bCs/>
          <w:sz w:val="24"/>
          <w:szCs w:val="24"/>
          <w:lang w:eastAsia="ru-RU"/>
        </w:rPr>
        <w:t>Расчетную плотность населения</w:t>
      </w:r>
      <w:r w:rsidRPr="00AD32F9">
        <w:rPr>
          <w:rFonts w:ascii="Times New Roman" w:eastAsia="Times New Roman" w:hAnsi="Times New Roman" w:cs="Times New Roman"/>
          <w:sz w:val="24"/>
          <w:szCs w:val="24"/>
          <w:lang w:eastAsia="ru-RU"/>
        </w:rPr>
        <w:t xml:space="preserve"> жилого района и </w:t>
      </w:r>
      <w:r w:rsidRPr="00AD32F9">
        <w:rPr>
          <w:rFonts w:ascii="Times New Roman" w:eastAsia="Times New Roman" w:hAnsi="Times New Roman" w:cs="Times New Roman"/>
          <w:bCs/>
          <w:sz w:val="24"/>
          <w:szCs w:val="24"/>
          <w:lang w:eastAsia="ru-RU"/>
        </w:rPr>
        <w:t>квартала (микрорайона)</w:t>
      </w:r>
      <w:r w:rsidRPr="00AD32F9">
        <w:rPr>
          <w:rFonts w:ascii="Times New Roman" w:eastAsia="Times New Roman" w:hAnsi="Times New Roman" w:cs="Times New Roman"/>
          <w:sz w:val="24"/>
          <w:szCs w:val="24"/>
          <w:lang w:eastAsia="ru-RU"/>
        </w:rPr>
        <w:t xml:space="preserve"> следует принимать соответственно по таблицам 8 и 9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условиях реконструкции допускается превышение расчетной плотности, приведенной в таблицах 8 и 9, но не более чем на 10 %.</w:t>
      </w:r>
    </w:p>
    <w:p w:rsidR="004257EC" w:rsidRPr="00AD32F9" w:rsidRDefault="004257EC" w:rsidP="00345C31">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w:t>
      </w:r>
      <w:r w:rsidR="00345C31">
        <w:rPr>
          <w:rFonts w:ascii="Times New Roman" w:eastAsia="Times New Roman" w:hAnsi="Times New Roman" w:cs="Times New Roman"/>
          <w:sz w:val="24"/>
          <w:szCs w:val="24"/>
          <w:lang w:eastAsia="ru-RU"/>
        </w:rPr>
        <w:t>10</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
          <w:sz w:val="24"/>
          <w:szCs w:val="24"/>
          <w:lang w:eastAsia="ru-RU"/>
        </w:rPr>
        <w:t>Коэффициент застройки и коэффициент п</w:t>
      </w:r>
      <w:r w:rsidRPr="00AD32F9">
        <w:rPr>
          <w:rFonts w:ascii="Times New Roman" w:eastAsia="Times New Roman" w:hAnsi="Times New Roman" w:cs="Times New Roman"/>
          <w:b/>
          <w:bCs/>
          <w:sz w:val="24"/>
          <w:szCs w:val="24"/>
          <w:lang w:eastAsia="ru-RU"/>
        </w:rPr>
        <w:t xml:space="preserve">лотности застройки </w:t>
      </w:r>
      <w:r w:rsidRPr="00AD32F9">
        <w:rPr>
          <w:rFonts w:ascii="Times New Roman" w:eastAsia="Times New Roman" w:hAnsi="Times New Roman" w:cs="Times New Roman"/>
          <w:sz w:val="24"/>
          <w:szCs w:val="24"/>
          <w:lang w:eastAsia="ru-RU"/>
        </w:rPr>
        <w:t xml:space="preserve">реконструируемых районов необходимо принимать с учетом градостроительной ценности территории. Данные показатели, а также </w:t>
      </w:r>
      <w:r w:rsidRPr="00AD32F9">
        <w:rPr>
          <w:rFonts w:ascii="Times New Roman" w:eastAsia="Times New Roman" w:hAnsi="Times New Roman" w:cs="Times New Roman"/>
          <w:b/>
          <w:bCs/>
          <w:sz w:val="24"/>
          <w:szCs w:val="24"/>
          <w:lang w:eastAsia="ru-RU"/>
        </w:rPr>
        <w:t>этажность</w:t>
      </w:r>
      <w:r w:rsidRPr="00AD32F9">
        <w:rPr>
          <w:rFonts w:ascii="Times New Roman" w:eastAsia="Times New Roman" w:hAnsi="Times New Roman" w:cs="Times New Roman"/>
          <w:sz w:val="24"/>
          <w:szCs w:val="24"/>
          <w:lang w:eastAsia="ru-RU"/>
        </w:rPr>
        <w:t xml:space="preserve"> и </w:t>
      </w:r>
      <w:r w:rsidRPr="00AD32F9">
        <w:rPr>
          <w:rFonts w:ascii="Times New Roman" w:eastAsia="Times New Roman" w:hAnsi="Times New Roman" w:cs="Times New Roman"/>
          <w:b/>
          <w:bCs/>
          <w:sz w:val="24"/>
          <w:szCs w:val="24"/>
          <w:lang w:eastAsia="ru-RU"/>
        </w:rPr>
        <w:t xml:space="preserve">границы расчетной площади </w:t>
      </w:r>
      <w:r w:rsidRPr="00AD32F9">
        <w:rPr>
          <w:rFonts w:ascii="Times New Roman" w:eastAsia="Times New Roman" w:hAnsi="Times New Roman" w:cs="Times New Roman"/>
          <w:bCs/>
          <w:sz w:val="24"/>
          <w:szCs w:val="24"/>
          <w:lang w:eastAsia="ru-RU"/>
        </w:rPr>
        <w:t>квартала (микрорайона)</w:t>
      </w:r>
      <w:r w:rsidRPr="00AD32F9">
        <w:rPr>
          <w:rFonts w:ascii="Times New Roman" w:eastAsia="Times New Roman" w:hAnsi="Times New Roman" w:cs="Times New Roman"/>
          <w:sz w:val="24"/>
          <w:szCs w:val="24"/>
          <w:lang w:eastAsia="ru-RU"/>
        </w:rPr>
        <w:t xml:space="preserve"> следует принимать в соответствии с требованиями раздела «Жилые зоны»</w:t>
      </w:r>
      <w:r w:rsidR="00345C31">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5.1.1</w:t>
      </w:r>
      <w:r w:rsidR="00345C31">
        <w:rPr>
          <w:rFonts w:ascii="Times New Roman" w:eastAsia="Times New Roman" w:hAnsi="Times New Roman" w:cs="Times New Roman"/>
          <w:sz w:val="24"/>
          <w:szCs w:val="24"/>
          <w:lang w:eastAsia="ru-RU"/>
        </w:rPr>
        <w:t>1</w:t>
      </w:r>
      <w:r w:rsidRPr="00AD32F9">
        <w:rPr>
          <w:rFonts w:ascii="Times New Roman" w:eastAsia="Times New Roman" w:hAnsi="Times New Roman" w:cs="Times New Roman"/>
          <w:sz w:val="24"/>
          <w:szCs w:val="24"/>
          <w:lang w:eastAsia="ru-RU"/>
        </w:rPr>
        <w:t>. При разработке градостроительной документации по реконструкции застройки в стесненных условиях (при уплотнении существующей застройки) следует предусматривать интенсивные методы озеленения (вертикальное озеленение, устройство садов и цветников на кровле зданий и сооружений, в рекреациях учреждений обслуживания и др.).</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5.1.1</w:t>
      </w:r>
      <w:r w:rsidR="00345C31">
        <w:rPr>
          <w:rFonts w:ascii="Times New Roman" w:eastAsia="Times New Roman" w:hAnsi="Times New Roman" w:cs="Times New Roman"/>
          <w:bCs/>
          <w:sz w:val="24"/>
          <w:szCs w:val="24"/>
          <w:lang w:eastAsia="ru-RU"/>
        </w:rPr>
        <w:t>2</w:t>
      </w:r>
      <w:r w:rsidRPr="00AD32F9">
        <w:rPr>
          <w:rFonts w:ascii="Times New Roman" w:eastAsia="Times New Roman" w:hAnsi="Times New Roman" w:cs="Times New Roman"/>
          <w:bCs/>
          <w:sz w:val="24"/>
          <w:szCs w:val="24"/>
          <w:lang w:eastAsia="ru-RU"/>
        </w:rPr>
        <w:t>. При реконструкции существующей застройки жилых зон необходимо предусматривать требуемый по расчету объем учреждений и предприятий обслуживания для проживающего в этих кварталах населения в соответствии с требованиями приложений 7 и 8 настоящих нормативов.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соответствии с требованиями раздела «Общественно-деловые зоны»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5.1.1</w:t>
      </w:r>
      <w:r w:rsidR="00345C31">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 xml:space="preserve">. При реконструкции </w:t>
      </w:r>
      <w:r w:rsidRPr="00AD32F9">
        <w:rPr>
          <w:rFonts w:ascii="Times New Roman" w:eastAsia="Times New Roman" w:hAnsi="Times New Roman" w:cs="Times New Roman"/>
          <w:b/>
          <w:bCs/>
          <w:sz w:val="24"/>
          <w:szCs w:val="24"/>
          <w:lang w:eastAsia="ru-RU"/>
        </w:rPr>
        <w:t>улично-дорожную сеть</w:t>
      </w:r>
      <w:r w:rsidRPr="00AD32F9">
        <w:rPr>
          <w:rFonts w:ascii="Times New Roman" w:eastAsia="Times New Roman" w:hAnsi="Times New Roman" w:cs="Times New Roman"/>
          <w:sz w:val="24"/>
          <w:szCs w:val="24"/>
          <w:lang w:eastAsia="ru-RU"/>
        </w:rPr>
        <w:t xml:space="preserve"> в жилых районах, сеть общественного пассажирского транспорта, пешеходное движение следует проектировать в соответствии с требованиями раздела «Зоны транспортной инфраструктуры»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5.1.1</w:t>
      </w:r>
      <w:r w:rsidR="00345C31">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 xml:space="preserve">. Количество мест постоянного и временного </w:t>
      </w:r>
      <w:r w:rsidRPr="00AD32F9">
        <w:rPr>
          <w:rFonts w:ascii="Times New Roman" w:eastAsia="Times New Roman" w:hAnsi="Times New Roman" w:cs="Times New Roman"/>
          <w:b/>
          <w:bCs/>
          <w:sz w:val="24"/>
          <w:szCs w:val="24"/>
          <w:lang w:eastAsia="ru-RU"/>
        </w:rPr>
        <w:t>хранения легковых автомобилей</w:t>
      </w:r>
      <w:r w:rsidRPr="00AD32F9">
        <w:rPr>
          <w:rFonts w:ascii="Times New Roman" w:eastAsia="Times New Roman" w:hAnsi="Times New Roman" w:cs="Times New Roman"/>
          <w:sz w:val="24"/>
          <w:szCs w:val="24"/>
          <w:lang w:eastAsia="ru-RU"/>
        </w:rPr>
        <w:t xml:space="preserve">, в том числе автомобилей, принадлежащих инвалидам, обеспечение автостоянками при рекреационных территориях, объектах отдыха, общественных учреждениях и предприятиях, а также минимальные расстояния от окон жилых зданий и границ участков </w:t>
      </w:r>
      <w:r w:rsidRPr="00AD32F9">
        <w:rPr>
          <w:rFonts w:ascii="Times New Roman" w:eastAsia="Times New Roman" w:hAnsi="Times New Roman" w:cs="Times New Roman"/>
          <w:spacing w:val="-2"/>
          <w:sz w:val="24"/>
          <w:szCs w:val="24"/>
          <w:lang w:eastAsia="ru-RU"/>
        </w:rPr>
        <w:t xml:space="preserve">дошкольных </w:t>
      </w:r>
      <w:r w:rsidRPr="00AD32F9">
        <w:rPr>
          <w:rFonts w:ascii="Times New Roman" w:eastAsia="Times New Roman" w:hAnsi="Times New Roman" w:cs="Times New Roman"/>
          <w:sz w:val="24"/>
          <w:szCs w:val="24"/>
          <w:lang w:eastAsia="ru-RU"/>
        </w:rPr>
        <w:t>организаций</w:t>
      </w:r>
      <w:r w:rsidRPr="00AD32F9">
        <w:rPr>
          <w:rFonts w:ascii="Times New Roman" w:eastAsia="Times New Roman" w:hAnsi="Times New Roman" w:cs="Times New Roman"/>
          <w:spacing w:val="-2"/>
          <w:sz w:val="24"/>
          <w:szCs w:val="24"/>
          <w:lang w:eastAsia="ru-RU"/>
        </w:rPr>
        <w:t>, школ, лечебных учреждений стационарного типа до мест хранения автомобилей следует проектировать в соответствии с требованиями раздела «Зоны транспортной инфраструктуры» (подраздел «Сооружения и площадки для хранения и обслуживания транспортных средств. Нормативы расчета потребности в парковочных местах») настоящих нормативов</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5.1.20. При реконструкции территорий </w:t>
      </w:r>
      <w:r w:rsidRPr="00AD32F9">
        <w:rPr>
          <w:rFonts w:ascii="Times New Roman" w:eastAsia="Times New Roman" w:hAnsi="Times New Roman" w:cs="Times New Roman"/>
          <w:b/>
          <w:bCs/>
          <w:sz w:val="24"/>
          <w:szCs w:val="24"/>
          <w:lang w:eastAsia="ru-RU"/>
        </w:rPr>
        <w:t>инженерное обеспечение</w:t>
      </w:r>
      <w:r w:rsidRPr="00AD32F9">
        <w:rPr>
          <w:rFonts w:ascii="Times New Roman" w:eastAsia="Times New Roman" w:hAnsi="Times New Roman" w:cs="Times New Roman"/>
          <w:sz w:val="24"/>
          <w:szCs w:val="24"/>
          <w:lang w:eastAsia="ru-RU"/>
        </w:rPr>
        <w:t xml:space="preserve"> (водоснабжение, канализация, дождевая канализация, теплоснабжение, газоснабжение, электроснабжение, объекты связи, размещение инженерных сетей) следует проектировать в соответствии с требованиями раздела «Зоны инженерной инфраструктуры»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Размещение вновь прокладываемых инженерных коммуникаций следует осуществлять совместно с реконструкцией существующих коммуникаций, максимально применяя способ прокладки в проходных каналах, предоставляющий возможность эксплуатировать инженерные коммуникации без вскрытия благоустроенных территорий.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5.1.21. </w:t>
      </w:r>
      <w:r w:rsidRPr="00AD32F9">
        <w:rPr>
          <w:rFonts w:ascii="Times New Roman" w:eastAsia="Times New Roman" w:hAnsi="Times New Roman" w:cs="Times New Roman"/>
          <w:b/>
          <w:bCs/>
          <w:sz w:val="24"/>
          <w:szCs w:val="24"/>
          <w:lang w:eastAsia="ru-RU"/>
        </w:rPr>
        <w:t>Площадь земельного участка</w:t>
      </w:r>
      <w:r w:rsidRPr="00AD32F9">
        <w:rPr>
          <w:rFonts w:ascii="Times New Roman" w:eastAsia="Times New Roman" w:hAnsi="Times New Roman" w:cs="Times New Roman"/>
          <w:sz w:val="24"/>
          <w:szCs w:val="24"/>
          <w:lang w:eastAsia="ru-RU"/>
        </w:rPr>
        <w:t xml:space="preserve"> для проектирования жилых зданий в условиях       реконструкции территорий жилой застройки определяется с учетом обеспечения строительства жилого здания и </w:t>
      </w:r>
      <w:r w:rsidRPr="00AD32F9">
        <w:rPr>
          <w:rFonts w:ascii="Times New Roman" w:eastAsia="Times New Roman" w:hAnsi="Times New Roman" w:cs="Times New Roman"/>
          <w:spacing w:val="-2"/>
          <w:sz w:val="24"/>
          <w:szCs w:val="24"/>
          <w:lang w:eastAsia="ru-RU"/>
        </w:rPr>
        <w:t>возможности придомового благоустройства (размещение площадок для игр детей дошкольного и школьного</w:t>
      </w:r>
      <w:r w:rsidRPr="00AD32F9">
        <w:rPr>
          <w:rFonts w:ascii="Times New Roman" w:eastAsia="Times New Roman" w:hAnsi="Times New Roman" w:cs="Times New Roman"/>
          <w:sz w:val="24"/>
          <w:szCs w:val="24"/>
          <w:lang w:eastAsia="ru-RU"/>
        </w:rPr>
        <w:t xml:space="preserve"> возраста, для отдыха взрослого населения, для занятий физкультурой, для хозяйственных целей и выгула собак, для гостевых стоянок автотранспорта) и озеленения </w:t>
      </w:r>
      <w:r w:rsidRPr="00AD32F9">
        <w:rPr>
          <w:rFonts w:ascii="Times New Roman" w:eastAsia="Times New Roman" w:hAnsi="Times New Roman" w:cs="Times New Roman"/>
          <w:spacing w:val="-2"/>
          <w:sz w:val="24"/>
          <w:szCs w:val="24"/>
          <w:lang w:eastAsia="ru-RU"/>
        </w:rPr>
        <w:t>в соответствии с требованиями раздела «Жилые зоны»</w:t>
      </w:r>
      <w:r w:rsidRPr="00AD32F9">
        <w:rPr>
          <w:rFonts w:ascii="Times New Roman" w:eastAsia="Times New Roman" w:hAnsi="Times New Roman" w:cs="Times New Roman"/>
          <w:sz w:val="24"/>
          <w:szCs w:val="24"/>
          <w:lang w:eastAsia="ru-RU"/>
        </w:rPr>
        <w:t xml:space="preserve">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xml:space="preserve">5.1.22. </w:t>
      </w:r>
      <w:r w:rsidRPr="00AD32F9">
        <w:rPr>
          <w:rFonts w:ascii="Times New Roman" w:eastAsia="Times New Roman" w:hAnsi="Times New Roman" w:cs="Times New Roman"/>
          <w:b/>
          <w:bCs/>
          <w:sz w:val="24"/>
          <w:szCs w:val="24"/>
          <w:lang w:eastAsia="ru-RU"/>
        </w:rPr>
        <w:t>Обеспеченность площадками дворового благоустройства</w:t>
      </w:r>
      <w:r w:rsidRPr="00AD32F9">
        <w:rPr>
          <w:rFonts w:ascii="Times New Roman" w:eastAsia="Times New Roman" w:hAnsi="Times New Roman" w:cs="Times New Roman"/>
          <w:sz w:val="24"/>
          <w:szCs w:val="24"/>
          <w:lang w:eastAsia="ru-RU"/>
        </w:rPr>
        <w:t xml:space="preserve"> (состав, количество, размер и минимально допустимые расстояния до окон жилых и общественных зданий), размещаемыми в реконструируемых районах, устанавливается в задании на проектирование в соответствии с требованиями раздела «Жилые зоны»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5.1.23. </w:t>
      </w:r>
      <w:r w:rsidRPr="00AD32F9">
        <w:rPr>
          <w:rFonts w:ascii="Times New Roman" w:eastAsia="Times New Roman" w:hAnsi="Times New Roman" w:cs="Times New Roman"/>
          <w:b/>
          <w:bCs/>
          <w:sz w:val="24"/>
          <w:szCs w:val="24"/>
          <w:lang w:eastAsia="ru-RU"/>
        </w:rPr>
        <w:t>Условия безопасностисреды проживания</w:t>
      </w:r>
      <w:r w:rsidRPr="00AD32F9">
        <w:rPr>
          <w:rFonts w:ascii="Times New Roman" w:eastAsia="Times New Roman" w:hAnsi="Times New Roman" w:cs="Times New Roman"/>
          <w:sz w:val="24"/>
          <w:szCs w:val="24"/>
          <w:lang w:eastAsia="ru-RU"/>
        </w:rPr>
        <w:t xml:space="preserve"> населения при реконструкции периферийных районов следует обеспечивать в соответствии с требованиями п. 2.3.25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5.1.24. При реконструкции 5-этажной жилой застройки в районах массового строительства по условиям инсоляции и освещенности допускается надстройка до двух этажей,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5.1.25. </w:t>
      </w:r>
      <w:r w:rsidRPr="00AD32F9">
        <w:rPr>
          <w:rFonts w:ascii="Times New Roman" w:eastAsia="Times New Roman" w:hAnsi="Times New Roman" w:cs="Times New Roman"/>
          <w:b/>
          <w:bCs/>
          <w:sz w:val="24"/>
          <w:szCs w:val="24"/>
          <w:lang w:eastAsia="ru-RU"/>
        </w:rPr>
        <w:t>Обеспеченность контейнерами для мусороудаления</w:t>
      </w:r>
      <w:r w:rsidRPr="00AD32F9">
        <w:rPr>
          <w:rFonts w:ascii="Times New Roman" w:eastAsia="Times New Roman" w:hAnsi="Times New Roman" w:cs="Times New Roman"/>
          <w:sz w:val="24"/>
          <w:szCs w:val="24"/>
          <w:lang w:eastAsia="ru-RU"/>
        </w:rPr>
        <w:t xml:space="preserve"> и расстояния от площадок с мусорными контейнерами до окон жилых зданий, границ участков детских, лечебных учреждений, мест отдыха определяется в соответствии с требованиями п. 2.3.24 и раздела «Зоны инженерной инфраструктуры» (подраздел «Санитарная очистка»)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5.1.26. Реконструкция в периферийных районах должна способствовать улучшению </w:t>
      </w:r>
      <w:r w:rsidRPr="00AD32F9">
        <w:rPr>
          <w:rFonts w:ascii="Times New Roman" w:eastAsia="Times New Roman" w:hAnsi="Times New Roman" w:cs="Times New Roman"/>
          <w:b/>
          <w:bCs/>
          <w:sz w:val="24"/>
          <w:szCs w:val="24"/>
          <w:lang w:eastAsia="ru-RU"/>
        </w:rPr>
        <w:t>экологической ситуации</w:t>
      </w:r>
      <w:r w:rsidRPr="00AD32F9">
        <w:rPr>
          <w:rFonts w:ascii="Times New Roman" w:eastAsia="Times New Roman" w:hAnsi="Times New Roman" w:cs="Times New Roman"/>
          <w:sz w:val="24"/>
          <w:szCs w:val="24"/>
          <w:lang w:eastAsia="ru-RU"/>
        </w:rPr>
        <w:t xml:space="preserve"> за счет выполнения требований раздела «Охрана окружающей среды»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5.1.27. 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следует контролировать уровень шума и вибрации на участке застройки и при необходимости предусматривать защитные мероприятия в соответствии с требованиями раздела «Охрана окружающей среды» (подраздел «Защита от шума и вибрации»)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5.1.28. При реконструкции следует учитывать потребности инвалидов и маломобильных групп населения в соответствии с требованиями раздела «Обеспечение доступности жилых объектов, объектов социальной инфраструктуры для инвалидов и маломобильных групп населения» настоящих нормативов.</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5.1.29. </w:t>
      </w:r>
      <w:r w:rsidRPr="00AD32F9">
        <w:rPr>
          <w:rFonts w:ascii="Times New Roman" w:eastAsia="Times New Roman" w:hAnsi="Times New Roman" w:cs="Times New Roman"/>
          <w:b/>
          <w:sz w:val="24"/>
          <w:szCs w:val="24"/>
          <w:lang w:eastAsia="ru-RU"/>
        </w:rPr>
        <w:t>При реконструкции в   исторически сложившихся районах</w:t>
      </w:r>
      <w:r w:rsidRPr="00AD32F9">
        <w:rPr>
          <w:rFonts w:ascii="Times New Roman" w:eastAsia="Times New Roman" w:hAnsi="Times New Roman" w:cs="Times New Roman"/>
          <w:sz w:val="24"/>
          <w:szCs w:val="24"/>
          <w:lang w:eastAsia="ru-RU"/>
        </w:rPr>
        <w:t xml:space="preserve"> следует руководствоваться требованиями разделов «Жилые зоны», «Общественно-деловые зоны», «Рекреационные зоны», «Зоны особо охраняемых территорий» (подраздел «</w:t>
      </w:r>
      <w:r w:rsidRPr="00AD32F9">
        <w:rPr>
          <w:rFonts w:ascii="Times New Roman" w:eastAsia="Times New Roman" w:hAnsi="Times New Roman" w:cs="Times New Roman"/>
          <w:bCs/>
          <w:sz w:val="24"/>
          <w:szCs w:val="24"/>
          <w:lang w:eastAsia="ru-RU"/>
        </w:rPr>
        <w:t>Земли историко-культурного назначения</w:t>
      </w:r>
      <w:r w:rsidRPr="00AD32F9">
        <w:rPr>
          <w:rFonts w:ascii="Times New Roman" w:eastAsia="Times New Roman" w:hAnsi="Times New Roman" w:cs="Times New Roman"/>
          <w:sz w:val="24"/>
          <w:szCs w:val="24"/>
          <w:lang w:eastAsia="ru-RU"/>
        </w:rPr>
        <w:t>») и дополнительными требованиями, приведенными в настоящем разделе.</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5.1.30. Элементами планировочной структуры исторически сложившихся районов являются жилые (средовые) районы, </w:t>
      </w:r>
      <w:r w:rsidRPr="00AD32F9">
        <w:rPr>
          <w:rFonts w:ascii="Times New Roman" w:eastAsia="Times New Roman" w:hAnsi="Times New Roman" w:cs="Times New Roman"/>
          <w:bCs/>
          <w:sz w:val="24"/>
          <w:szCs w:val="24"/>
          <w:lang w:eastAsia="ru-RU"/>
        </w:rPr>
        <w:t>кварталы (микрорайоны)</w:t>
      </w:r>
      <w:r w:rsidRPr="00AD32F9">
        <w:rPr>
          <w:rFonts w:ascii="Times New Roman" w:eastAsia="Times New Roman" w:hAnsi="Times New Roman" w:cs="Times New Roman"/>
          <w:sz w:val="24"/>
          <w:szCs w:val="24"/>
          <w:lang w:eastAsia="ru-RU"/>
        </w:rPr>
        <w:t>, земельные участки.</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b/>
          <w:bCs/>
          <w:spacing w:val="-2"/>
          <w:sz w:val="24"/>
          <w:szCs w:val="24"/>
          <w:lang w:eastAsia="ru-RU"/>
        </w:rPr>
        <w:t>Жилой(средовый)район</w:t>
      </w:r>
      <w:r w:rsidRPr="00AD32F9">
        <w:rPr>
          <w:rFonts w:ascii="Times New Roman" w:eastAsia="Times New Roman" w:hAnsi="Times New Roman" w:cs="Times New Roman"/>
          <w:spacing w:val="-2"/>
          <w:sz w:val="24"/>
          <w:szCs w:val="24"/>
          <w:lang w:eastAsia="ru-RU"/>
        </w:rPr>
        <w:t xml:space="preserve"> – участок жилой среды </w:t>
      </w:r>
      <w:r w:rsidRPr="00AD32F9">
        <w:rPr>
          <w:rFonts w:ascii="Times New Roman" w:eastAsia="Times New Roman" w:hAnsi="Times New Roman" w:cs="Times New Roman"/>
          <w:sz w:val="24"/>
          <w:szCs w:val="24"/>
          <w:lang w:eastAsia="ru-RU"/>
        </w:rPr>
        <w:t>населенного пункта</w:t>
      </w:r>
      <w:r w:rsidRPr="00AD32F9">
        <w:rPr>
          <w:rFonts w:ascii="Times New Roman" w:eastAsia="Times New Roman" w:hAnsi="Times New Roman" w:cs="Times New Roman"/>
          <w:spacing w:val="-2"/>
          <w:sz w:val="24"/>
          <w:szCs w:val="24"/>
          <w:lang w:eastAsia="ru-RU"/>
        </w:rPr>
        <w:t xml:space="preserve">, имеющий своеобразные архитектурно-художественный облик, структуру планировки и застройки, функции и интенсивность жизнедеятельности, который объединяет несколько </w:t>
      </w:r>
      <w:r w:rsidRPr="00AD32F9">
        <w:rPr>
          <w:rFonts w:ascii="Times New Roman" w:eastAsia="Times New Roman" w:hAnsi="Times New Roman" w:cs="Times New Roman"/>
          <w:bCs/>
          <w:sz w:val="24"/>
          <w:szCs w:val="24"/>
          <w:lang w:eastAsia="ru-RU"/>
        </w:rPr>
        <w:t>кварталов (микрорайонов)</w:t>
      </w:r>
      <w:r w:rsidRPr="00AD32F9">
        <w:rPr>
          <w:rFonts w:ascii="Times New Roman" w:eastAsia="Times New Roman" w:hAnsi="Times New Roman" w:cs="Times New Roman"/>
          <w:spacing w:val="-2"/>
          <w:sz w:val="24"/>
          <w:szCs w:val="24"/>
          <w:lang w:eastAsia="ru-RU"/>
        </w:rPr>
        <w:t>с одинаковыми или близкими средовыми характеристиками и с границами в соответствии с п. 2.2.5 настоящих нормативов.</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 xml:space="preserve">Квартал </w:t>
      </w:r>
      <w:r w:rsidRPr="00AD32F9">
        <w:rPr>
          <w:rFonts w:ascii="Times New Roman" w:eastAsia="Times New Roman" w:hAnsi="Times New Roman" w:cs="Times New Roman"/>
          <w:sz w:val="24"/>
          <w:szCs w:val="24"/>
          <w:lang w:eastAsia="ru-RU"/>
        </w:rPr>
        <w:t xml:space="preserve">– основной элемент планировочной структуры исторической застройки, территория которого ограничена красными линиями транспортных и пешеходных улиц, площадей, естественными рубежами. </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5.1.31. Проекты реконструкции в границах исторически сложившихся районов не должны нарушать типов застройки, сложившихся в результате развития городской среды.</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Морфотипы жилой застройки в33 исторических зонах определяются проектом на базе историко-градостроительных исследований, выявляющих функциональные и архитектурно-пространственные особенности развития исторических поселений, их историко-культурные традиции, и устанавливающие требования и рекомендации к реконструкции существующей застройки.</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К </w:t>
      </w:r>
      <w:r w:rsidRPr="00AD32F9">
        <w:rPr>
          <w:rFonts w:ascii="Times New Roman" w:eastAsia="Times New Roman" w:hAnsi="Times New Roman" w:cs="Times New Roman"/>
          <w:bCs/>
          <w:sz w:val="24"/>
          <w:szCs w:val="24"/>
          <w:lang w:eastAsia="ru-RU"/>
        </w:rPr>
        <w:t>морфотипам застройки</w:t>
      </w:r>
      <w:r w:rsidRPr="00AD32F9">
        <w:rPr>
          <w:rFonts w:ascii="Times New Roman" w:eastAsia="Times New Roman" w:hAnsi="Times New Roman" w:cs="Times New Roman"/>
          <w:sz w:val="24"/>
          <w:szCs w:val="24"/>
          <w:lang w:eastAsia="ru-RU"/>
        </w:rPr>
        <w:t xml:space="preserve">, представляющим историко-культурную ценность, относятся </w:t>
      </w:r>
      <w:r w:rsidRPr="00AD32F9">
        <w:rPr>
          <w:rFonts w:ascii="Times New Roman" w:eastAsia="Times New Roman" w:hAnsi="Times New Roman" w:cs="Times New Roman"/>
          <w:sz w:val="24"/>
          <w:szCs w:val="24"/>
          <w:lang w:eastAsia="ru-RU"/>
        </w:rPr>
        <w:lastRenderedPageBreak/>
        <w:t xml:space="preserve">следующие территории городских населенных пунктов Владимирской области: </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 малоэтажный периметральный, составляющий область усадебной застройки начала и середины </w:t>
      </w:r>
      <w:r w:rsidRPr="00AD32F9">
        <w:rPr>
          <w:rFonts w:ascii="Times New Roman" w:eastAsia="Times New Roman" w:hAnsi="Times New Roman" w:cs="Times New Roman"/>
          <w:sz w:val="24"/>
          <w:szCs w:val="24"/>
          <w:lang w:eastAsia="ru-RU"/>
        </w:rPr>
        <w:t xml:space="preserve">XIX века; </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традиционный разноэтажный, являющийся зоной расположения основного массива исторической застройки второй половины XIX века, с включениями застройки начала XX века; </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«конструктивизм» 1920-1940 годов;</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«советский неоклассицизм» 1960-1970 годов</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5.1.32. В целях сохранения традиционной пространственной организации морфотипов застройки, представляющих историко-культурную ценность, нормируются следующие градостроительные характеристики, приведенные в таблице 48. </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высотность: средняя этажность застройки в квартале, характер уличного фронта; </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соотношение открытых и застроенных пространств в квартале: коэффициент застройки, коэффициент плотности застройки;</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максимальные габариты зданий в квартале: высота (в этажах), длина (в метрах); </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pacing w:val="-6"/>
          <w:sz w:val="24"/>
          <w:szCs w:val="24"/>
          <w:lang w:eastAsia="ru-RU"/>
        </w:rPr>
      </w:pPr>
      <w:r w:rsidRPr="00AD32F9">
        <w:rPr>
          <w:rFonts w:ascii="Times New Roman" w:eastAsia="Times New Roman" w:hAnsi="Times New Roman" w:cs="Times New Roman"/>
          <w:spacing w:val="-6"/>
          <w:sz w:val="24"/>
          <w:szCs w:val="24"/>
          <w:lang w:eastAsia="ru-RU"/>
        </w:rPr>
        <w:t xml:space="preserve">- соблюдение линии застройки квартала: процент интервалов между домами, характер архитектурного </w:t>
      </w:r>
      <w:r w:rsidRPr="00AD32F9">
        <w:rPr>
          <w:rFonts w:ascii="Times New Roman" w:eastAsia="Times New Roman" w:hAnsi="Times New Roman" w:cs="Times New Roman"/>
          <w:spacing w:val="-4"/>
          <w:sz w:val="24"/>
          <w:szCs w:val="24"/>
          <w:lang w:eastAsia="ru-RU"/>
        </w:rPr>
        <w:t>оформления интервала, ориентация уличных фасадов зданий относительно линии застройки;</w:t>
      </w:r>
    </w:p>
    <w:p w:rsidR="004257EC" w:rsidRPr="00AD32F9" w:rsidRDefault="004257EC" w:rsidP="004257EC">
      <w:pPr>
        <w:widowControl w:val="0"/>
        <w:spacing w:after="0" w:line="239" w:lineRule="auto"/>
        <w:ind w:left="-142" w:firstLine="56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внутриквартальная планировка: устойчивая форма участков (дворов), наибольший размер стороны участка (двора).</w:t>
      </w:r>
    </w:p>
    <w:p w:rsidR="004257EC" w:rsidRPr="00AD32F9" w:rsidRDefault="004257EC" w:rsidP="004257EC">
      <w:pPr>
        <w:widowControl w:val="0"/>
        <w:spacing w:after="0" w:line="239" w:lineRule="auto"/>
        <w:ind w:firstLine="720"/>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48</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1"/>
        <w:gridCol w:w="2017"/>
        <w:gridCol w:w="1908"/>
        <w:gridCol w:w="1591"/>
        <w:gridCol w:w="1263"/>
        <w:gridCol w:w="1950"/>
      </w:tblGrid>
      <w:tr w:rsidR="00C472C4" w:rsidRPr="00AD32F9" w:rsidTr="004257EC">
        <w:trPr>
          <w:trHeight w:val="62"/>
          <w:jc w:val="center"/>
        </w:trPr>
        <w:tc>
          <w:tcPr>
            <w:tcW w:w="3468" w:type="dxa"/>
            <w:gridSpan w:val="2"/>
            <w:vMerge w:val="restart"/>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Сохраняемые характеристики</w:t>
            </w:r>
          </w:p>
        </w:tc>
        <w:tc>
          <w:tcPr>
            <w:tcW w:w="6712" w:type="dxa"/>
            <w:gridSpan w:val="4"/>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Морфотипы застройки</w:t>
            </w:r>
          </w:p>
        </w:tc>
      </w:tr>
      <w:tr w:rsidR="00C472C4" w:rsidRPr="00AD32F9" w:rsidTr="004257EC">
        <w:trPr>
          <w:trHeight w:val="782"/>
          <w:jc w:val="center"/>
        </w:trPr>
        <w:tc>
          <w:tcPr>
            <w:tcW w:w="3468" w:type="dxa"/>
            <w:gridSpan w:val="2"/>
            <w:vMerge/>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908"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Малоэтажный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периметральный,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нач. и сер. </w:t>
            </w:r>
            <w:r w:rsidRPr="00AD32F9">
              <w:rPr>
                <w:rFonts w:ascii="Times New Roman" w:eastAsia="Times New Roman" w:hAnsi="Times New Roman" w:cs="Times New Roman"/>
                <w:lang w:val="en-US" w:eastAsia="ru-RU"/>
              </w:rPr>
              <w:t>XIX</w:t>
            </w:r>
            <w:r w:rsidRPr="00AD32F9">
              <w:rPr>
                <w:rFonts w:ascii="Times New Roman" w:eastAsia="Times New Roman" w:hAnsi="Times New Roman" w:cs="Times New Roman"/>
                <w:lang w:eastAsia="ru-RU"/>
              </w:rPr>
              <w:t xml:space="preserve"> в.</w:t>
            </w:r>
          </w:p>
        </w:tc>
        <w:tc>
          <w:tcPr>
            <w:tcW w:w="1591"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Традиционный разноэтажный, </w:t>
            </w:r>
            <w:r w:rsidRPr="00AD32F9">
              <w:rPr>
                <w:rFonts w:ascii="Times New Roman" w:eastAsia="Times New Roman" w:hAnsi="Times New Roman" w:cs="Times New Roman"/>
                <w:lang w:val="en-US" w:eastAsia="ru-RU"/>
              </w:rPr>
              <w:t>XIX</w:t>
            </w:r>
            <w:r w:rsidRPr="00AD32F9">
              <w:rPr>
                <w:rFonts w:ascii="Times New Roman" w:eastAsia="Times New Roman" w:hAnsi="Times New Roman" w:cs="Times New Roman"/>
                <w:lang w:eastAsia="ru-RU"/>
              </w:rPr>
              <w:t xml:space="preserve"> – нач. </w:t>
            </w:r>
            <w:r w:rsidRPr="00AD32F9">
              <w:rPr>
                <w:rFonts w:ascii="Times New Roman" w:eastAsia="Times New Roman" w:hAnsi="Times New Roman" w:cs="Times New Roman"/>
                <w:lang w:val="en-US" w:eastAsia="ru-RU"/>
              </w:rPr>
              <w:t>XX</w:t>
            </w:r>
            <w:r w:rsidRPr="00AD32F9">
              <w:rPr>
                <w:rFonts w:ascii="Times New Roman" w:eastAsia="Times New Roman" w:hAnsi="Times New Roman" w:cs="Times New Roman"/>
                <w:lang w:eastAsia="ru-RU"/>
              </w:rPr>
              <w:t xml:space="preserve"> в.в.</w:t>
            </w:r>
          </w:p>
        </w:tc>
        <w:tc>
          <w:tcPr>
            <w:tcW w:w="1263"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«Конструктивизм»,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20-40 годы </w:t>
            </w:r>
            <w:r w:rsidRPr="00AD32F9">
              <w:rPr>
                <w:rFonts w:ascii="Times New Roman" w:eastAsia="Times New Roman" w:hAnsi="Times New Roman" w:cs="Times New Roman"/>
                <w:lang w:val="en-US" w:eastAsia="ru-RU"/>
              </w:rPr>
              <w:t>XX</w:t>
            </w:r>
            <w:r w:rsidRPr="00AD32F9">
              <w:rPr>
                <w:rFonts w:ascii="Times New Roman" w:eastAsia="Times New Roman" w:hAnsi="Times New Roman" w:cs="Times New Roman"/>
                <w:lang w:eastAsia="ru-RU"/>
              </w:rPr>
              <w:t xml:space="preserve"> в.</w:t>
            </w:r>
          </w:p>
        </w:tc>
        <w:tc>
          <w:tcPr>
            <w:tcW w:w="1950"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«Советский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неоклассицизм», 60-70 годы </w:t>
            </w:r>
            <w:r w:rsidRPr="00AD32F9">
              <w:rPr>
                <w:rFonts w:ascii="Times New Roman" w:eastAsia="Times New Roman" w:hAnsi="Times New Roman" w:cs="Times New Roman"/>
                <w:lang w:val="en-US" w:eastAsia="ru-RU"/>
              </w:rPr>
              <w:t>XX</w:t>
            </w:r>
            <w:r w:rsidRPr="00AD32F9">
              <w:rPr>
                <w:rFonts w:ascii="Times New Roman" w:eastAsia="Times New Roman" w:hAnsi="Times New Roman" w:cs="Times New Roman"/>
                <w:lang w:eastAsia="ru-RU"/>
              </w:rPr>
              <w:t xml:space="preserve"> в.</w:t>
            </w:r>
          </w:p>
        </w:tc>
      </w:tr>
      <w:tr w:rsidR="00C472C4" w:rsidRPr="00AD32F9" w:rsidTr="004257EC">
        <w:trPr>
          <w:trHeight w:val="102"/>
          <w:jc w:val="center"/>
        </w:trPr>
        <w:tc>
          <w:tcPr>
            <w:tcW w:w="1451" w:type="dxa"/>
          </w:tcPr>
          <w:p w:rsidR="001E4400" w:rsidRPr="00AD32F9" w:rsidRDefault="001E4400" w:rsidP="001E4400">
            <w:pPr>
              <w:widowControl w:val="0"/>
              <w:suppressAutoHyphens/>
              <w:spacing w:after="0" w:line="240" w:lineRule="auto"/>
              <w:ind w:left="-28"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2017" w:type="dxa"/>
          </w:tcPr>
          <w:p w:rsidR="001E4400" w:rsidRPr="00AD32F9" w:rsidRDefault="001E4400" w:rsidP="001E4400">
            <w:pPr>
              <w:widowControl w:val="0"/>
              <w:suppressAutoHyphens/>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1908" w:type="dxa"/>
            <w:vAlign w:val="center"/>
          </w:tcPr>
          <w:p w:rsidR="001E4400" w:rsidRPr="00AD32F9" w:rsidRDefault="001E4400" w:rsidP="001E4400">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1591" w:type="dxa"/>
            <w:vAlign w:val="center"/>
          </w:tcPr>
          <w:p w:rsidR="001E4400" w:rsidRPr="00AD32F9" w:rsidRDefault="001E4400" w:rsidP="001E4400">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c>
          <w:tcPr>
            <w:tcW w:w="1263" w:type="dxa"/>
            <w:vAlign w:val="center"/>
          </w:tcPr>
          <w:p w:rsidR="001E4400" w:rsidRPr="00AD32F9" w:rsidRDefault="001E4400" w:rsidP="001E4400">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1950" w:type="dxa"/>
            <w:vAlign w:val="center"/>
          </w:tcPr>
          <w:p w:rsidR="001E4400" w:rsidRPr="00AD32F9" w:rsidRDefault="001E4400" w:rsidP="001E4400">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r>
      <w:tr w:rsidR="00C472C4" w:rsidRPr="00AD32F9" w:rsidTr="004257EC">
        <w:trPr>
          <w:trHeight w:val="102"/>
          <w:jc w:val="center"/>
        </w:trPr>
        <w:tc>
          <w:tcPr>
            <w:tcW w:w="1451" w:type="dxa"/>
            <w:vMerge w:val="restart"/>
          </w:tcPr>
          <w:p w:rsidR="004257EC" w:rsidRPr="00AD32F9" w:rsidRDefault="004257EC" w:rsidP="004257EC">
            <w:pPr>
              <w:widowControl w:val="0"/>
              <w:suppressAutoHyphens/>
              <w:spacing w:after="0" w:line="240" w:lineRule="auto"/>
              <w:ind w:left="-28" w:righ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Высотность</w:t>
            </w:r>
          </w:p>
        </w:tc>
        <w:tc>
          <w:tcPr>
            <w:tcW w:w="2017" w:type="dxa"/>
          </w:tcPr>
          <w:p w:rsidR="004257EC" w:rsidRPr="00AD32F9" w:rsidRDefault="004257EC" w:rsidP="004257EC">
            <w:pPr>
              <w:widowControl w:val="0"/>
              <w:suppressAutoHyphens/>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средняя этажность</w:t>
            </w:r>
          </w:p>
          <w:p w:rsidR="006F4783" w:rsidRPr="00AD32F9" w:rsidRDefault="006F4783" w:rsidP="004257EC">
            <w:pPr>
              <w:widowControl w:val="0"/>
              <w:suppressAutoHyphens/>
              <w:spacing w:after="0" w:line="240" w:lineRule="auto"/>
              <w:ind w:left="-57"/>
              <w:jc w:val="both"/>
              <w:rPr>
                <w:rFonts w:ascii="Times New Roman" w:eastAsia="Times New Roman" w:hAnsi="Times New Roman" w:cs="Times New Roman"/>
                <w:lang w:eastAsia="ru-RU"/>
              </w:rPr>
            </w:pPr>
          </w:p>
        </w:tc>
        <w:tc>
          <w:tcPr>
            <w:tcW w:w="1908"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более 3</w:t>
            </w:r>
          </w:p>
        </w:tc>
        <w:tc>
          <w:tcPr>
            <w:tcW w:w="159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3-4</w:t>
            </w:r>
          </w:p>
        </w:tc>
        <w:tc>
          <w:tcPr>
            <w:tcW w:w="1263"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1950"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r>
      <w:tr w:rsidR="00C472C4" w:rsidRPr="00AD32F9" w:rsidTr="004257EC">
        <w:trPr>
          <w:jc w:val="center"/>
        </w:trPr>
        <w:tc>
          <w:tcPr>
            <w:tcW w:w="1451" w:type="dxa"/>
            <w:vMerge/>
          </w:tcPr>
          <w:p w:rsidR="004257EC" w:rsidRPr="00AD32F9" w:rsidRDefault="004257EC" w:rsidP="004257EC">
            <w:pPr>
              <w:widowControl w:val="0"/>
              <w:suppressAutoHyphens/>
              <w:spacing w:after="0" w:line="240" w:lineRule="auto"/>
              <w:ind w:left="-28"/>
              <w:jc w:val="both"/>
              <w:rPr>
                <w:rFonts w:ascii="Times New Roman" w:eastAsia="Times New Roman" w:hAnsi="Times New Roman" w:cs="Times New Roman"/>
                <w:lang w:eastAsia="ru-RU"/>
              </w:rPr>
            </w:pPr>
          </w:p>
        </w:tc>
        <w:tc>
          <w:tcPr>
            <w:tcW w:w="2017" w:type="dxa"/>
          </w:tcPr>
          <w:p w:rsidR="004257EC" w:rsidRPr="00AD32F9" w:rsidRDefault="004257EC" w:rsidP="004257EC">
            <w:pPr>
              <w:widowControl w:val="0"/>
              <w:suppressAutoHyphens/>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характер уличного </w:t>
            </w:r>
            <w:r w:rsidRPr="00AD32F9">
              <w:rPr>
                <w:rFonts w:ascii="Times New Roman" w:eastAsia="Times New Roman" w:hAnsi="Times New Roman" w:cs="Times New Roman"/>
                <w:spacing w:val="-2"/>
                <w:lang w:eastAsia="ru-RU"/>
              </w:rPr>
              <w:t>силуэта - этажность</w:t>
            </w:r>
          </w:p>
        </w:tc>
        <w:tc>
          <w:tcPr>
            <w:tcW w:w="1908"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4"/>
                <w:lang w:eastAsia="ru-RU"/>
              </w:rPr>
            </w:pPr>
            <w:r w:rsidRPr="00AD32F9">
              <w:rPr>
                <w:rFonts w:ascii="Times New Roman" w:eastAsia="Times New Roman" w:hAnsi="Times New Roman" w:cs="Times New Roman"/>
                <w:spacing w:val="-4"/>
                <w:lang w:eastAsia="ru-RU"/>
              </w:rPr>
              <w:t>однородная с высотными акцентами</w:t>
            </w:r>
          </w:p>
        </w:tc>
        <w:tc>
          <w:tcPr>
            <w:tcW w:w="1591" w:type="dxa"/>
            <w:vAlign w:val="center"/>
          </w:tcPr>
          <w:p w:rsidR="004257EC" w:rsidRPr="00AD32F9" w:rsidRDefault="004257EC" w:rsidP="004257EC">
            <w:pPr>
              <w:widowControl w:val="0"/>
              <w:suppressAutoHyphens/>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разноэтажная</w:t>
            </w:r>
          </w:p>
        </w:tc>
        <w:tc>
          <w:tcPr>
            <w:tcW w:w="1263" w:type="dxa"/>
            <w:vAlign w:val="center"/>
          </w:tcPr>
          <w:p w:rsidR="004257EC" w:rsidRPr="00AD32F9" w:rsidRDefault="004257EC" w:rsidP="004257EC">
            <w:pPr>
              <w:widowControl w:val="0"/>
              <w:suppressAutoHyphens/>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однородная</w:t>
            </w:r>
          </w:p>
        </w:tc>
        <w:tc>
          <w:tcPr>
            <w:tcW w:w="1950"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однородная с высотными акцентами</w:t>
            </w:r>
          </w:p>
        </w:tc>
      </w:tr>
      <w:tr w:rsidR="00C472C4" w:rsidRPr="00AD32F9" w:rsidTr="004257EC">
        <w:trPr>
          <w:jc w:val="center"/>
        </w:trPr>
        <w:tc>
          <w:tcPr>
            <w:tcW w:w="1451" w:type="dxa"/>
            <w:vMerge w:val="restart"/>
          </w:tcPr>
          <w:p w:rsidR="004257EC" w:rsidRPr="00AD32F9" w:rsidRDefault="004257EC" w:rsidP="004257EC">
            <w:pPr>
              <w:widowControl w:val="0"/>
              <w:suppressAutoHyphens/>
              <w:spacing w:after="0" w:line="240" w:lineRule="auto"/>
              <w:ind w:left="-57"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Соотношение открытых и застроенных пространств</w:t>
            </w:r>
          </w:p>
        </w:tc>
        <w:tc>
          <w:tcPr>
            <w:tcW w:w="2017" w:type="dxa"/>
          </w:tcPr>
          <w:p w:rsidR="004257EC" w:rsidRPr="00AD32F9" w:rsidRDefault="004257EC" w:rsidP="004257EC">
            <w:pPr>
              <w:widowControl w:val="0"/>
              <w:suppressAutoHyphens/>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коэффициент застройки *</w:t>
            </w:r>
          </w:p>
          <w:p w:rsidR="006F4783" w:rsidRPr="00AD32F9" w:rsidRDefault="006F4783" w:rsidP="004257EC">
            <w:pPr>
              <w:widowControl w:val="0"/>
              <w:suppressAutoHyphens/>
              <w:spacing w:after="0" w:line="240" w:lineRule="auto"/>
              <w:ind w:left="-57"/>
              <w:jc w:val="both"/>
              <w:rPr>
                <w:rFonts w:ascii="Times New Roman" w:eastAsia="Times New Roman" w:hAnsi="Times New Roman" w:cs="Times New Roman"/>
                <w:lang w:eastAsia="ru-RU"/>
              </w:rPr>
            </w:pPr>
          </w:p>
        </w:tc>
        <w:tc>
          <w:tcPr>
            <w:tcW w:w="1908"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более 0,3</w:t>
            </w:r>
          </w:p>
        </w:tc>
        <w:tc>
          <w:tcPr>
            <w:tcW w:w="159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0,3-0,5</w:t>
            </w:r>
          </w:p>
        </w:tc>
        <w:tc>
          <w:tcPr>
            <w:tcW w:w="1263"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0,3</w:t>
            </w:r>
          </w:p>
        </w:tc>
        <w:tc>
          <w:tcPr>
            <w:tcW w:w="1950"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0,25</w:t>
            </w:r>
          </w:p>
        </w:tc>
      </w:tr>
      <w:tr w:rsidR="00C472C4" w:rsidRPr="00AD32F9" w:rsidTr="004257EC">
        <w:trPr>
          <w:jc w:val="center"/>
        </w:trPr>
        <w:tc>
          <w:tcPr>
            <w:tcW w:w="1451" w:type="dxa"/>
            <w:vMerge/>
          </w:tcPr>
          <w:p w:rsidR="004257EC" w:rsidRPr="00AD32F9" w:rsidRDefault="004257EC" w:rsidP="004257EC">
            <w:pPr>
              <w:widowControl w:val="0"/>
              <w:suppressAutoHyphens/>
              <w:spacing w:after="0" w:line="240" w:lineRule="auto"/>
              <w:ind w:left="-28"/>
              <w:rPr>
                <w:rFonts w:ascii="Times New Roman" w:eastAsia="Times New Roman" w:hAnsi="Times New Roman" w:cs="Times New Roman"/>
                <w:lang w:eastAsia="ru-RU"/>
              </w:rPr>
            </w:pPr>
          </w:p>
        </w:tc>
        <w:tc>
          <w:tcPr>
            <w:tcW w:w="2017" w:type="dxa"/>
          </w:tcPr>
          <w:p w:rsidR="004257EC" w:rsidRPr="00AD32F9" w:rsidRDefault="004257EC" w:rsidP="004257EC">
            <w:pPr>
              <w:widowControl w:val="0"/>
              <w:spacing w:after="0" w:line="240" w:lineRule="auto"/>
              <w:ind w:left="-57"/>
              <w:rPr>
                <w:rFonts w:ascii="Times New Roman" w:eastAsia="Times New Roman" w:hAnsi="Times New Roman" w:cs="Times New Roman"/>
                <w:spacing w:val="-4"/>
                <w:lang w:eastAsia="ru-RU"/>
              </w:rPr>
            </w:pPr>
            <w:r w:rsidRPr="00AD32F9">
              <w:rPr>
                <w:rFonts w:ascii="Times New Roman" w:eastAsia="Times New Roman" w:hAnsi="Times New Roman" w:cs="Times New Roman"/>
                <w:lang w:eastAsia="ru-RU"/>
              </w:rPr>
              <w:t xml:space="preserve">коэффициент </w:t>
            </w:r>
            <w:r w:rsidRPr="00AD32F9">
              <w:rPr>
                <w:rFonts w:ascii="Times New Roman" w:eastAsia="Times New Roman" w:hAnsi="Times New Roman" w:cs="Times New Roman"/>
                <w:spacing w:val="-4"/>
                <w:lang w:eastAsia="ru-RU"/>
              </w:rPr>
              <w:t>плотности застройки *</w:t>
            </w:r>
          </w:p>
          <w:p w:rsidR="006F4783" w:rsidRPr="00AD32F9" w:rsidRDefault="006F4783" w:rsidP="004257EC">
            <w:pPr>
              <w:widowControl w:val="0"/>
              <w:spacing w:after="0" w:line="240" w:lineRule="auto"/>
              <w:ind w:left="-57"/>
              <w:rPr>
                <w:rFonts w:ascii="Times New Roman" w:eastAsia="Times New Roman" w:hAnsi="Times New Roman" w:cs="Times New Roman"/>
                <w:lang w:eastAsia="ru-RU"/>
              </w:rPr>
            </w:pPr>
          </w:p>
        </w:tc>
        <w:tc>
          <w:tcPr>
            <w:tcW w:w="1908" w:type="dxa"/>
            <w:vAlign w:val="center"/>
          </w:tcPr>
          <w:p w:rsidR="004257EC" w:rsidRPr="00AD32F9" w:rsidRDefault="004257EC" w:rsidP="004257EC">
            <w:pPr>
              <w:widowControl w:val="0"/>
              <w:suppressAutoHyphens/>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более 1,0</w:t>
            </w:r>
          </w:p>
        </w:tc>
        <w:tc>
          <w:tcPr>
            <w:tcW w:w="159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1,0-1,5</w:t>
            </w:r>
          </w:p>
        </w:tc>
        <w:tc>
          <w:tcPr>
            <w:tcW w:w="1263" w:type="dxa"/>
            <w:vAlign w:val="center"/>
          </w:tcPr>
          <w:p w:rsidR="004257EC" w:rsidRPr="00AD32F9" w:rsidRDefault="004257EC" w:rsidP="004257EC">
            <w:pPr>
              <w:widowControl w:val="0"/>
              <w:suppressAutoHyphens/>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lang w:eastAsia="ru-RU"/>
              </w:rPr>
              <w:t>1,5</w:t>
            </w:r>
          </w:p>
        </w:tc>
        <w:tc>
          <w:tcPr>
            <w:tcW w:w="1950"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r>
      <w:tr w:rsidR="00C472C4" w:rsidRPr="00AD32F9" w:rsidTr="004257EC">
        <w:trPr>
          <w:jc w:val="center"/>
        </w:trPr>
        <w:tc>
          <w:tcPr>
            <w:tcW w:w="1451" w:type="dxa"/>
            <w:vMerge w:val="restart"/>
          </w:tcPr>
          <w:p w:rsidR="004257EC" w:rsidRPr="00AD32F9" w:rsidRDefault="004257EC" w:rsidP="004257EC">
            <w:pPr>
              <w:widowControl w:val="0"/>
              <w:spacing w:after="0" w:line="240" w:lineRule="auto"/>
              <w:ind w:left="-28"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Максималь</w:t>
            </w:r>
            <w:r w:rsidRPr="00AD32F9">
              <w:rPr>
                <w:rFonts w:ascii="Times New Roman" w:eastAsia="Times New Roman" w:hAnsi="Times New Roman" w:cs="Times New Roman"/>
                <w:spacing w:val="-2"/>
                <w:lang w:eastAsia="ru-RU"/>
              </w:rPr>
              <w:t>ные габариты</w:t>
            </w:r>
            <w:r w:rsidRPr="00AD32F9">
              <w:rPr>
                <w:rFonts w:ascii="Times New Roman" w:eastAsia="Times New Roman" w:hAnsi="Times New Roman" w:cs="Times New Roman"/>
                <w:lang w:eastAsia="ru-RU"/>
              </w:rPr>
              <w:t xml:space="preserve"> зданий</w:t>
            </w:r>
          </w:p>
        </w:tc>
        <w:tc>
          <w:tcPr>
            <w:tcW w:w="2017" w:type="dxa"/>
          </w:tcPr>
          <w:p w:rsidR="004257EC" w:rsidRPr="00AD32F9" w:rsidRDefault="004257EC" w:rsidP="004257EC">
            <w:pPr>
              <w:widowControl w:val="0"/>
              <w:suppressAutoHyphens/>
              <w:spacing w:after="0" w:line="240" w:lineRule="auto"/>
              <w:ind w:left="-57"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высота </w:t>
            </w:r>
            <w:r w:rsidR="006F4783" w:rsidRPr="00AD32F9">
              <w:rPr>
                <w:rFonts w:ascii="Times New Roman" w:eastAsia="Times New Roman" w:hAnsi="Times New Roman" w:cs="Times New Roman"/>
                <w:lang w:eastAsia="ru-RU"/>
              </w:rPr>
              <w:t>–</w:t>
            </w:r>
            <w:r w:rsidRPr="00AD32F9">
              <w:rPr>
                <w:rFonts w:ascii="Times New Roman" w:eastAsia="Times New Roman" w:hAnsi="Times New Roman" w:cs="Times New Roman"/>
                <w:lang w:eastAsia="ru-RU"/>
              </w:rPr>
              <w:t xml:space="preserve"> этажность</w:t>
            </w:r>
          </w:p>
          <w:p w:rsidR="006F4783" w:rsidRPr="00AD32F9" w:rsidRDefault="006F4783" w:rsidP="004257EC">
            <w:pPr>
              <w:widowControl w:val="0"/>
              <w:suppressAutoHyphens/>
              <w:spacing w:after="0" w:line="240" w:lineRule="auto"/>
              <w:ind w:left="-57" w:right="-57"/>
              <w:rPr>
                <w:rFonts w:ascii="Times New Roman" w:eastAsia="Times New Roman" w:hAnsi="Times New Roman" w:cs="Times New Roman"/>
                <w:lang w:eastAsia="ru-RU"/>
              </w:rPr>
            </w:pPr>
          </w:p>
        </w:tc>
        <w:tc>
          <w:tcPr>
            <w:tcW w:w="1908"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159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w:t>
            </w:r>
          </w:p>
        </w:tc>
        <w:tc>
          <w:tcPr>
            <w:tcW w:w="1263"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w:t>
            </w:r>
          </w:p>
        </w:tc>
        <w:tc>
          <w:tcPr>
            <w:tcW w:w="1950"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9</w:t>
            </w:r>
          </w:p>
        </w:tc>
      </w:tr>
      <w:tr w:rsidR="00C472C4" w:rsidRPr="00AD32F9" w:rsidTr="004257EC">
        <w:trPr>
          <w:jc w:val="center"/>
        </w:trPr>
        <w:tc>
          <w:tcPr>
            <w:tcW w:w="1451" w:type="dxa"/>
            <w:vMerge/>
          </w:tcPr>
          <w:p w:rsidR="004257EC" w:rsidRPr="00AD32F9" w:rsidRDefault="004257EC" w:rsidP="004257EC">
            <w:pPr>
              <w:widowControl w:val="0"/>
              <w:suppressAutoHyphens/>
              <w:spacing w:after="0" w:line="240" w:lineRule="auto"/>
              <w:ind w:left="-28"/>
              <w:jc w:val="both"/>
              <w:rPr>
                <w:rFonts w:ascii="Times New Roman" w:eastAsia="Times New Roman" w:hAnsi="Times New Roman" w:cs="Times New Roman"/>
                <w:lang w:eastAsia="ru-RU"/>
              </w:rPr>
            </w:pPr>
          </w:p>
        </w:tc>
        <w:tc>
          <w:tcPr>
            <w:tcW w:w="2017" w:type="dxa"/>
          </w:tcPr>
          <w:p w:rsidR="004257EC" w:rsidRPr="00AD32F9" w:rsidRDefault="004257EC" w:rsidP="004257EC">
            <w:pPr>
              <w:widowControl w:val="0"/>
              <w:suppressAutoHyphens/>
              <w:spacing w:after="0" w:line="240" w:lineRule="auto"/>
              <w:ind w:left="-57" w:right="-113"/>
              <w:rPr>
                <w:rFonts w:ascii="Times New Roman" w:eastAsia="Times New Roman" w:hAnsi="Times New Roman" w:cs="Times New Roman"/>
                <w:spacing w:val="-4"/>
                <w:lang w:eastAsia="ru-RU"/>
              </w:rPr>
            </w:pPr>
            <w:r w:rsidRPr="00AD32F9">
              <w:rPr>
                <w:rFonts w:ascii="Times New Roman" w:eastAsia="Times New Roman" w:hAnsi="Times New Roman" w:cs="Times New Roman"/>
                <w:spacing w:val="-4"/>
                <w:lang w:eastAsia="ru-RU"/>
              </w:rPr>
              <w:t>длина фасада по уличному фронту, м</w:t>
            </w:r>
          </w:p>
          <w:p w:rsidR="006F4783" w:rsidRPr="00AD32F9" w:rsidRDefault="006F4783" w:rsidP="004257EC">
            <w:pPr>
              <w:widowControl w:val="0"/>
              <w:suppressAutoHyphens/>
              <w:spacing w:after="0" w:line="240" w:lineRule="auto"/>
              <w:ind w:left="-57" w:right="-113"/>
              <w:rPr>
                <w:rFonts w:ascii="Times New Roman" w:eastAsia="Times New Roman" w:hAnsi="Times New Roman" w:cs="Times New Roman"/>
                <w:spacing w:val="-4"/>
                <w:lang w:eastAsia="ru-RU"/>
              </w:rPr>
            </w:pPr>
          </w:p>
        </w:tc>
        <w:tc>
          <w:tcPr>
            <w:tcW w:w="1908"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159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56</w:t>
            </w:r>
          </w:p>
        </w:tc>
        <w:tc>
          <w:tcPr>
            <w:tcW w:w="1263"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80</w:t>
            </w:r>
          </w:p>
        </w:tc>
        <w:tc>
          <w:tcPr>
            <w:tcW w:w="1950"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150</w:t>
            </w:r>
          </w:p>
        </w:tc>
      </w:tr>
      <w:tr w:rsidR="00C472C4" w:rsidRPr="00AD32F9" w:rsidTr="004257EC">
        <w:trPr>
          <w:jc w:val="center"/>
        </w:trPr>
        <w:tc>
          <w:tcPr>
            <w:tcW w:w="1451" w:type="dxa"/>
          </w:tcPr>
          <w:p w:rsidR="001E4400" w:rsidRPr="00AD32F9" w:rsidRDefault="006F4783" w:rsidP="006F4783">
            <w:pPr>
              <w:widowControl w:val="0"/>
              <w:suppressAutoHyphens/>
              <w:spacing w:after="0" w:line="240" w:lineRule="auto"/>
              <w:ind w:left="-28"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2017" w:type="dxa"/>
          </w:tcPr>
          <w:p w:rsidR="001E4400" w:rsidRPr="00AD32F9" w:rsidRDefault="006F4783" w:rsidP="006F4783">
            <w:pPr>
              <w:widowControl w:val="0"/>
              <w:spacing w:after="0" w:line="240" w:lineRule="auto"/>
              <w:ind w:left="-57" w:right="-113"/>
              <w:jc w:val="center"/>
              <w:rPr>
                <w:rFonts w:ascii="Times New Roman" w:eastAsia="Times New Roman" w:hAnsi="Times New Roman" w:cs="Times New Roman"/>
                <w:spacing w:val="-4"/>
                <w:lang w:eastAsia="ru-RU"/>
              </w:rPr>
            </w:pPr>
            <w:r w:rsidRPr="00AD32F9">
              <w:rPr>
                <w:rFonts w:ascii="Times New Roman" w:eastAsia="Times New Roman" w:hAnsi="Times New Roman" w:cs="Times New Roman"/>
                <w:spacing w:val="-4"/>
                <w:lang w:eastAsia="ru-RU"/>
              </w:rPr>
              <w:t>2</w:t>
            </w:r>
          </w:p>
        </w:tc>
        <w:tc>
          <w:tcPr>
            <w:tcW w:w="1908" w:type="dxa"/>
            <w:vAlign w:val="center"/>
          </w:tcPr>
          <w:p w:rsidR="001E4400" w:rsidRPr="00AD32F9" w:rsidRDefault="006F4783" w:rsidP="006F4783">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1591" w:type="dxa"/>
            <w:vAlign w:val="center"/>
          </w:tcPr>
          <w:p w:rsidR="001E4400" w:rsidRPr="00AD32F9" w:rsidRDefault="006F4783" w:rsidP="006F4783">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c>
          <w:tcPr>
            <w:tcW w:w="1263" w:type="dxa"/>
            <w:vAlign w:val="center"/>
          </w:tcPr>
          <w:p w:rsidR="001E4400" w:rsidRPr="00AD32F9" w:rsidRDefault="006F4783" w:rsidP="006F4783">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1950" w:type="dxa"/>
            <w:vAlign w:val="center"/>
          </w:tcPr>
          <w:p w:rsidR="001E4400" w:rsidRPr="00AD32F9" w:rsidRDefault="006F4783" w:rsidP="006F4783">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r>
      <w:tr w:rsidR="00C472C4" w:rsidRPr="00AD32F9" w:rsidTr="004257EC">
        <w:trPr>
          <w:jc w:val="center"/>
        </w:trPr>
        <w:tc>
          <w:tcPr>
            <w:tcW w:w="1451" w:type="dxa"/>
          </w:tcPr>
          <w:p w:rsidR="001E4400" w:rsidRPr="00AD32F9" w:rsidRDefault="001E4400" w:rsidP="004257EC">
            <w:pPr>
              <w:widowControl w:val="0"/>
              <w:suppressAutoHyphens/>
              <w:spacing w:after="0" w:line="240" w:lineRule="auto"/>
              <w:ind w:left="-28" w:right="-113"/>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Соблюдение линии застройки квартала</w:t>
            </w:r>
          </w:p>
        </w:tc>
        <w:tc>
          <w:tcPr>
            <w:tcW w:w="2017" w:type="dxa"/>
          </w:tcPr>
          <w:p w:rsidR="001E4400" w:rsidRPr="00AD32F9" w:rsidRDefault="001E4400" w:rsidP="004257EC">
            <w:pPr>
              <w:widowControl w:val="0"/>
              <w:spacing w:after="0" w:line="240" w:lineRule="auto"/>
              <w:ind w:left="-57" w:right="-113"/>
              <w:rPr>
                <w:rFonts w:ascii="Times New Roman" w:eastAsia="Times New Roman" w:hAnsi="Times New Roman" w:cs="Times New Roman"/>
                <w:spacing w:val="-4"/>
                <w:lang w:eastAsia="ru-RU"/>
              </w:rPr>
            </w:pPr>
            <w:r w:rsidRPr="00AD32F9">
              <w:rPr>
                <w:rFonts w:ascii="Times New Roman" w:eastAsia="Times New Roman" w:hAnsi="Times New Roman" w:cs="Times New Roman"/>
                <w:spacing w:val="-4"/>
                <w:lang w:eastAsia="ru-RU"/>
              </w:rPr>
              <w:t>процент интервалов между зданиями</w:t>
            </w:r>
          </w:p>
        </w:tc>
        <w:tc>
          <w:tcPr>
            <w:tcW w:w="1908" w:type="dxa"/>
            <w:vAlign w:val="center"/>
          </w:tcPr>
          <w:p w:rsidR="001E4400" w:rsidRPr="00AD32F9" w:rsidRDefault="001E4400"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менее 30</w:t>
            </w:r>
          </w:p>
        </w:tc>
        <w:tc>
          <w:tcPr>
            <w:tcW w:w="1591" w:type="dxa"/>
            <w:vAlign w:val="center"/>
          </w:tcPr>
          <w:p w:rsidR="001E4400" w:rsidRPr="00AD32F9" w:rsidRDefault="001E4400"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10-30</w:t>
            </w:r>
          </w:p>
        </w:tc>
        <w:tc>
          <w:tcPr>
            <w:tcW w:w="1263" w:type="dxa"/>
            <w:vAlign w:val="center"/>
          </w:tcPr>
          <w:p w:rsidR="001E4400" w:rsidRPr="00AD32F9" w:rsidRDefault="001E4400"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1950" w:type="dxa"/>
            <w:vAlign w:val="center"/>
          </w:tcPr>
          <w:p w:rsidR="001E4400" w:rsidRPr="00AD32F9" w:rsidRDefault="001E4400"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20-30</w:t>
            </w:r>
          </w:p>
        </w:tc>
      </w:tr>
      <w:tr w:rsidR="00C472C4" w:rsidRPr="00AD32F9" w:rsidTr="004257EC">
        <w:trPr>
          <w:jc w:val="center"/>
        </w:trPr>
        <w:tc>
          <w:tcPr>
            <w:tcW w:w="1451" w:type="dxa"/>
          </w:tcPr>
          <w:p w:rsidR="001E4400" w:rsidRPr="00AD32F9" w:rsidRDefault="001E4400" w:rsidP="004257EC">
            <w:pPr>
              <w:widowControl w:val="0"/>
              <w:suppressAutoHyphens/>
              <w:spacing w:after="0" w:line="240" w:lineRule="auto"/>
              <w:ind w:left="-28" w:right="-113"/>
              <w:rPr>
                <w:rFonts w:ascii="Times New Roman" w:eastAsia="Times New Roman" w:hAnsi="Times New Roman" w:cs="Times New Roman"/>
                <w:lang w:eastAsia="ru-RU"/>
              </w:rPr>
            </w:pPr>
          </w:p>
        </w:tc>
        <w:tc>
          <w:tcPr>
            <w:tcW w:w="2017" w:type="dxa"/>
          </w:tcPr>
          <w:p w:rsidR="001E4400" w:rsidRPr="00AD32F9" w:rsidRDefault="001E4400" w:rsidP="004257EC">
            <w:pPr>
              <w:widowControl w:val="0"/>
              <w:spacing w:after="0" w:line="240" w:lineRule="auto"/>
              <w:ind w:left="-57" w:right="-113"/>
              <w:rPr>
                <w:rFonts w:ascii="Times New Roman" w:eastAsia="Times New Roman" w:hAnsi="Times New Roman" w:cs="Times New Roman"/>
                <w:spacing w:val="-4"/>
                <w:lang w:eastAsia="ru-RU"/>
              </w:rPr>
            </w:pPr>
            <w:r w:rsidRPr="00AD32F9">
              <w:rPr>
                <w:rFonts w:ascii="Times New Roman" w:eastAsia="Times New Roman" w:hAnsi="Times New Roman" w:cs="Times New Roman"/>
                <w:spacing w:val="-4"/>
                <w:lang w:eastAsia="ru-RU"/>
              </w:rPr>
              <w:t>характер архитектурного оформления интервала</w:t>
            </w:r>
          </w:p>
        </w:tc>
        <w:tc>
          <w:tcPr>
            <w:tcW w:w="1908" w:type="dxa"/>
            <w:vAlign w:val="center"/>
          </w:tcPr>
          <w:p w:rsidR="001E4400" w:rsidRPr="00AD32F9" w:rsidRDefault="001E4400"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зеленые насаждения, ограды</w:t>
            </w:r>
          </w:p>
        </w:tc>
        <w:tc>
          <w:tcPr>
            <w:tcW w:w="1591" w:type="dxa"/>
            <w:vAlign w:val="center"/>
          </w:tcPr>
          <w:p w:rsidR="001E4400" w:rsidRPr="00AD32F9" w:rsidRDefault="001E4400"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ограды, </w:t>
            </w:r>
          </w:p>
          <w:p w:rsidR="001E4400" w:rsidRPr="00AD32F9" w:rsidRDefault="001E4400"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газоны</w:t>
            </w:r>
          </w:p>
        </w:tc>
        <w:tc>
          <w:tcPr>
            <w:tcW w:w="1263" w:type="dxa"/>
            <w:vAlign w:val="center"/>
          </w:tcPr>
          <w:p w:rsidR="001E4400" w:rsidRPr="00AD32F9" w:rsidRDefault="001E4400"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газоны</w:t>
            </w:r>
          </w:p>
        </w:tc>
        <w:tc>
          <w:tcPr>
            <w:tcW w:w="1950" w:type="dxa"/>
            <w:vAlign w:val="center"/>
          </w:tcPr>
          <w:p w:rsidR="001E4400" w:rsidRPr="00AD32F9" w:rsidRDefault="001E4400" w:rsidP="004257EC">
            <w:pPr>
              <w:widowControl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партерная </w:t>
            </w:r>
          </w:p>
          <w:p w:rsidR="001E4400" w:rsidRPr="00AD32F9" w:rsidRDefault="001E4400"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зелень, газоны</w:t>
            </w:r>
          </w:p>
        </w:tc>
      </w:tr>
      <w:tr w:rsidR="00C472C4" w:rsidRPr="00AD32F9" w:rsidTr="004257EC">
        <w:trPr>
          <w:jc w:val="center"/>
        </w:trPr>
        <w:tc>
          <w:tcPr>
            <w:tcW w:w="1451" w:type="dxa"/>
            <w:vMerge w:val="restart"/>
          </w:tcPr>
          <w:p w:rsidR="001E4400" w:rsidRPr="00AD32F9" w:rsidRDefault="001E4400" w:rsidP="004257EC">
            <w:pPr>
              <w:widowControl w:val="0"/>
              <w:suppressAutoHyphens/>
              <w:spacing w:after="0" w:line="240" w:lineRule="auto"/>
              <w:ind w:left="-28" w:right="-113"/>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Соблюдение линии </w:t>
            </w:r>
            <w:r w:rsidRPr="00AD32F9">
              <w:rPr>
                <w:rFonts w:ascii="Times New Roman" w:eastAsia="Times New Roman" w:hAnsi="Times New Roman" w:cs="Times New Roman"/>
                <w:lang w:eastAsia="ru-RU"/>
              </w:rPr>
              <w:lastRenderedPageBreak/>
              <w:t>застройки квартала</w:t>
            </w:r>
          </w:p>
          <w:p w:rsidR="001E4400" w:rsidRPr="00AD32F9" w:rsidRDefault="001E4400" w:rsidP="004257EC">
            <w:pPr>
              <w:widowControl w:val="0"/>
              <w:suppressAutoHyphens/>
              <w:spacing w:after="0" w:line="240" w:lineRule="auto"/>
              <w:ind w:left="-28" w:right="-113"/>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Внутри-квартальная планировка</w:t>
            </w:r>
          </w:p>
        </w:tc>
        <w:tc>
          <w:tcPr>
            <w:tcW w:w="2017" w:type="dxa"/>
          </w:tcPr>
          <w:p w:rsidR="001E4400" w:rsidRPr="00AD32F9" w:rsidRDefault="001E4400" w:rsidP="004257EC">
            <w:pPr>
              <w:widowControl w:val="0"/>
              <w:spacing w:after="0" w:line="240" w:lineRule="auto"/>
              <w:ind w:left="-57" w:right="-113"/>
              <w:rPr>
                <w:rFonts w:ascii="Times New Roman" w:eastAsia="Times New Roman" w:hAnsi="Times New Roman" w:cs="Times New Roman"/>
                <w:spacing w:val="-4"/>
                <w:lang w:eastAsia="ru-RU"/>
              </w:rPr>
            </w:pPr>
            <w:r w:rsidRPr="00AD32F9">
              <w:rPr>
                <w:rFonts w:ascii="Times New Roman" w:eastAsia="Times New Roman" w:hAnsi="Times New Roman" w:cs="Times New Roman"/>
                <w:spacing w:val="-4"/>
                <w:lang w:eastAsia="ru-RU"/>
              </w:rPr>
              <w:lastRenderedPageBreak/>
              <w:t xml:space="preserve">ориентация </w:t>
            </w:r>
            <w:r w:rsidRPr="00AD32F9">
              <w:rPr>
                <w:rFonts w:ascii="Times New Roman" w:eastAsia="Times New Roman" w:hAnsi="Times New Roman" w:cs="Times New Roman"/>
                <w:lang w:eastAsia="ru-RU"/>
              </w:rPr>
              <w:t>главных фасадов</w:t>
            </w:r>
          </w:p>
        </w:tc>
        <w:tc>
          <w:tcPr>
            <w:tcW w:w="1908" w:type="dxa"/>
            <w:vAlign w:val="center"/>
          </w:tcPr>
          <w:p w:rsidR="001E4400" w:rsidRPr="00AD32F9" w:rsidRDefault="001E4400"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фронтальная</w:t>
            </w:r>
          </w:p>
        </w:tc>
        <w:tc>
          <w:tcPr>
            <w:tcW w:w="1591" w:type="dxa"/>
            <w:vAlign w:val="center"/>
          </w:tcPr>
          <w:p w:rsidR="001E4400" w:rsidRPr="00AD32F9" w:rsidRDefault="001E4400"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фронтальная</w:t>
            </w:r>
          </w:p>
        </w:tc>
        <w:tc>
          <w:tcPr>
            <w:tcW w:w="1263" w:type="dxa"/>
            <w:vAlign w:val="center"/>
          </w:tcPr>
          <w:p w:rsidR="001E4400" w:rsidRPr="00AD32F9" w:rsidRDefault="001E4400"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spacing w:val="-2"/>
                <w:lang w:eastAsia="ru-RU"/>
              </w:rPr>
              <w:t>свободная, угловая</w:t>
            </w:r>
          </w:p>
        </w:tc>
        <w:tc>
          <w:tcPr>
            <w:tcW w:w="1950" w:type="dxa"/>
            <w:vAlign w:val="center"/>
          </w:tcPr>
          <w:p w:rsidR="001E4400" w:rsidRPr="00AD32F9" w:rsidRDefault="001E4400"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фронтальная</w:t>
            </w:r>
          </w:p>
        </w:tc>
      </w:tr>
      <w:tr w:rsidR="00C472C4" w:rsidRPr="00AD32F9" w:rsidTr="004257EC">
        <w:trPr>
          <w:jc w:val="center"/>
        </w:trPr>
        <w:tc>
          <w:tcPr>
            <w:tcW w:w="1451" w:type="dxa"/>
            <w:vMerge/>
          </w:tcPr>
          <w:p w:rsidR="001E4400" w:rsidRPr="00AD32F9" w:rsidRDefault="001E4400" w:rsidP="004257EC">
            <w:pPr>
              <w:widowControl w:val="0"/>
              <w:suppressAutoHyphens/>
              <w:spacing w:after="0" w:line="240" w:lineRule="auto"/>
              <w:ind w:left="-28" w:right="-57"/>
              <w:rPr>
                <w:rFonts w:ascii="Times New Roman" w:eastAsia="Times New Roman" w:hAnsi="Times New Roman" w:cs="Times New Roman"/>
                <w:lang w:eastAsia="ru-RU"/>
              </w:rPr>
            </w:pPr>
          </w:p>
        </w:tc>
        <w:tc>
          <w:tcPr>
            <w:tcW w:w="2017" w:type="dxa"/>
          </w:tcPr>
          <w:p w:rsidR="001E4400" w:rsidRPr="00AD32F9" w:rsidRDefault="001E4400" w:rsidP="004257EC">
            <w:pPr>
              <w:widowControl w:val="0"/>
              <w:spacing w:after="0" w:line="240" w:lineRule="auto"/>
              <w:ind w:left="-57" w:right="-57"/>
              <w:rPr>
                <w:rFonts w:ascii="Times New Roman" w:eastAsia="Times New Roman" w:hAnsi="Times New Roman" w:cs="Times New Roman"/>
                <w:spacing w:val="-4"/>
                <w:lang w:eastAsia="ru-RU"/>
              </w:rPr>
            </w:pPr>
            <w:r w:rsidRPr="00AD32F9">
              <w:rPr>
                <w:rFonts w:ascii="Times New Roman" w:eastAsia="Times New Roman" w:hAnsi="Times New Roman" w:cs="Times New Roman"/>
                <w:spacing w:val="-2"/>
                <w:lang w:eastAsia="ru-RU"/>
              </w:rPr>
              <w:t>устойчивая</w:t>
            </w:r>
            <w:r w:rsidRPr="00AD32F9">
              <w:rPr>
                <w:rFonts w:ascii="Times New Roman" w:eastAsia="Times New Roman" w:hAnsi="Times New Roman" w:cs="Times New Roman"/>
                <w:lang w:eastAsia="ru-RU"/>
              </w:rPr>
              <w:t>форма двора</w:t>
            </w:r>
          </w:p>
        </w:tc>
        <w:tc>
          <w:tcPr>
            <w:tcW w:w="1908" w:type="dxa"/>
            <w:vAlign w:val="center"/>
          </w:tcPr>
          <w:p w:rsidR="001E4400" w:rsidRPr="00AD32F9" w:rsidRDefault="001E4400"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незамкнутая</w:t>
            </w:r>
          </w:p>
        </w:tc>
        <w:tc>
          <w:tcPr>
            <w:tcW w:w="1591" w:type="dxa"/>
            <w:vAlign w:val="center"/>
          </w:tcPr>
          <w:p w:rsidR="001E4400" w:rsidRPr="00AD32F9" w:rsidRDefault="001E4400"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полузамкнутая</w:t>
            </w:r>
          </w:p>
        </w:tc>
        <w:tc>
          <w:tcPr>
            <w:tcW w:w="1263" w:type="dxa"/>
            <w:vAlign w:val="center"/>
          </w:tcPr>
          <w:p w:rsidR="001E4400" w:rsidRPr="00AD32F9" w:rsidRDefault="001E4400"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перетекающая</w:t>
            </w:r>
          </w:p>
        </w:tc>
        <w:tc>
          <w:tcPr>
            <w:tcW w:w="1950" w:type="dxa"/>
            <w:vAlign w:val="center"/>
          </w:tcPr>
          <w:p w:rsidR="001E4400" w:rsidRPr="00AD32F9" w:rsidRDefault="001E4400" w:rsidP="004257EC">
            <w:pPr>
              <w:widowControl w:val="0"/>
              <w:spacing w:after="0" w:line="240" w:lineRule="auto"/>
              <w:ind w:left="-113" w:right="-113"/>
              <w:jc w:val="center"/>
              <w:rPr>
                <w:rFonts w:ascii="Times New Roman" w:eastAsia="Times New Roman" w:hAnsi="Times New Roman" w:cs="Times New Roman"/>
                <w:spacing w:val="-4"/>
                <w:lang w:eastAsia="ru-RU"/>
              </w:rPr>
            </w:pPr>
            <w:r w:rsidRPr="00AD32F9">
              <w:rPr>
                <w:rFonts w:ascii="Times New Roman" w:eastAsia="Times New Roman" w:hAnsi="Times New Roman" w:cs="Times New Roman"/>
                <w:lang w:eastAsia="ru-RU"/>
              </w:rPr>
              <w:t>полузамкнутая</w:t>
            </w:r>
          </w:p>
        </w:tc>
      </w:tr>
      <w:tr w:rsidR="00C472C4" w:rsidRPr="00AD32F9" w:rsidTr="00F16810">
        <w:trPr>
          <w:trHeight w:val="917"/>
          <w:jc w:val="center"/>
        </w:trPr>
        <w:tc>
          <w:tcPr>
            <w:tcW w:w="1451" w:type="dxa"/>
            <w:vMerge/>
          </w:tcPr>
          <w:p w:rsidR="001E4400" w:rsidRPr="00AD32F9" w:rsidRDefault="001E4400" w:rsidP="004257EC">
            <w:pPr>
              <w:widowControl w:val="0"/>
              <w:suppressAutoHyphens/>
              <w:spacing w:after="0" w:line="240" w:lineRule="auto"/>
              <w:ind w:left="-28" w:right="-57"/>
              <w:rPr>
                <w:rFonts w:ascii="Times New Roman" w:eastAsia="Times New Roman" w:hAnsi="Times New Roman" w:cs="Times New Roman"/>
                <w:lang w:eastAsia="ru-RU"/>
              </w:rPr>
            </w:pPr>
          </w:p>
        </w:tc>
        <w:tc>
          <w:tcPr>
            <w:tcW w:w="2017" w:type="dxa"/>
          </w:tcPr>
          <w:p w:rsidR="001E4400" w:rsidRPr="00AD32F9" w:rsidRDefault="001E4400" w:rsidP="004257EC">
            <w:pPr>
              <w:widowControl w:val="0"/>
              <w:suppressAutoHyphens/>
              <w:spacing w:after="0" w:line="240" w:lineRule="auto"/>
              <w:ind w:left="-57" w:right="-57"/>
              <w:rPr>
                <w:rFonts w:ascii="Times New Roman" w:eastAsia="Times New Roman" w:hAnsi="Times New Roman" w:cs="Times New Roman"/>
                <w:spacing w:val="-4"/>
                <w:lang w:eastAsia="ru-RU"/>
              </w:rPr>
            </w:pPr>
            <w:r w:rsidRPr="00AD32F9">
              <w:rPr>
                <w:rFonts w:ascii="Times New Roman" w:eastAsia="Times New Roman" w:hAnsi="Times New Roman" w:cs="Times New Roman"/>
                <w:spacing w:val="-4"/>
                <w:lang w:eastAsia="ru-RU"/>
              </w:rPr>
              <w:t>устойчивый</w:t>
            </w:r>
            <w:r w:rsidRPr="00AD32F9">
              <w:rPr>
                <w:rFonts w:ascii="Times New Roman" w:eastAsia="Times New Roman" w:hAnsi="Times New Roman" w:cs="Times New Roman"/>
                <w:spacing w:val="-2"/>
                <w:lang w:eastAsia="ru-RU"/>
              </w:rPr>
              <w:t xml:space="preserve"> размер </w:t>
            </w:r>
            <w:r w:rsidRPr="00AD32F9">
              <w:rPr>
                <w:rFonts w:ascii="Times New Roman" w:eastAsia="Times New Roman" w:hAnsi="Times New Roman" w:cs="Times New Roman"/>
                <w:spacing w:val="-4"/>
                <w:lang w:eastAsia="ru-RU"/>
              </w:rPr>
              <w:t>стороны двора **, м</w:t>
            </w:r>
          </w:p>
        </w:tc>
        <w:tc>
          <w:tcPr>
            <w:tcW w:w="1908" w:type="dxa"/>
            <w:vAlign w:val="center"/>
          </w:tcPr>
          <w:p w:rsidR="001E4400" w:rsidRPr="00AD32F9" w:rsidRDefault="001E4400"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1591" w:type="dxa"/>
            <w:vAlign w:val="center"/>
          </w:tcPr>
          <w:p w:rsidR="001E4400" w:rsidRPr="00AD32F9" w:rsidRDefault="001E4400"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60</w:t>
            </w:r>
          </w:p>
        </w:tc>
        <w:tc>
          <w:tcPr>
            <w:tcW w:w="1263" w:type="dxa"/>
            <w:vAlign w:val="center"/>
          </w:tcPr>
          <w:p w:rsidR="001E4400" w:rsidRPr="00AD32F9" w:rsidRDefault="001E4400"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lang w:eastAsia="ru-RU"/>
              </w:rPr>
              <w:t>50</w:t>
            </w:r>
          </w:p>
        </w:tc>
        <w:tc>
          <w:tcPr>
            <w:tcW w:w="1950" w:type="dxa"/>
            <w:vAlign w:val="center"/>
          </w:tcPr>
          <w:p w:rsidR="001E4400" w:rsidRPr="00AD32F9" w:rsidRDefault="001E4400"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120</w:t>
            </w:r>
          </w:p>
        </w:tc>
      </w:tr>
    </w:tbl>
    <w:p w:rsidR="00F16810" w:rsidRDefault="00F16810" w:rsidP="004257EC">
      <w:pPr>
        <w:widowControl w:val="0"/>
        <w:spacing w:before="100" w:after="0" w:line="240" w:lineRule="auto"/>
        <w:ind w:firstLine="720"/>
        <w:jc w:val="both"/>
        <w:rPr>
          <w:rFonts w:ascii="Times New Roman" w:eastAsia="Times New Roman" w:hAnsi="Times New Roman" w:cs="Times New Roman"/>
          <w:lang w:eastAsia="ru-RU"/>
        </w:rPr>
      </w:pPr>
    </w:p>
    <w:p w:rsidR="004257EC" w:rsidRPr="00AD32F9" w:rsidRDefault="004257EC" w:rsidP="004257EC">
      <w:pPr>
        <w:widowControl w:val="0"/>
        <w:spacing w:before="100"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 в квартале</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 расстояния между зданиями</w:t>
      </w:r>
    </w:p>
    <w:p w:rsidR="004257EC" w:rsidRPr="00AD32F9" w:rsidRDefault="004257EC" w:rsidP="004257EC">
      <w:pPr>
        <w:widowControl w:val="0"/>
        <w:spacing w:before="120" w:after="0" w:line="240" w:lineRule="auto"/>
        <w:ind w:firstLine="709"/>
        <w:jc w:val="both"/>
        <w:rPr>
          <w:rFonts w:ascii="Times New Roman" w:eastAsia="Times New Roman" w:hAnsi="Times New Roman" w:cs="Times New Roman"/>
          <w:i/>
          <w:spacing w:val="40"/>
          <w:lang w:eastAsia="ru-RU"/>
        </w:rPr>
      </w:pPr>
      <w:r w:rsidRPr="00AD32F9">
        <w:rPr>
          <w:rFonts w:ascii="Times New Roman" w:eastAsia="Times New Roman" w:hAnsi="Times New Roman" w:cs="Times New Roman"/>
          <w:i/>
          <w:spacing w:val="40"/>
          <w:lang w:eastAsia="ru-RU"/>
        </w:rPr>
        <w:t>Примечания: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Конкретные планировочно-пространственные параметры застройки участков, входящих в границы какого-либо морфотипа, но не являющихся территорией памятника истории и культуры, устанавливаются в рамках диапазона показателей морфотипа.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требованиями раздела «Охрана окружающей среды» (подраздел «Регулирование микроклимата») настоящих нормативов.</w:t>
      </w:r>
    </w:p>
    <w:p w:rsidR="004257EC" w:rsidRPr="00AD32F9" w:rsidRDefault="004257EC" w:rsidP="00134AD8">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 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w:t>
      </w:r>
      <w:r w:rsidR="00134AD8" w:rsidRPr="00AD32F9">
        <w:rPr>
          <w:rFonts w:ascii="Times New Roman" w:eastAsia="Times New Roman" w:hAnsi="Times New Roman" w:cs="Times New Roman"/>
          <w:lang w:eastAsia="ru-RU"/>
        </w:rPr>
        <w:t xml:space="preserve"> памятников истории и культуры.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5.1.33. При реконструкции жилых исторически сложившихся районов </w:t>
      </w:r>
      <w:r w:rsidRPr="00AD32F9">
        <w:rPr>
          <w:rFonts w:ascii="Times New Roman" w:eastAsia="Times New Roman" w:hAnsi="Times New Roman" w:cs="Times New Roman"/>
          <w:b/>
          <w:bCs/>
          <w:sz w:val="24"/>
          <w:szCs w:val="24"/>
          <w:lang w:eastAsia="ru-RU"/>
        </w:rPr>
        <w:t>расчетную плотность населения</w:t>
      </w:r>
      <w:r w:rsidRPr="00AD32F9">
        <w:rPr>
          <w:rFonts w:ascii="Times New Roman" w:eastAsia="Times New Roman" w:hAnsi="Times New Roman" w:cs="Times New Roman"/>
          <w:sz w:val="24"/>
          <w:szCs w:val="24"/>
          <w:lang w:eastAsia="ru-RU"/>
        </w:rPr>
        <w:t xml:space="preserve"> следует принимать по таблице 8, а </w:t>
      </w:r>
      <w:r w:rsidRPr="00AD32F9">
        <w:rPr>
          <w:rFonts w:ascii="Times New Roman" w:eastAsia="Times New Roman" w:hAnsi="Times New Roman" w:cs="Times New Roman"/>
          <w:bCs/>
          <w:sz w:val="24"/>
          <w:szCs w:val="24"/>
          <w:lang w:eastAsia="ru-RU"/>
        </w:rPr>
        <w:t>квартала (микрорайона)</w:t>
      </w:r>
      <w:r w:rsidRPr="00AD32F9">
        <w:rPr>
          <w:rFonts w:ascii="Times New Roman" w:eastAsia="Times New Roman" w:hAnsi="Times New Roman" w:cs="Times New Roman"/>
          <w:sz w:val="24"/>
          <w:szCs w:val="24"/>
          <w:lang w:eastAsia="ru-RU"/>
        </w:rPr>
        <w:t xml:space="preserve"> – по таблице 9 настоящих нормативов с учетом уменьшения или увеличения показателей расчетной плотности, но не более чем на 10 %.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реконструкции исторического центра численность населения по кварталу в целом и по каждому из участков жилых зданий квартала определяется: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реконструируемых с расселением зданий – из расчета общей площади на человека, указанной в задании на проектирование;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существующих жилых зданий – по фактическому состоянию.</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5.1.34. Коэффициент застройки и коэффициент плотности застройки реконструируемых районов следует принимать в соответствии с п. 5.1.13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5.1.35. Площадь </w:t>
      </w:r>
      <w:r w:rsidRPr="00AD32F9">
        <w:rPr>
          <w:rFonts w:ascii="Times New Roman" w:eastAsia="Times New Roman" w:hAnsi="Times New Roman" w:cs="Times New Roman"/>
          <w:b/>
          <w:bCs/>
          <w:sz w:val="24"/>
          <w:szCs w:val="24"/>
          <w:lang w:eastAsia="ru-RU"/>
        </w:rPr>
        <w:t>озелененных территорий</w:t>
      </w:r>
      <w:r w:rsidRPr="00AD32F9">
        <w:rPr>
          <w:rFonts w:ascii="Times New Roman" w:eastAsia="Times New Roman" w:hAnsi="Times New Roman" w:cs="Times New Roman"/>
          <w:sz w:val="24"/>
          <w:szCs w:val="24"/>
          <w:lang w:eastAsia="ru-RU"/>
        </w:rPr>
        <w:t xml:space="preserve"> при реконструкции исторически сложившихся районов следует принимать в соответствии с таблицей 49.</w:t>
      </w:r>
    </w:p>
    <w:p w:rsidR="004257EC" w:rsidRPr="00AD32F9" w:rsidRDefault="004257EC" w:rsidP="00134AD8">
      <w:pPr>
        <w:widowControl w:val="0"/>
        <w:spacing w:after="0" w:line="239" w:lineRule="auto"/>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49</w:t>
      </w:r>
    </w:p>
    <w:tbl>
      <w:tblPr>
        <w:tblW w:w="10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1"/>
        <w:gridCol w:w="2939"/>
        <w:gridCol w:w="4320"/>
      </w:tblGrid>
      <w:tr w:rsidR="00C472C4" w:rsidRPr="00AD32F9" w:rsidTr="004257EC">
        <w:trPr>
          <w:trHeight w:val="284"/>
          <w:jc w:val="center"/>
        </w:trPr>
        <w:tc>
          <w:tcPr>
            <w:tcW w:w="2841" w:type="dxa"/>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Вид озелененной </w:t>
            </w:r>
          </w:p>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территории</w:t>
            </w:r>
          </w:p>
        </w:tc>
        <w:tc>
          <w:tcPr>
            <w:tcW w:w="2939" w:type="dxa"/>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Объект проектирования</w:t>
            </w:r>
          </w:p>
        </w:tc>
        <w:tc>
          <w:tcPr>
            <w:tcW w:w="4320"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Исторически-сложившиеся районы</w:t>
            </w:r>
          </w:p>
        </w:tc>
      </w:tr>
      <w:tr w:rsidR="00C472C4" w:rsidRPr="00AD32F9" w:rsidTr="004257EC">
        <w:trPr>
          <w:trHeight w:val="284"/>
          <w:jc w:val="center"/>
        </w:trPr>
        <w:tc>
          <w:tcPr>
            <w:tcW w:w="2841" w:type="dxa"/>
            <w:vMerge/>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p>
        </w:tc>
        <w:tc>
          <w:tcPr>
            <w:tcW w:w="2939" w:type="dxa"/>
            <w:vMerge/>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p>
        </w:tc>
        <w:tc>
          <w:tcPr>
            <w:tcW w:w="4320"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исторический центр</w:t>
            </w:r>
          </w:p>
        </w:tc>
      </w:tr>
      <w:tr w:rsidR="00C472C4" w:rsidRPr="00AD32F9" w:rsidTr="004257EC">
        <w:trPr>
          <w:trHeight w:val="491"/>
          <w:jc w:val="center"/>
        </w:trPr>
        <w:tc>
          <w:tcPr>
            <w:tcW w:w="2841" w:type="dxa"/>
            <w:vMerge w:val="restart"/>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Озелененные территории общего пользования </w:t>
            </w:r>
          </w:p>
        </w:tc>
        <w:tc>
          <w:tcPr>
            <w:tcW w:w="2939"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Реконструкция </w:t>
            </w:r>
          </w:p>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bCs/>
                <w:lang w:eastAsia="ru-RU"/>
              </w:rPr>
              <w:t>квартала (микрорайона)</w:t>
            </w:r>
          </w:p>
        </w:tc>
        <w:tc>
          <w:tcPr>
            <w:tcW w:w="432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Не нормируется (при сохранении </w:t>
            </w:r>
          </w:p>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существующих зеленых насаждений)</w:t>
            </w:r>
          </w:p>
        </w:tc>
      </w:tr>
      <w:tr w:rsidR="00C472C4" w:rsidRPr="00AD32F9" w:rsidTr="004257EC">
        <w:trPr>
          <w:jc w:val="center"/>
        </w:trPr>
        <w:tc>
          <w:tcPr>
            <w:tcW w:w="2841" w:type="dxa"/>
            <w:vMerge/>
          </w:tcPr>
          <w:p w:rsidR="004257EC" w:rsidRPr="00AD32F9" w:rsidRDefault="004257EC" w:rsidP="004257EC">
            <w:pPr>
              <w:widowControl w:val="0"/>
              <w:spacing w:after="0" w:line="240" w:lineRule="auto"/>
              <w:rPr>
                <w:rFonts w:ascii="Times New Roman" w:eastAsia="Times New Roman" w:hAnsi="Times New Roman" w:cs="Times New Roman"/>
                <w:lang w:eastAsia="ru-RU"/>
              </w:rPr>
            </w:pPr>
          </w:p>
        </w:tc>
        <w:tc>
          <w:tcPr>
            <w:tcW w:w="2939"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Реконструкция жилого района</w:t>
            </w:r>
          </w:p>
        </w:tc>
        <w:tc>
          <w:tcPr>
            <w:tcW w:w="432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менее 10 % территории жилого района</w:t>
            </w:r>
          </w:p>
        </w:tc>
      </w:tr>
      <w:tr w:rsidR="00C472C4" w:rsidRPr="00AD32F9" w:rsidTr="004257EC">
        <w:trPr>
          <w:jc w:val="center"/>
        </w:trPr>
        <w:tc>
          <w:tcPr>
            <w:tcW w:w="2841" w:type="dxa"/>
            <w:vMerge w:val="restart"/>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Озелененные территории участков жилых зданий</w:t>
            </w:r>
          </w:p>
        </w:tc>
        <w:tc>
          <w:tcPr>
            <w:tcW w:w="2939"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Реконструкция </w:t>
            </w:r>
          </w:p>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существующего здания</w:t>
            </w:r>
          </w:p>
        </w:tc>
        <w:tc>
          <w:tcPr>
            <w:tcW w:w="432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Не нормируется (при сохранении </w:t>
            </w:r>
          </w:p>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существующих зеленых насаждений)</w:t>
            </w:r>
          </w:p>
        </w:tc>
      </w:tr>
      <w:tr w:rsidR="004257EC" w:rsidRPr="00AD32F9" w:rsidTr="004257EC">
        <w:trPr>
          <w:jc w:val="center"/>
        </w:trPr>
        <w:tc>
          <w:tcPr>
            <w:tcW w:w="2841" w:type="dxa"/>
            <w:vMerge/>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p>
        </w:tc>
        <w:tc>
          <w:tcPr>
            <w:tcW w:w="2939"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Строительство нового здания</w:t>
            </w:r>
          </w:p>
        </w:tc>
        <w:tc>
          <w:tcPr>
            <w:tcW w:w="432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менее 10 % территории</w:t>
            </w:r>
          </w:p>
        </w:tc>
      </w:tr>
    </w:tbl>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5.1.36. </w:t>
      </w:r>
      <w:r w:rsidRPr="00AD32F9">
        <w:rPr>
          <w:rFonts w:ascii="Times New Roman" w:eastAsia="Times New Roman" w:hAnsi="Times New Roman" w:cs="Times New Roman"/>
          <w:b/>
          <w:bCs/>
          <w:sz w:val="24"/>
          <w:szCs w:val="24"/>
          <w:lang w:eastAsia="ru-RU"/>
        </w:rPr>
        <w:t>Обеспеченность площадками дворового благоустройства</w:t>
      </w:r>
      <w:r w:rsidRPr="00AD32F9">
        <w:rPr>
          <w:rFonts w:ascii="Times New Roman" w:eastAsia="Times New Roman" w:hAnsi="Times New Roman" w:cs="Times New Roman"/>
          <w:sz w:val="24"/>
          <w:szCs w:val="24"/>
          <w:lang w:eastAsia="ru-RU"/>
        </w:rPr>
        <w:t xml:space="preserve"> (состав, количество и размер), размещаемыми в реконструируемых центральных исторически сложившихся районах устанавливается заданием на проектирование.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исторически сложившихся районах, в том числе в исторических центрах, в границах озелененной территории следует проектировать размещение площадок дворового благоустройства исходя из ее размеров. Минимальные расстояния от окон жилых зданий до площадок различного назначения следует принимать в соответствии с п.п. 2.3.28-2.3.29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По периметру хозяйственных площадок следует проектировать живую изгородь или </w:t>
      </w:r>
      <w:r w:rsidRPr="00AD32F9">
        <w:rPr>
          <w:rFonts w:ascii="Times New Roman" w:eastAsia="Times New Roman" w:hAnsi="Times New Roman" w:cs="Times New Roman"/>
          <w:sz w:val="24"/>
          <w:szCs w:val="24"/>
          <w:lang w:eastAsia="ru-RU"/>
        </w:rPr>
        <w:lastRenderedPageBreak/>
        <w:t>декоративную стенку.</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5.1.37. </w:t>
      </w:r>
      <w:r w:rsidRPr="00AD32F9">
        <w:rPr>
          <w:rFonts w:ascii="Times New Roman" w:eastAsia="Times New Roman" w:hAnsi="Times New Roman" w:cs="Times New Roman"/>
          <w:sz w:val="24"/>
          <w:szCs w:val="24"/>
          <w:lang w:eastAsia="ru-RU"/>
        </w:rPr>
        <w:t>При реконструкции исторически сложившихся районов жилых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соответствии с требованиями раздела «Общественно-деловые зоны» настоящих нормативов.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5.1.38. При реконструкции существующих и проектировании новых улиц следует руководствоваться таблицей 76 настоящих нормативов с учетом ширины улиц </w:t>
      </w:r>
      <w:r w:rsidRPr="00AD32F9">
        <w:rPr>
          <w:rFonts w:ascii="Times New Roman" w:eastAsia="Times New Roman" w:hAnsi="Times New Roman" w:cs="Times New Roman"/>
          <w:bCs/>
          <w:sz w:val="24"/>
          <w:szCs w:val="24"/>
          <w:lang w:eastAsia="ru-RU"/>
        </w:rPr>
        <w:t>исторически сложившихся районов, которая</w:t>
      </w:r>
      <w:r w:rsidRPr="00AD32F9">
        <w:rPr>
          <w:rFonts w:ascii="Times New Roman" w:eastAsia="Times New Roman" w:hAnsi="Times New Roman" w:cs="Times New Roman"/>
          <w:sz w:val="24"/>
          <w:szCs w:val="24"/>
          <w:lang w:eastAsia="ru-RU"/>
        </w:rPr>
        <w:t xml:space="preserve"> определяется исторически сложившейся застройкой.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соответствующем обосновании допускаются: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сохранение ширины одной полосы движения:</w:t>
      </w:r>
    </w:p>
    <w:p w:rsidR="004257EC" w:rsidRPr="00AD32F9" w:rsidRDefault="004257EC" w:rsidP="004257EC">
      <w:pPr>
        <w:widowControl w:val="0"/>
        <w:autoSpaceDE w:val="0"/>
        <w:autoSpaceDN w:val="0"/>
        <w:adjustRightInd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магистральных дорогах – до 3,5 м;</w:t>
      </w:r>
    </w:p>
    <w:p w:rsidR="004257EC" w:rsidRPr="00AD32F9" w:rsidRDefault="004257EC" w:rsidP="004257EC">
      <w:pPr>
        <w:widowControl w:val="0"/>
        <w:autoSpaceDE w:val="0"/>
        <w:autoSpaceDN w:val="0"/>
        <w:adjustRightInd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на магистральных улицах районного значения – до 3 м; </w:t>
      </w:r>
    </w:p>
    <w:p w:rsidR="004257EC" w:rsidRPr="00AD32F9" w:rsidRDefault="004257EC" w:rsidP="004257EC">
      <w:pPr>
        <w:widowControl w:val="0"/>
        <w:autoSpaceDE w:val="0"/>
        <w:autoSpaceDN w:val="0"/>
        <w:adjustRightInd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улицах местного значения и проездах в производственных и коммунально-складских зонах – до 2,5 м;</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использование улиц с радиусами кривых в плане меньшими, чем указаны в таблице 78 настоящих нормативов.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5.1.39. Плотность сети улиц и дорог, а также доля занимаемой ими территории в общем балансе как по </w:t>
      </w:r>
      <w:r w:rsidRPr="00AD32F9">
        <w:rPr>
          <w:rFonts w:ascii="Times New Roman" w:eastAsia="Times New Roman" w:hAnsi="Times New Roman" w:cs="Times New Roman"/>
          <w:bCs/>
          <w:sz w:val="24"/>
          <w:szCs w:val="24"/>
          <w:lang w:eastAsia="ru-RU"/>
        </w:rPr>
        <w:t>исторически сложившимся районам</w:t>
      </w:r>
      <w:r w:rsidRPr="00AD32F9">
        <w:rPr>
          <w:rFonts w:ascii="Times New Roman" w:eastAsia="Times New Roman" w:hAnsi="Times New Roman" w:cs="Times New Roman"/>
          <w:sz w:val="24"/>
          <w:szCs w:val="24"/>
          <w:lang w:eastAsia="ru-RU"/>
        </w:rPr>
        <w:t xml:space="preserve"> в целом, так и по историческим центрам, принимаются в соответствии с исторически сложившейся ситуацией.</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5.1.40. При реконструкции в </w:t>
      </w:r>
      <w:r w:rsidRPr="00AD32F9">
        <w:rPr>
          <w:rFonts w:ascii="Times New Roman" w:eastAsia="Times New Roman" w:hAnsi="Times New Roman" w:cs="Times New Roman"/>
          <w:bCs/>
          <w:spacing w:val="-2"/>
          <w:sz w:val="24"/>
          <w:szCs w:val="24"/>
          <w:lang w:eastAsia="ru-RU"/>
        </w:rPr>
        <w:t>исторически сложившихся районах</w:t>
      </w:r>
      <w:r w:rsidRPr="00AD32F9">
        <w:rPr>
          <w:rFonts w:ascii="Times New Roman" w:eastAsia="Times New Roman" w:hAnsi="Times New Roman" w:cs="Times New Roman"/>
          <w:spacing w:val="-2"/>
          <w:sz w:val="24"/>
          <w:szCs w:val="24"/>
          <w:lang w:eastAsia="ru-RU"/>
        </w:rPr>
        <w:t xml:space="preserve"> количество мест постоянного и временного </w:t>
      </w:r>
      <w:r w:rsidRPr="00AD32F9">
        <w:rPr>
          <w:rFonts w:ascii="Times New Roman" w:eastAsia="Times New Roman" w:hAnsi="Times New Roman" w:cs="Times New Roman"/>
          <w:b/>
          <w:bCs/>
          <w:spacing w:val="-2"/>
          <w:sz w:val="24"/>
          <w:szCs w:val="24"/>
          <w:lang w:eastAsia="ru-RU"/>
        </w:rPr>
        <w:t>хранения легковых автомобилей</w:t>
      </w:r>
      <w:r w:rsidRPr="00AD32F9">
        <w:rPr>
          <w:rFonts w:ascii="Times New Roman" w:eastAsia="Times New Roman" w:hAnsi="Times New Roman" w:cs="Times New Roman"/>
          <w:spacing w:val="-2"/>
          <w:sz w:val="24"/>
          <w:szCs w:val="24"/>
          <w:lang w:eastAsia="ru-RU"/>
        </w:rPr>
        <w:t>, в том числе автомобилей, принадлежащих инвалидам, определяется заданием на проектирование с учетом сложившейся градостроительной ситуации, санитарных и противопожарных требований, а также требований раздела «Зоны транспортной инфраструктуры» (подраздел «</w:t>
      </w:r>
      <w:r w:rsidRPr="00AD32F9">
        <w:rPr>
          <w:rFonts w:ascii="Times New Roman" w:eastAsia="Times New Roman" w:hAnsi="Times New Roman" w:cs="Times New Roman"/>
          <w:bCs/>
          <w:spacing w:val="-2"/>
          <w:sz w:val="24"/>
          <w:szCs w:val="24"/>
          <w:lang w:eastAsia="ru-RU"/>
        </w:rPr>
        <w:t>Сооружения и площадки для хранения и обслуживания транспортных средств. Нормативы расчета потребности в парковочных местах</w:t>
      </w:r>
      <w:r w:rsidRPr="00AD32F9">
        <w:rPr>
          <w:rFonts w:ascii="Times New Roman" w:eastAsia="Times New Roman" w:hAnsi="Times New Roman" w:cs="Times New Roman"/>
          <w:spacing w:val="-2"/>
          <w:sz w:val="24"/>
          <w:szCs w:val="24"/>
          <w:lang w:eastAsia="ru-RU"/>
        </w:rPr>
        <w:t>») и настоящего раздела.</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5.1.41. В </w:t>
      </w:r>
      <w:r w:rsidRPr="00AD32F9">
        <w:rPr>
          <w:rFonts w:ascii="Times New Roman" w:eastAsia="Times New Roman" w:hAnsi="Times New Roman" w:cs="Times New Roman"/>
          <w:bCs/>
          <w:sz w:val="24"/>
          <w:szCs w:val="24"/>
          <w:lang w:eastAsia="ru-RU"/>
        </w:rPr>
        <w:t>зонах исторической застройки</w:t>
      </w:r>
      <w:r w:rsidRPr="00AD32F9">
        <w:rPr>
          <w:rFonts w:ascii="Times New Roman" w:eastAsia="Times New Roman" w:hAnsi="Times New Roman" w:cs="Times New Roman"/>
          <w:sz w:val="24"/>
          <w:szCs w:val="24"/>
          <w:lang w:eastAsia="ru-RU"/>
        </w:rPr>
        <w:t xml:space="preserve"> не допускается размещение отдельно стоящих автостоянок боксового типа за исключением автостоянок, предназначенных для инвалидов. </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Не допускается устройство всех видов автостоянок, сокращающих ширину внутриквартальных проездов до ширины менее нормативной.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t xml:space="preserve">5.1.42. При реконструкции </w:t>
      </w:r>
      <w:r w:rsidRPr="00AD32F9">
        <w:rPr>
          <w:rFonts w:ascii="Times New Roman" w:eastAsia="Times New Roman" w:hAnsi="Times New Roman" w:cs="Times New Roman"/>
          <w:sz w:val="24"/>
          <w:szCs w:val="24"/>
          <w:lang w:eastAsia="ru-RU"/>
        </w:rPr>
        <w:t>исторически сложившихся районов</w:t>
      </w:r>
      <w:r w:rsidRPr="00AD32F9">
        <w:rPr>
          <w:rFonts w:ascii="Times New Roman" w:eastAsia="Times New Roman" w:hAnsi="Times New Roman" w:cs="Times New Roman"/>
          <w:b/>
          <w:bCs/>
          <w:spacing w:val="-3"/>
          <w:sz w:val="24"/>
          <w:szCs w:val="24"/>
          <w:lang w:eastAsia="ru-RU"/>
        </w:rPr>
        <w:t>инженерное обеспечение</w:t>
      </w:r>
      <w:r w:rsidRPr="00AD32F9">
        <w:rPr>
          <w:rFonts w:ascii="Times New Roman" w:eastAsia="Times New Roman" w:hAnsi="Times New Roman" w:cs="Times New Roman"/>
          <w:spacing w:val="-3"/>
          <w:sz w:val="24"/>
          <w:szCs w:val="24"/>
          <w:lang w:eastAsia="ru-RU"/>
        </w:rPr>
        <w:t xml:space="preserve"> территорий следует проектировать в соответствии с требованиями раздела «Зоны инженерной инфраструктуры» и настоящего раздела.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Объекты инженерного обеспечения на территории исторически сложившихся районовследует проектировать по индивидуальным проектам с учетом характера сложившейся застройки.</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Проектирование объектов и систем инженерного обеспечения в исторических центрах должно быть направлено на максимальную экономию занимаемой ими территории.</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5.1.43.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4257EC" w:rsidRPr="00AD32F9" w:rsidRDefault="004257EC" w:rsidP="00914572">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5.1.44. Расстояния от инженерных коммуникаций до объектов культурного наследия (памятников истории и культуры) следует принимать в соответствии с требованиями</w:t>
      </w:r>
      <w:r w:rsidR="00914572">
        <w:rPr>
          <w:rFonts w:ascii="Times New Roman" w:eastAsia="Times New Roman" w:hAnsi="Times New Roman" w:cs="Times New Roman"/>
          <w:bCs/>
          <w:sz w:val="24"/>
          <w:szCs w:val="24"/>
          <w:lang w:eastAsia="ru-RU"/>
        </w:rPr>
        <w:t xml:space="preserve"> п. 11.5.8 настоящих нормативов.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5.1.4</w:t>
      </w:r>
      <w:r w:rsidR="00914572">
        <w:rPr>
          <w:rFonts w:ascii="Times New Roman" w:eastAsia="Times New Roman" w:hAnsi="Times New Roman" w:cs="Times New Roman"/>
          <w:spacing w:val="-2"/>
          <w:sz w:val="24"/>
          <w:szCs w:val="24"/>
          <w:lang w:eastAsia="ru-RU"/>
        </w:rPr>
        <w:t>5</w:t>
      </w:r>
      <w:r w:rsidRPr="00AD32F9">
        <w:rPr>
          <w:rFonts w:ascii="Times New Roman" w:eastAsia="Times New Roman" w:hAnsi="Times New Roman" w:cs="Times New Roman"/>
          <w:spacing w:val="-2"/>
          <w:sz w:val="24"/>
          <w:szCs w:val="24"/>
          <w:lang w:eastAsia="ru-RU"/>
        </w:rPr>
        <w:t>. При реконструкции существующих зданий в охранных зонах, осуществляемой без снижения степени их огнестойкости допускается сохранять существующие противопожарные разрывы, не соответствующие нормативным требованиям.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Размеры противопожарных разрывов между отдельными строениями зданий – </w:t>
      </w:r>
      <w:r w:rsidRPr="00AD32F9">
        <w:rPr>
          <w:rFonts w:ascii="Times New Roman" w:eastAsia="Times New Roman" w:hAnsi="Times New Roman" w:cs="Times New Roman"/>
          <w:sz w:val="24"/>
          <w:szCs w:val="24"/>
          <w:lang w:eastAsia="ru-RU"/>
        </w:rPr>
        <w:lastRenderedPageBreak/>
        <w:t>памятников истории и культуры не регламентируются.</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5.1.4</w:t>
      </w:r>
      <w:r w:rsidR="00914572">
        <w:rPr>
          <w:rFonts w:ascii="Times New Roman" w:eastAsia="Times New Roman" w:hAnsi="Times New Roman" w:cs="Times New Roman"/>
          <w:sz w:val="24"/>
          <w:szCs w:val="24"/>
          <w:lang w:eastAsia="ru-RU"/>
        </w:rPr>
        <w:t>6</w:t>
      </w:r>
      <w:r w:rsidRPr="00AD32F9">
        <w:rPr>
          <w:rFonts w:ascii="Times New Roman" w:eastAsia="Times New Roman" w:hAnsi="Times New Roman" w:cs="Times New Roman"/>
          <w:sz w:val="24"/>
          <w:szCs w:val="24"/>
          <w:lang w:eastAsia="ru-RU"/>
        </w:rPr>
        <w:t xml:space="preserve">. Для исторически сложившихся районов и исторических центров, накопление отходов и необходимое количество контейнеров рассчитываются в соответствии с требованиями таблицы 63 </w:t>
      </w:r>
      <w:r w:rsidRPr="00AD32F9">
        <w:rPr>
          <w:rFonts w:ascii="Times New Roman" w:eastAsia="Times New Roman" w:hAnsi="Times New Roman" w:cs="Times New Roman"/>
          <w:spacing w:val="-2"/>
          <w:sz w:val="24"/>
          <w:szCs w:val="24"/>
          <w:lang w:eastAsia="ru-RU"/>
        </w:rPr>
        <w:t xml:space="preserve">настоящих нормативов. </w:t>
      </w:r>
    </w:p>
    <w:p w:rsidR="004257EC" w:rsidRPr="00AD32F9"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Максимальное расстояние от выхода из жилого здания до места сбора отходов должно составлять 100 м, минимальное – 20 м, расстояние между контейнерными площадками, не разделенными застройкой, – 25 м.</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Контейнеры для сбора отходов могут размещаться на открытых площадках или в отдельно стоящих павильонах. Расстояние от мест установки контейнеров до окон зданий разного назначения должны соответствовать требованиям таблицы 50. Открытые площадки должны быть отделены от прогулочных площадок полосой зеленых насаждений.</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9"/>
        <w:gridCol w:w="2071"/>
        <w:gridCol w:w="4977"/>
        <w:gridCol w:w="1802"/>
      </w:tblGrid>
      <w:tr w:rsidR="00C472C4" w:rsidRPr="00AD32F9" w:rsidTr="004257EC">
        <w:trPr>
          <w:trHeight w:val="110"/>
          <w:jc w:val="center"/>
        </w:trPr>
        <w:tc>
          <w:tcPr>
            <w:tcW w:w="3350" w:type="dxa"/>
            <w:gridSpan w:val="2"/>
            <w:vMerge w:val="restart"/>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Места установки </w:t>
            </w:r>
          </w:p>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контейнеров для сбора </w:t>
            </w:r>
          </w:p>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отходов</w:t>
            </w:r>
          </w:p>
        </w:tc>
        <w:tc>
          <w:tcPr>
            <w:tcW w:w="6779" w:type="dxa"/>
            <w:gridSpan w:val="2"/>
            <w:vAlign w:val="center"/>
          </w:tcPr>
          <w:p w:rsidR="004257EC" w:rsidRPr="00AD32F9" w:rsidRDefault="004257EC" w:rsidP="004257EC">
            <w:pPr>
              <w:widowControl w:val="0"/>
              <w:spacing w:after="0" w:line="238"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b/>
                <w:bCs/>
                <w:lang w:eastAsia="ru-RU"/>
              </w:rPr>
              <w:t>Минимальные расстояния до световых проемов, м</w:t>
            </w:r>
          </w:p>
        </w:tc>
      </w:tr>
      <w:tr w:rsidR="00C472C4" w:rsidRPr="00AD32F9" w:rsidTr="004257EC">
        <w:trPr>
          <w:jc w:val="center"/>
        </w:trPr>
        <w:tc>
          <w:tcPr>
            <w:tcW w:w="3350" w:type="dxa"/>
            <w:gridSpan w:val="2"/>
            <w:vMerge/>
          </w:tcPr>
          <w:p w:rsidR="004257EC" w:rsidRPr="00AD32F9" w:rsidRDefault="004257EC" w:rsidP="004257EC">
            <w:pPr>
              <w:widowControl w:val="0"/>
              <w:spacing w:after="0" w:line="238" w:lineRule="auto"/>
              <w:jc w:val="both"/>
              <w:rPr>
                <w:rFonts w:ascii="Times New Roman" w:eastAsia="Times New Roman" w:hAnsi="Times New Roman" w:cs="Times New Roman"/>
                <w:lang w:eastAsia="ru-RU"/>
              </w:rPr>
            </w:pPr>
          </w:p>
        </w:tc>
        <w:tc>
          <w:tcPr>
            <w:tcW w:w="4977" w:type="dxa"/>
          </w:tcPr>
          <w:p w:rsidR="004257EC" w:rsidRPr="00AD32F9" w:rsidRDefault="004257EC" w:rsidP="004257EC">
            <w:pPr>
              <w:widowControl w:val="0"/>
              <w:spacing w:after="0" w:line="238"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жилых квартир и общежитий;</w:t>
            </w:r>
          </w:p>
          <w:p w:rsidR="004257EC" w:rsidRPr="00AD32F9" w:rsidRDefault="004257EC" w:rsidP="004257EC">
            <w:pPr>
              <w:widowControl w:val="0"/>
              <w:spacing w:after="0" w:line="238"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игровых помещений и спален дошкольных организаций;</w:t>
            </w:r>
          </w:p>
          <w:p w:rsidR="004257EC" w:rsidRPr="00AD32F9" w:rsidRDefault="004257EC" w:rsidP="004257EC">
            <w:pPr>
              <w:widowControl w:val="0"/>
              <w:spacing w:after="0" w:line="238" w:lineRule="auto"/>
              <w:ind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учебных помещений в учреждениях образования;</w:t>
            </w:r>
          </w:p>
          <w:p w:rsidR="004257EC" w:rsidRPr="00AD32F9" w:rsidRDefault="004257EC" w:rsidP="004257EC">
            <w:pPr>
              <w:widowControl w:val="0"/>
              <w:spacing w:after="0" w:line="238"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лечебных помещений в учреждениях здравоохранения</w:t>
            </w:r>
          </w:p>
        </w:tc>
        <w:tc>
          <w:tcPr>
            <w:tcW w:w="1802" w:type="dxa"/>
          </w:tcPr>
          <w:p w:rsidR="004257EC" w:rsidRPr="00AD32F9" w:rsidRDefault="004257EC" w:rsidP="004257EC">
            <w:pPr>
              <w:widowControl w:val="0"/>
              <w:spacing w:after="0" w:line="238" w:lineRule="auto"/>
              <w:ind w:right="-57"/>
              <w:rPr>
                <w:rFonts w:ascii="Times New Roman" w:eastAsia="Times New Roman" w:hAnsi="Times New Roman" w:cs="Times New Roman"/>
                <w:lang w:eastAsia="ru-RU"/>
              </w:rPr>
            </w:pPr>
            <w:r w:rsidRPr="00AD32F9">
              <w:rPr>
                <w:rFonts w:ascii="Times New Roman" w:eastAsia="Times New Roman" w:hAnsi="Times New Roman" w:cs="Times New Roman"/>
                <w:spacing w:val="-2"/>
                <w:lang w:eastAsia="ru-RU"/>
              </w:rPr>
              <w:t>- нежилых помеще</w:t>
            </w:r>
            <w:r w:rsidRPr="00AD32F9">
              <w:rPr>
                <w:rFonts w:ascii="Times New Roman" w:eastAsia="Times New Roman" w:hAnsi="Times New Roman" w:cs="Times New Roman"/>
                <w:lang w:eastAsia="ru-RU"/>
              </w:rPr>
              <w:t xml:space="preserve">ний с постоянными рабочими местами </w:t>
            </w:r>
            <w:r w:rsidRPr="00AD32F9">
              <w:rPr>
                <w:rFonts w:ascii="Times New Roman" w:eastAsia="Times New Roman" w:hAnsi="Times New Roman" w:cs="Times New Roman"/>
                <w:spacing w:val="-2"/>
                <w:lang w:eastAsia="ru-RU"/>
              </w:rPr>
              <w:t>(кроме перечислен</w:t>
            </w:r>
            <w:r w:rsidRPr="00AD32F9">
              <w:rPr>
                <w:rFonts w:ascii="Times New Roman" w:eastAsia="Times New Roman" w:hAnsi="Times New Roman" w:cs="Times New Roman"/>
                <w:lang w:eastAsia="ru-RU"/>
              </w:rPr>
              <w:t>ных)</w:t>
            </w:r>
          </w:p>
        </w:tc>
      </w:tr>
      <w:tr w:rsidR="00C472C4" w:rsidRPr="00AD32F9" w:rsidTr="004257EC">
        <w:trPr>
          <w:jc w:val="center"/>
        </w:trPr>
        <w:tc>
          <w:tcPr>
            <w:tcW w:w="1279" w:type="dxa"/>
            <w:vMerge w:val="restart"/>
          </w:tcPr>
          <w:p w:rsidR="004257EC" w:rsidRPr="00AD32F9" w:rsidRDefault="004257EC" w:rsidP="004257EC">
            <w:pPr>
              <w:widowControl w:val="0"/>
              <w:spacing w:after="0" w:line="238" w:lineRule="auto"/>
              <w:ind w:righ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Открытые</w:t>
            </w:r>
          </w:p>
        </w:tc>
        <w:tc>
          <w:tcPr>
            <w:tcW w:w="2071" w:type="dxa"/>
          </w:tcPr>
          <w:p w:rsidR="004257EC" w:rsidRPr="00AD32F9" w:rsidRDefault="004257EC" w:rsidP="004257EC">
            <w:pPr>
              <w:widowControl w:val="0"/>
              <w:spacing w:after="0" w:line="238"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 исторических центрах</w:t>
            </w:r>
          </w:p>
        </w:tc>
        <w:tc>
          <w:tcPr>
            <w:tcW w:w="4977"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1802"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r>
      <w:tr w:rsidR="00C472C4" w:rsidRPr="00AD32F9" w:rsidTr="004257EC">
        <w:trPr>
          <w:jc w:val="center"/>
        </w:trPr>
        <w:tc>
          <w:tcPr>
            <w:tcW w:w="1279" w:type="dxa"/>
            <w:vMerge/>
          </w:tcPr>
          <w:p w:rsidR="004257EC" w:rsidRPr="00AD32F9" w:rsidRDefault="004257EC" w:rsidP="004257EC">
            <w:pPr>
              <w:widowControl w:val="0"/>
              <w:spacing w:after="0" w:line="238" w:lineRule="auto"/>
              <w:ind w:right="-57"/>
              <w:jc w:val="both"/>
              <w:rPr>
                <w:rFonts w:ascii="Times New Roman" w:eastAsia="Times New Roman" w:hAnsi="Times New Roman" w:cs="Times New Roman"/>
                <w:lang w:eastAsia="ru-RU"/>
              </w:rPr>
            </w:pPr>
          </w:p>
        </w:tc>
        <w:tc>
          <w:tcPr>
            <w:tcW w:w="2071" w:type="dxa"/>
          </w:tcPr>
          <w:p w:rsidR="004257EC" w:rsidRPr="00AD32F9" w:rsidRDefault="004257EC" w:rsidP="004257EC">
            <w:pPr>
              <w:widowControl w:val="0"/>
              <w:spacing w:after="0" w:line="238" w:lineRule="auto"/>
              <w:ind w:left="-57"/>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в исторически сложившихся районах</w:t>
            </w:r>
          </w:p>
        </w:tc>
        <w:tc>
          <w:tcPr>
            <w:tcW w:w="4977"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1802"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r>
      <w:tr w:rsidR="004257EC" w:rsidRPr="00AD32F9" w:rsidTr="004257EC">
        <w:trPr>
          <w:jc w:val="center"/>
        </w:trPr>
        <w:tc>
          <w:tcPr>
            <w:tcW w:w="1279" w:type="dxa"/>
          </w:tcPr>
          <w:p w:rsidR="004257EC" w:rsidRPr="00AD32F9" w:rsidRDefault="004257EC" w:rsidP="004257EC">
            <w:pPr>
              <w:widowControl w:val="0"/>
              <w:spacing w:after="0" w:line="238" w:lineRule="auto"/>
              <w:ind w:righ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Павильоны </w:t>
            </w:r>
          </w:p>
        </w:tc>
        <w:tc>
          <w:tcPr>
            <w:tcW w:w="2071" w:type="dxa"/>
          </w:tcPr>
          <w:p w:rsidR="004257EC" w:rsidRPr="00AD32F9" w:rsidRDefault="004257EC" w:rsidP="004257EC">
            <w:pPr>
              <w:widowControl w:val="0"/>
              <w:spacing w:after="0" w:line="238" w:lineRule="auto"/>
              <w:ind w:left="-57" w:right="-113"/>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 въезда или входа в павильон</w:t>
            </w:r>
          </w:p>
        </w:tc>
        <w:tc>
          <w:tcPr>
            <w:tcW w:w="4977"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1802"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r>
    </w:tbl>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p>
    <w:p w:rsidR="004257EC" w:rsidRPr="00AD32F9"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5.1.4</w:t>
      </w:r>
      <w:r w:rsidR="00914572">
        <w:rPr>
          <w:rFonts w:ascii="Times New Roman" w:eastAsia="Times New Roman" w:hAnsi="Times New Roman" w:cs="Times New Roman"/>
          <w:sz w:val="24"/>
          <w:szCs w:val="24"/>
          <w:lang w:eastAsia="ru-RU"/>
        </w:rPr>
        <w:t>7</w:t>
      </w:r>
      <w:r w:rsidRPr="00AD32F9">
        <w:rPr>
          <w:rFonts w:ascii="Times New Roman" w:eastAsia="Times New Roman" w:hAnsi="Times New Roman" w:cs="Times New Roman"/>
          <w:sz w:val="24"/>
          <w:szCs w:val="24"/>
          <w:lang w:eastAsia="ru-RU"/>
        </w:rPr>
        <w:t xml:space="preserve">. Реконструкция исторически сложившихся районов должна способствовать улучшению </w:t>
      </w:r>
      <w:r w:rsidRPr="00AD32F9">
        <w:rPr>
          <w:rFonts w:ascii="Times New Roman" w:eastAsia="Times New Roman" w:hAnsi="Times New Roman" w:cs="Times New Roman"/>
          <w:b/>
          <w:bCs/>
          <w:sz w:val="24"/>
          <w:szCs w:val="24"/>
          <w:lang w:eastAsia="ru-RU"/>
        </w:rPr>
        <w:t>экологической ситуации</w:t>
      </w:r>
      <w:r w:rsidRPr="00AD32F9">
        <w:rPr>
          <w:rFonts w:ascii="Times New Roman" w:eastAsia="Times New Roman" w:hAnsi="Times New Roman" w:cs="Times New Roman"/>
          <w:sz w:val="24"/>
          <w:szCs w:val="24"/>
          <w:lang w:eastAsia="ru-RU"/>
        </w:rPr>
        <w:t xml:space="preserve"> за счет выполнения требований раздела «Охрана окружающей среды» настоящих нормативов.</w:t>
      </w:r>
    </w:p>
    <w:p w:rsidR="004257EC" w:rsidRPr="00AD32F9"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Реконструкция должна быть направлена на постепенный вывод из </w:t>
      </w:r>
      <w:r w:rsidRPr="00AD32F9">
        <w:rPr>
          <w:rFonts w:ascii="Times New Roman" w:eastAsia="Times New Roman" w:hAnsi="Times New Roman" w:cs="Times New Roman"/>
          <w:bCs/>
          <w:sz w:val="24"/>
          <w:szCs w:val="24"/>
          <w:lang w:eastAsia="ru-RU"/>
        </w:rPr>
        <w:t>исторически сложившихся районов</w:t>
      </w:r>
      <w:r w:rsidRPr="00AD32F9">
        <w:rPr>
          <w:rFonts w:ascii="Times New Roman" w:eastAsia="Times New Roman" w:hAnsi="Times New Roman" w:cs="Times New Roman"/>
          <w:sz w:val="24"/>
          <w:szCs w:val="24"/>
          <w:lang w:eastAsia="ru-RU"/>
        </w:rPr>
        <w:t xml:space="preserve"> экологически вредных и непрофильных промышленных предприятий и коммунально-складских объектов. Освобождающиеся территории следует использовать для проектирования жилой застройки, объектов обслуживания и озеленения.</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5.1.4</w:t>
      </w:r>
      <w:r w:rsidR="00914572">
        <w:rPr>
          <w:rFonts w:ascii="Times New Roman" w:eastAsia="Times New Roman" w:hAnsi="Times New Roman" w:cs="Times New Roman"/>
          <w:sz w:val="24"/>
          <w:szCs w:val="24"/>
          <w:lang w:eastAsia="ru-RU"/>
        </w:rPr>
        <w:t>8</w:t>
      </w:r>
      <w:r w:rsidRPr="00AD32F9">
        <w:rPr>
          <w:rFonts w:ascii="Times New Roman" w:eastAsia="Times New Roman" w:hAnsi="Times New Roman" w:cs="Times New Roman"/>
          <w:sz w:val="24"/>
          <w:szCs w:val="24"/>
          <w:lang w:eastAsia="ru-RU"/>
        </w:rPr>
        <w:t xml:space="preserve">. В </w:t>
      </w:r>
      <w:r w:rsidRPr="00AD32F9">
        <w:rPr>
          <w:rFonts w:ascii="Times New Roman" w:eastAsia="Times New Roman" w:hAnsi="Times New Roman" w:cs="Times New Roman"/>
          <w:bCs/>
          <w:sz w:val="24"/>
          <w:szCs w:val="24"/>
          <w:lang w:eastAsia="ru-RU"/>
        </w:rPr>
        <w:t xml:space="preserve">исторически сложившихся районах </w:t>
      </w:r>
      <w:r w:rsidRPr="00AD32F9">
        <w:rPr>
          <w:rFonts w:ascii="Times New Roman" w:eastAsia="Times New Roman" w:hAnsi="Times New Roman" w:cs="Times New Roman"/>
          <w:sz w:val="24"/>
          <w:szCs w:val="24"/>
          <w:lang w:eastAsia="ru-RU"/>
        </w:rPr>
        <w:t xml:space="preserve">запрещается проектирование новых и реконструкция объектов I, II, III классов, а также объектов IV и V классов по санитарной классификации, границы санитарно-защитных зон которых пересекают участки жилой и общественной застройки и озелененных территорий общего пользования. </w:t>
      </w:r>
    </w:p>
    <w:p w:rsidR="004257EC" w:rsidRPr="00AD32F9"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При реконструкции на территории </w:t>
      </w:r>
      <w:r w:rsidRPr="00AD32F9">
        <w:rPr>
          <w:rFonts w:ascii="Times New Roman" w:eastAsia="Times New Roman" w:hAnsi="Times New Roman" w:cs="Times New Roman"/>
          <w:bCs/>
          <w:sz w:val="24"/>
          <w:szCs w:val="24"/>
          <w:lang w:eastAsia="ru-RU"/>
        </w:rPr>
        <w:t>исторически сложившихся районов</w:t>
      </w:r>
      <w:r w:rsidRPr="00AD32F9">
        <w:rPr>
          <w:rFonts w:ascii="Times New Roman" w:eastAsia="Times New Roman" w:hAnsi="Times New Roman" w:cs="Times New Roman"/>
          <w:sz w:val="24"/>
          <w:szCs w:val="24"/>
          <w:lang w:eastAsia="ru-RU"/>
        </w:rPr>
        <w:t xml:space="preserve"> могут сохраняться промыш</w:t>
      </w:r>
      <w:r w:rsidRPr="00AD32F9">
        <w:rPr>
          <w:rFonts w:ascii="Times New Roman" w:eastAsia="Times New Roman" w:hAnsi="Times New Roman" w:cs="Times New Roman"/>
          <w:spacing w:val="-2"/>
          <w:sz w:val="24"/>
          <w:szCs w:val="24"/>
          <w:lang w:eastAsia="ru-RU"/>
        </w:rPr>
        <w:t>ленные предприятия, преимущественно градообразующего значения, объек</w:t>
      </w:r>
      <w:r w:rsidRPr="00AD32F9">
        <w:rPr>
          <w:rFonts w:ascii="Times New Roman" w:eastAsia="Times New Roman" w:hAnsi="Times New Roman" w:cs="Times New Roman"/>
          <w:sz w:val="24"/>
          <w:szCs w:val="24"/>
          <w:lang w:eastAsia="ru-RU"/>
        </w:rPr>
        <w:t>ты внешнего транспорта, а также коммунально-складские объекты, обеспечивающие жизнедеятельность, при условии проведения мероприятий по снижению их отрицательного воздействия на среду обитания и уменьшении размеров санитарно-защитной зоны при объективном доказательстве стабильного достижения уровня техногенного воздействия на границе санитарно-защитной зоны и за ее пределами в рамках и ниже нормативных требований.</w:t>
      </w:r>
    </w:p>
    <w:p w:rsidR="004257EC" w:rsidRPr="00AD32F9"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5.1.5</w:t>
      </w:r>
      <w:r w:rsidR="00914572">
        <w:rPr>
          <w:rFonts w:ascii="Times New Roman" w:eastAsia="Times New Roman" w:hAnsi="Times New Roman" w:cs="Times New Roman"/>
          <w:sz w:val="24"/>
          <w:szCs w:val="24"/>
          <w:lang w:eastAsia="ru-RU"/>
        </w:rPr>
        <w:t>9</w:t>
      </w:r>
      <w:r w:rsidRPr="00AD32F9">
        <w:rPr>
          <w:rFonts w:ascii="Times New Roman" w:eastAsia="Times New Roman" w:hAnsi="Times New Roman" w:cs="Times New Roman"/>
          <w:sz w:val="24"/>
          <w:szCs w:val="24"/>
          <w:lang w:eastAsia="ru-RU"/>
        </w:rPr>
        <w:t>. Проектирование реконструкции в зонах охраны объектов культурного наследия (памятников истории и культуры) следует осуществлять в соответствии с требованиями раздела «Зоны особо охраняемых территорий» (подраздел «Зоны охраны объектов культурного наследия») настоящих нормативов.</w:t>
      </w:r>
    </w:p>
    <w:p w:rsidR="004257EC" w:rsidRPr="00AD32F9"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w:t>
      </w:r>
      <w:r w:rsidR="00914572">
        <w:rPr>
          <w:rFonts w:ascii="Times New Roman" w:eastAsia="Times New Roman" w:hAnsi="Times New Roman" w:cs="Times New Roman"/>
          <w:sz w:val="24"/>
          <w:szCs w:val="24"/>
          <w:lang w:eastAsia="ru-RU"/>
        </w:rPr>
        <w:t>50</w:t>
      </w:r>
      <w:r w:rsidRPr="00AD32F9">
        <w:rPr>
          <w:rFonts w:ascii="Times New Roman" w:eastAsia="Times New Roman" w:hAnsi="Times New Roman" w:cs="Times New Roman"/>
          <w:sz w:val="24"/>
          <w:szCs w:val="24"/>
          <w:lang w:eastAsia="ru-RU"/>
        </w:rPr>
        <w:t xml:space="preserve">. При проектировании в зонах охраны объектов культурного наследия (охранных зонах, зонах регулирования застройки и хозяйственной деятельности, зонах охраняемого природного ландшафта) должны сохраняться пространственно-планировочная структура, </w:t>
      </w:r>
      <w:r w:rsidRPr="00AD32F9">
        <w:rPr>
          <w:rFonts w:ascii="Times New Roman" w:eastAsia="Times New Roman" w:hAnsi="Times New Roman" w:cs="Times New Roman"/>
          <w:sz w:val="24"/>
          <w:szCs w:val="24"/>
          <w:lang w:eastAsia="ru-RU"/>
        </w:rPr>
        <w:lastRenderedPageBreak/>
        <w:t>исторически ценная застройка и сложившийся городской ландшафт, обеспечиваться или резервироваться возможности восстановления его ранее утраченных элементов и параметров.</w:t>
      </w:r>
    </w:p>
    <w:p w:rsidR="004257EC" w:rsidRPr="00AD32F9"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Не допускаются снос, перемещение и изменение недвижимых объектов культурного наследия (памятников истории и культуры), а также строительство новых зданий и сооружений, за исключением возводимых в порядке реставрации или регенерации архитектурного ансамбля.</w:t>
      </w:r>
    </w:p>
    <w:p w:rsidR="004257EC" w:rsidRPr="00AD32F9"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Запрещается снос зданий фоновой застройки, ценных в градостроительном отношении, образующих ткань городского ландшафта.</w:t>
      </w:r>
    </w:p>
    <w:p w:rsidR="004257EC" w:rsidRPr="00AD32F9"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реконструкции из охранной зоны необходимо выводить объекты, которые наносят физический и эстетический ущерб памятникам, вызывая чрезмерные грузовые потоки, загрязняя почву, атмосферу и водоемы.</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5.1.5</w:t>
      </w:r>
      <w:r w:rsidR="00914572">
        <w:rPr>
          <w:rFonts w:ascii="Times New Roman" w:eastAsia="Times New Roman" w:hAnsi="Times New Roman" w:cs="Times New Roman"/>
          <w:spacing w:val="-2"/>
          <w:sz w:val="24"/>
          <w:szCs w:val="24"/>
          <w:lang w:eastAsia="ru-RU"/>
        </w:rPr>
        <w:t>1</w:t>
      </w:r>
      <w:r w:rsidRPr="00AD32F9">
        <w:rPr>
          <w:rFonts w:ascii="Times New Roman" w:eastAsia="Times New Roman" w:hAnsi="Times New Roman" w:cs="Times New Roman"/>
          <w:spacing w:val="-2"/>
          <w:sz w:val="24"/>
          <w:szCs w:val="24"/>
          <w:lang w:eastAsia="ru-RU"/>
        </w:rPr>
        <w:t>. В зонах регулирования застройки допускается проектировать новое строительство на пустующих участках при соблюдении характерных для исторически сложившихся районов высот и</w:t>
      </w:r>
      <w:r w:rsidRPr="00AD32F9">
        <w:rPr>
          <w:rFonts w:ascii="Times New Roman" w:eastAsia="Times New Roman" w:hAnsi="Times New Roman" w:cs="Times New Roman"/>
          <w:sz w:val="24"/>
          <w:szCs w:val="24"/>
          <w:lang w:eastAsia="ru-RU"/>
        </w:rPr>
        <w:t xml:space="preserve"> силуэта зданий, модуля застройки, тектоники фасадов, материала, фактуры и цвета стен, традици</w:t>
      </w:r>
      <w:r w:rsidRPr="00AD32F9">
        <w:rPr>
          <w:rFonts w:ascii="Times New Roman" w:eastAsia="Times New Roman" w:hAnsi="Times New Roman" w:cs="Times New Roman"/>
          <w:spacing w:val="-2"/>
          <w:sz w:val="24"/>
          <w:szCs w:val="24"/>
          <w:lang w:eastAsia="ru-RU"/>
        </w:rPr>
        <w:t>онных приемов застройки, методов строительства, обеспечивающих сохранность соседних зданий.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5.1.5</w:t>
      </w:r>
      <w:r w:rsidR="00131900">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 Находящиеся в </w:t>
      </w:r>
      <w:r w:rsidRPr="00AD32F9">
        <w:rPr>
          <w:rFonts w:ascii="Times New Roman" w:eastAsia="Times New Roman" w:hAnsi="Times New Roman" w:cs="Times New Roman"/>
          <w:spacing w:val="-2"/>
          <w:sz w:val="24"/>
          <w:szCs w:val="24"/>
          <w:lang w:eastAsia="ru-RU"/>
        </w:rPr>
        <w:t xml:space="preserve">исторически сложившихся районах </w:t>
      </w:r>
      <w:r w:rsidRPr="00AD32F9">
        <w:rPr>
          <w:rFonts w:ascii="Times New Roman" w:eastAsia="Times New Roman" w:hAnsi="Times New Roman" w:cs="Times New Roman"/>
          <w:sz w:val="24"/>
          <w:szCs w:val="24"/>
          <w:lang w:eastAsia="ru-RU"/>
        </w:rPr>
        <w:t>исторические объекты ландшафтной архитектуры и исторически сложившиеся микроландшафты имеют тот же статус, что и архитектурные памятники истории и культуры, и подлежат охране на этапе реконструкции в соответствии с требованиями раздела «Зоны особо охраняемых территорий» (подраздел «</w:t>
      </w:r>
      <w:r w:rsidRPr="00AD32F9">
        <w:rPr>
          <w:rFonts w:ascii="Times New Roman" w:eastAsia="Times New Roman" w:hAnsi="Times New Roman" w:cs="Times New Roman"/>
          <w:bCs/>
          <w:sz w:val="24"/>
          <w:szCs w:val="24"/>
          <w:lang w:eastAsia="ru-RU"/>
        </w:rPr>
        <w:t>Зоны охраны объектов культурного наследия</w:t>
      </w:r>
      <w:r w:rsidRPr="00AD32F9">
        <w:rPr>
          <w:rFonts w:ascii="Times New Roman" w:eastAsia="Times New Roman" w:hAnsi="Times New Roman" w:cs="Times New Roman"/>
          <w:sz w:val="24"/>
          <w:szCs w:val="24"/>
          <w:lang w:eastAsia="ru-RU"/>
        </w:rPr>
        <w:t>»)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Исторически сложившиеся объекты ландшафтной архитектуры, микроландшафты имеют фиксированные границы. При реконструкции не допускается их снос, перемещение и изменение их основных композиционных элементов, а также строительство на их территории новых зданий и сооружений (за исключением возводимых в порядке реставрации или </w:t>
      </w:r>
      <w:r w:rsidRPr="00AD32F9">
        <w:rPr>
          <w:rFonts w:ascii="Times New Roman" w:eastAsia="Times New Roman" w:hAnsi="Times New Roman" w:cs="Times New Roman"/>
          <w:spacing w:val="-3"/>
          <w:sz w:val="24"/>
          <w:szCs w:val="24"/>
          <w:lang w:eastAsia="ru-RU"/>
        </w:rPr>
        <w:t>регенерации исторического образа ландшафта), влияющие на экологическую</w:t>
      </w:r>
      <w:r w:rsidRPr="00AD32F9">
        <w:rPr>
          <w:rFonts w:ascii="Times New Roman" w:eastAsia="Times New Roman" w:hAnsi="Times New Roman" w:cs="Times New Roman"/>
          <w:sz w:val="24"/>
          <w:szCs w:val="24"/>
          <w:lang w:eastAsia="ru-RU"/>
        </w:rPr>
        <w:t xml:space="preserve"> жизнеспособность объекта.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Изменение планировочной структуры исторических объектов ландшафтной архитектуры  и исторически сложившихся микроландшафтов допускается только в исключительных случаях при всестороннем градостроительном обосновании и по согласованию с государственным органом </w:t>
      </w:r>
      <w:r w:rsidRPr="00AD32F9">
        <w:rPr>
          <w:rFonts w:ascii="Times New Roman" w:eastAsia="Times New Roman" w:hAnsi="Times New Roman" w:cs="Times New Roman"/>
          <w:bCs/>
          <w:sz w:val="24"/>
          <w:szCs w:val="24"/>
          <w:lang w:eastAsia="ru-RU"/>
        </w:rPr>
        <w:t>Владимирской области</w:t>
      </w:r>
      <w:r w:rsidRPr="00AD32F9">
        <w:rPr>
          <w:rFonts w:ascii="Times New Roman" w:eastAsia="Times New Roman" w:hAnsi="Times New Roman" w:cs="Times New Roman"/>
          <w:sz w:val="24"/>
          <w:szCs w:val="24"/>
          <w:lang w:eastAsia="ru-RU"/>
        </w:rPr>
        <w:t xml:space="preserve"> в сфере государственной охраны объектов культурного наследия.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5.2. Развитие застроенных территорий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5.2.1. В целях интенсивного использования территорий поселени</w:t>
      </w:r>
      <w:r w:rsidR="007E5EDF">
        <w:rPr>
          <w:rFonts w:ascii="Times New Roman" w:eastAsia="Times New Roman" w:hAnsi="Times New Roman" w:cs="Times New Roman"/>
          <w:sz w:val="24"/>
          <w:szCs w:val="24"/>
          <w:lang w:eastAsia="ru-RU"/>
        </w:rPr>
        <w:t>я</w:t>
      </w:r>
      <w:r w:rsidRPr="00AD32F9">
        <w:rPr>
          <w:rFonts w:ascii="Times New Roman" w:eastAsia="Times New Roman" w:hAnsi="Times New Roman" w:cs="Times New Roman"/>
          <w:sz w:val="24"/>
          <w:szCs w:val="24"/>
          <w:lang w:eastAsia="ru-RU"/>
        </w:rPr>
        <w:t xml:space="preserve"> и организации удобной, здоровой и безопасной среды проживания населения следует осуществлять развитие застроенных территорий.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Развитие застроенных территорий осуществляется </w:t>
      </w:r>
      <w:r w:rsidRPr="00AD32F9">
        <w:rPr>
          <w:rFonts w:ascii="Times New Roman" w:eastAsia="Times New Roman" w:hAnsi="Times New Roman" w:cs="Times New Roman"/>
          <w:spacing w:val="-4"/>
          <w:sz w:val="24"/>
          <w:szCs w:val="24"/>
          <w:lang w:eastAsia="ru-RU"/>
        </w:rPr>
        <w:t>в границах элементов планировочной структуры (квартала, микрорайона)</w:t>
      </w:r>
      <w:r w:rsidRPr="00AD32F9">
        <w:rPr>
          <w:rFonts w:ascii="Times New Roman" w:eastAsia="Times New Roman" w:hAnsi="Times New Roman" w:cs="Times New Roman"/>
          <w:sz w:val="24"/>
          <w:szCs w:val="24"/>
          <w:lang w:eastAsia="ru-RU"/>
        </w:rPr>
        <w:t xml:space="preserve"> или их частей, в границах смежных элементов планировочной структуры или их частей.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4"/>
          <w:sz w:val="24"/>
          <w:szCs w:val="24"/>
          <w:lang w:eastAsia="ru-RU"/>
        </w:rPr>
        <w:t>5.2.2. Решение о развитии (реконструкции) застроенной территории принимается</w:t>
      </w:r>
      <w:r w:rsidRPr="00AD32F9">
        <w:rPr>
          <w:rFonts w:ascii="Times New Roman" w:eastAsia="Times New Roman" w:hAnsi="Times New Roman" w:cs="Times New Roman"/>
          <w:sz w:val="24"/>
          <w:szCs w:val="24"/>
          <w:lang w:eastAsia="ru-RU"/>
        </w:rPr>
        <w:t xml:space="preserve"> в соответствии с требованиями Градостроительного кодекса Российской Федерации (статья 46.1), приведенными в таблице 51.</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51</w:t>
      </w: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2"/>
        <w:gridCol w:w="2241"/>
        <w:gridCol w:w="2741"/>
        <w:gridCol w:w="2778"/>
      </w:tblGrid>
      <w:tr w:rsidR="00C472C4" w:rsidRPr="00AD32F9" w:rsidTr="004257EC">
        <w:trPr>
          <w:trHeight w:val="477"/>
          <w:jc w:val="center"/>
        </w:trPr>
        <w:tc>
          <w:tcPr>
            <w:tcW w:w="2402" w:type="dxa"/>
            <w:vAlign w:val="center"/>
          </w:tcPr>
          <w:p w:rsidR="004257EC" w:rsidRPr="00AD32F9" w:rsidRDefault="004257EC" w:rsidP="004257EC">
            <w:pPr>
              <w:widowControl w:val="0"/>
              <w:spacing w:after="0" w:line="238"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Территории жилой застройки, на которой расположены</w:t>
            </w:r>
          </w:p>
        </w:tc>
        <w:tc>
          <w:tcPr>
            <w:tcW w:w="2241" w:type="dxa"/>
            <w:vAlign w:val="center"/>
          </w:tcPr>
          <w:p w:rsidR="004257EC" w:rsidRPr="00AD32F9" w:rsidRDefault="004257EC" w:rsidP="004257EC">
            <w:pPr>
              <w:widowControl w:val="0"/>
              <w:spacing w:after="0" w:line="238"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Сведения о жилой застройке, включаемые в решение и договор о развитии </w:t>
            </w:r>
          </w:p>
          <w:p w:rsidR="004257EC" w:rsidRPr="00AD32F9" w:rsidRDefault="004257EC" w:rsidP="004257EC">
            <w:pPr>
              <w:widowControl w:val="0"/>
              <w:spacing w:after="0" w:line="238"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застроенной территории</w:t>
            </w:r>
          </w:p>
        </w:tc>
        <w:tc>
          <w:tcPr>
            <w:tcW w:w="2741"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Принятое </w:t>
            </w:r>
          </w:p>
          <w:p w:rsidR="004257EC" w:rsidRPr="00AD32F9" w:rsidRDefault="004257EC" w:rsidP="004257EC">
            <w:pPr>
              <w:widowControl w:val="0"/>
              <w:spacing w:after="0" w:line="238"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решение о </w:t>
            </w:r>
          </w:p>
          <w:p w:rsidR="004257EC" w:rsidRPr="00AD32F9" w:rsidRDefault="004257EC" w:rsidP="004257EC">
            <w:pPr>
              <w:widowControl w:val="0"/>
              <w:spacing w:after="0" w:line="238"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территории </w:t>
            </w:r>
          </w:p>
          <w:p w:rsidR="004257EC" w:rsidRPr="00AD32F9" w:rsidRDefault="004257EC" w:rsidP="004257EC">
            <w:pPr>
              <w:widowControl w:val="0"/>
              <w:spacing w:after="0" w:line="238"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жилой застройки</w:t>
            </w:r>
          </w:p>
        </w:tc>
        <w:tc>
          <w:tcPr>
            <w:tcW w:w="2778" w:type="dxa"/>
            <w:vAlign w:val="center"/>
          </w:tcPr>
          <w:p w:rsidR="004257EC" w:rsidRPr="00AD32F9" w:rsidRDefault="004257EC" w:rsidP="004257EC">
            <w:pPr>
              <w:widowControl w:val="0"/>
              <w:spacing w:after="0" w:line="238"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Орган, принимающий решение о развитии </w:t>
            </w:r>
          </w:p>
          <w:p w:rsidR="004257EC" w:rsidRPr="00AD32F9" w:rsidRDefault="004257EC" w:rsidP="004257EC">
            <w:pPr>
              <w:widowControl w:val="0"/>
              <w:spacing w:after="0" w:line="238"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застроенных территорий</w:t>
            </w:r>
          </w:p>
        </w:tc>
      </w:tr>
      <w:tr w:rsidR="00C472C4" w:rsidRPr="00AD32F9" w:rsidTr="004257EC">
        <w:trPr>
          <w:trHeight w:val="289"/>
          <w:jc w:val="center"/>
        </w:trPr>
        <w:tc>
          <w:tcPr>
            <w:tcW w:w="2402" w:type="dxa"/>
          </w:tcPr>
          <w:p w:rsidR="004257EC" w:rsidRPr="00AD32F9" w:rsidRDefault="004257EC" w:rsidP="004257EC">
            <w:pPr>
              <w:widowControl w:val="0"/>
              <w:spacing w:after="0" w:line="238" w:lineRule="auto"/>
              <w:ind w:left="-57"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Многоквартирные дома, </w:t>
            </w:r>
            <w:r w:rsidRPr="00AD32F9">
              <w:rPr>
                <w:rFonts w:ascii="Times New Roman" w:eastAsia="Times New Roman" w:hAnsi="Times New Roman" w:cs="Times New Roman"/>
                <w:lang w:eastAsia="ru-RU"/>
              </w:rPr>
              <w:lastRenderedPageBreak/>
              <w:t>признанные в установленном Правительством Российской Федерации порядке аварийными и подлежащими сносу</w:t>
            </w:r>
          </w:p>
        </w:tc>
        <w:tc>
          <w:tcPr>
            <w:tcW w:w="2241" w:type="dxa"/>
          </w:tcPr>
          <w:p w:rsidR="004257EC" w:rsidRPr="00AD32F9" w:rsidRDefault="004257EC" w:rsidP="004257EC">
            <w:pPr>
              <w:widowControl w:val="0"/>
              <w:spacing w:after="0" w:line="238" w:lineRule="auto"/>
              <w:ind w:left="-28" w:right="-28"/>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 xml:space="preserve">Местоположение и </w:t>
            </w:r>
            <w:r w:rsidRPr="00AD32F9">
              <w:rPr>
                <w:rFonts w:ascii="Times New Roman" w:eastAsia="Times New Roman" w:hAnsi="Times New Roman" w:cs="Times New Roman"/>
                <w:lang w:eastAsia="ru-RU"/>
              </w:rPr>
              <w:lastRenderedPageBreak/>
              <w:t>площадь застроенной территории, перечень адресов зданий, строений, сооружений, подлежащих сносу *</w:t>
            </w:r>
          </w:p>
        </w:tc>
        <w:tc>
          <w:tcPr>
            <w:tcW w:w="2741" w:type="dxa"/>
          </w:tcPr>
          <w:p w:rsidR="004257EC" w:rsidRPr="00AD32F9" w:rsidRDefault="004257EC" w:rsidP="004257EC">
            <w:pPr>
              <w:widowControl w:val="0"/>
              <w:spacing w:after="0" w:line="238" w:lineRule="auto"/>
              <w:ind w:left="-28" w:right="-28"/>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 xml:space="preserve">Аварийные и подлежащие </w:t>
            </w:r>
            <w:r w:rsidRPr="00AD32F9">
              <w:rPr>
                <w:rFonts w:ascii="Times New Roman" w:eastAsia="Times New Roman" w:hAnsi="Times New Roman" w:cs="Times New Roman"/>
                <w:lang w:eastAsia="ru-RU"/>
              </w:rPr>
              <w:lastRenderedPageBreak/>
              <w:t>сносу</w:t>
            </w:r>
          </w:p>
        </w:tc>
        <w:tc>
          <w:tcPr>
            <w:tcW w:w="2778" w:type="dxa"/>
          </w:tcPr>
          <w:p w:rsidR="004257EC" w:rsidRPr="00AD32F9" w:rsidRDefault="004257EC" w:rsidP="004257EC">
            <w:pPr>
              <w:widowControl w:val="0"/>
              <w:spacing w:after="0" w:line="238" w:lineRule="auto"/>
              <w:ind w:left="-28" w:right="-28"/>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 xml:space="preserve">Органы местного </w:t>
            </w:r>
            <w:r w:rsidRPr="00AD32F9">
              <w:rPr>
                <w:rFonts w:ascii="Times New Roman" w:eastAsia="Times New Roman" w:hAnsi="Times New Roman" w:cs="Times New Roman"/>
                <w:lang w:eastAsia="ru-RU"/>
              </w:rPr>
              <w:lastRenderedPageBreak/>
              <w:t>самоуправления по инициативе органа государственной власти Владимирской области в соответствии с установленным Правительством Российской Федерации порядком **</w:t>
            </w:r>
          </w:p>
        </w:tc>
      </w:tr>
      <w:tr w:rsidR="00C472C4" w:rsidRPr="00AD32F9" w:rsidTr="004257EC">
        <w:trPr>
          <w:trHeight w:val="119"/>
          <w:jc w:val="center"/>
        </w:trPr>
        <w:tc>
          <w:tcPr>
            <w:tcW w:w="2402" w:type="dxa"/>
          </w:tcPr>
          <w:p w:rsidR="004257EC" w:rsidRPr="00AD32F9" w:rsidRDefault="004257EC" w:rsidP="004257EC">
            <w:pPr>
              <w:widowControl w:val="0"/>
              <w:spacing w:after="0" w:line="238" w:lineRule="auto"/>
              <w:ind w:left="-57"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Многоквартирные дома, снос, реконструкция которых планируется на основании муниципальных программ</w:t>
            </w:r>
          </w:p>
        </w:tc>
        <w:tc>
          <w:tcPr>
            <w:tcW w:w="2241" w:type="dxa"/>
          </w:tcPr>
          <w:p w:rsidR="004257EC" w:rsidRPr="00AD32F9" w:rsidRDefault="004257EC" w:rsidP="004257EC">
            <w:pPr>
              <w:widowControl w:val="0"/>
              <w:spacing w:after="0" w:line="238" w:lineRule="auto"/>
              <w:ind w:left="-28" w:right="-28"/>
              <w:rPr>
                <w:rFonts w:ascii="Times New Roman" w:eastAsia="Times New Roman" w:hAnsi="Times New Roman" w:cs="Times New Roman"/>
                <w:spacing w:val="-3"/>
                <w:lang w:eastAsia="ru-RU"/>
              </w:rPr>
            </w:pPr>
            <w:r w:rsidRPr="00AD32F9">
              <w:rPr>
                <w:rFonts w:ascii="Times New Roman" w:eastAsia="Times New Roman" w:hAnsi="Times New Roman" w:cs="Times New Roman"/>
                <w:lang w:eastAsia="ru-RU"/>
              </w:rPr>
              <w:t>Местоположение и площадь застроенной территории, перечень адресов зданий, строений, сооружений</w:t>
            </w:r>
            <w:r w:rsidRPr="00AD32F9">
              <w:rPr>
                <w:rFonts w:ascii="Times New Roman" w:eastAsia="Times New Roman" w:hAnsi="Times New Roman" w:cs="Times New Roman"/>
                <w:spacing w:val="-3"/>
                <w:lang w:eastAsia="ru-RU"/>
              </w:rPr>
              <w:t>, подле</w:t>
            </w:r>
            <w:r w:rsidRPr="00AD32F9">
              <w:rPr>
                <w:rFonts w:ascii="Times New Roman" w:eastAsia="Times New Roman" w:hAnsi="Times New Roman" w:cs="Times New Roman"/>
                <w:lang w:eastAsia="ru-RU"/>
              </w:rPr>
              <w:t>жащих сносу, реконструкции</w:t>
            </w:r>
          </w:p>
        </w:tc>
        <w:tc>
          <w:tcPr>
            <w:tcW w:w="2741" w:type="dxa"/>
          </w:tcPr>
          <w:p w:rsidR="004257EC" w:rsidRPr="00AD32F9" w:rsidRDefault="004257EC" w:rsidP="004257EC">
            <w:pPr>
              <w:widowControl w:val="0"/>
              <w:spacing w:after="0" w:line="238" w:lineRule="auto"/>
              <w:ind w:left="-28" w:right="-28"/>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Аварийные и подлежащие сносу, подлежащие реконструкции</w:t>
            </w:r>
          </w:p>
        </w:tc>
        <w:tc>
          <w:tcPr>
            <w:tcW w:w="2778" w:type="dxa"/>
          </w:tcPr>
          <w:p w:rsidR="004257EC" w:rsidRPr="00AD32F9" w:rsidRDefault="004257EC" w:rsidP="004257EC">
            <w:pPr>
              <w:widowControl w:val="0"/>
              <w:spacing w:after="0" w:line="238" w:lineRule="auto"/>
              <w:ind w:left="-28" w:right="-28"/>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Органы местного самоуправления на основании муниципальных программ</w:t>
            </w:r>
          </w:p>
        </w:tc>
      </w:tr>
      <w:tr w:rsidR="00C472C4" w:rsidRPr="00AD32F9" w:rsidTr="004257EC">
        <w:trPr>
          <w:trHeight w:val="119"/>
          <w:jc w:val="center"/>
        </w:trPr>
        <w:tc>
          <w:tcPr>
            <w:tcW w:w="2402" w:type="dxa"/>
          </w:tcPr>
          <w:p w:rsidR="004257EC" w:rsidRPr="00AD32F9" w:rsidRDefault="004257EC" w:rsidP="004257EC">
            <w:pPr>
              <w:widowControl w:val="0"/>
              <w:spacing w:after="0" w:line="238" w:lineRule="auto"/>
              <w:ind w:left="-57" w:right="-57"/>
              <w:rPr>
                <w:rFonts w:ascii="Times New Roman" w:eastAsia="Times New Roman" w:hAnsi="Times New Roman" w:cs="Times New Roman"/>
                <w:lang w:eastAsia="ru-RU"/>
              </w:rPr>
            </w:pPr>
            <w:r w:rsidRPr="00AD32F9">
              <w:rPr>
                <w:rFonts w:ascii="Times New Roman" w:eastAsia="Times New Roman" w:hAnsi="Times New Roman" w:cs="Times New Roman"/>
                <w:bCs/>
                <w:lang w:eastAsia="ru-RU"/>
              </w:rPr>
              <w:t xml:space="preserve">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определенному правилами </w:t>
            </w:r>
            <w:r w:rsidRPr="00AD32F9">
              <w:rPr>
                <w:rFonts w:ascii="Times New Roman" w:eastAsia="Times New Roman" w:hAnsi="Times New Roman" w:cs="Times New Roman"/>
                <w:bCs/>
                <w:spacing w:val="-2"/>
                <w:lang w:eastAsia="ru-RU"/>
              </w:rPr>
              <w:t>землепользования и застройки</w:t>
            </w:r>
          </w:p>
        </w:tc>
        <w:tc>
          <w:tcPr>
            <w:tcW w:w="2241" w:type="dxa"/>
          </w:tcPr>
          <w:p w:rsidR="004257EC" w:rsidRPr="00AD32F9" w:rsidRDefault="004257EC" w:rsidP="004257EC">
            <w:pPr>
              <w:widowControl w:val="0"/>
              <w:spacing w:after="0" w:line="238" w:lineRule="auto"/>
              <w:ind w:left="-28" w:right="-28"/>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Местоположение и площадь застроенной территории, перечень адресов зданий, строений, сооружений, подлежащих сносу</w:t>
            </w:r>
          </w:p>
        </w:tc>
        <w:tc>
          <w:tcPr>
            <w:tcW w:w="2741" w:type="dxa"/>
          </w:tcPr>
          <w:p w:rsidR="004257EC" w:rsidRPr="00AD32F9" w:rsidRDefault="004257EC" w:rsidP="004257EC">
            <w:pPr>
              <w:widowControl w:val="0"/>
              <w:spacing w:after="0" w:line="238" w:lineRule="auto"/>
              <w:ind w:left="-28" w:right="-28"/>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соответствующие градостроительным регламентам (правилам землепользования и застройки) и подлежащие сносу</w:t>
            </w:r>
          </w:p>
        </w:tc>
        <w:tc>
          <w:tcPr>
            <w:tcW w:w="2778" w:type="dxa"/>
          </w:tcPr>
          <w:p w:rsidR="004257EC" w:rsidRPr="00AD32F9" w:rsidRDefault="004257EC" w:rsidP="004257EC">
            <w:pPr>
              <w:widowControl w:val="0"/>
              <w:spacing w:after="0" w:line="238" w:lineRule="auto"/>
              <w:ind w:left="-28" w:right="-28"/>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Органы местного самоуправления</w:t>
            </w:r>
          </w:p>
        </w:tc>
      </w:tr>
    </w:tbl>
    <w:p w:rsidR="004257EC" w:rsidRPr="00AD32F9" w:rsidRDefault="004257EC" w:rsidP="004257EC">
      <w:pPr>
        <w:widowControl w:val="0"/>
        <w:spacing w:before="120"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В договор о развитии застроенной территории кроме сведений о застройке включаются условия в соответствии с требованиями части 3 статьи 46.2 Градостроительного кодекса Российской Федерации.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 Решение о развитии застроенных территорий в соответствии с требованиями части 2 статьи 46.1 Градостроительного кодекса Российской Федерации также может быть принято по инициативе </w:t>
      </w:r>
      <w:r w:rsidRPr="00AD32F9">
        <w:rPr>
          <w:rFonts w:ascii="Times New Roman" w:eastAsia="Times New Roman" w:hAnsi="Times New Roman" w:cs="Times New Roman"/>
          <w:bCs/>
          <w:lang w:eastAsia="ru-RU"/>
        </w:rPr>
        <w:t>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5.2.3. </w:t>
      </w:r>
      <w:r w:rsidRPr="00AD32F9">
        <w:rPr>
          <w:rFonts w:ascii="Times New Roman" w:eastAsia="Times New Roman" w:hAnsi="Times New Roman" w:cs="Times New Roman"/>
          <w:bCs/>
          <w:sz w:val="24"/>
          <w:szCs w:val="24"/>
          <w:lang w:eastAsia="ru-RU"/>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таблице 51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5.2.4. Развитие застроенных территорий осуществляется на основании договора о развитии застроенной территории в соответствии со статьей 46.2 </w:t>
      </w:r>
      <w:r w:rsidRPr="00AD32F9">
        <w:rPr>
          <w:rFonts w:ascii="Times New Roman" w:eastAsia="Times New Roman" w:hAnsi="Times New Roman" w:cs="Times New Roman"/>
          <w:sz w:val="24"/>
          <w:szCs w:val="24"/>
          <w:lang w:eastAsia="ru-RU"/>
        </w:rPr>
        <w:t>Градостроительного кодекса Российской Федерации.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5.2.5. Цель градостроительной деятельности в развитии застроенных территорий – сохранение (процесс реконструкции) и развитие (новое строительство) сложившейся среды ценных территорий городских и сельских поселений.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 xml:space="preserve">5.2.6. Объемы подлежащего сносу или реконструируемого жилищного фонда следует определять в установленном порядке, на основании разработанного проекта с учетом его экономической ценности, технического состояния и максимального сохранения </w:t>
      </w:r>
      <w:r w:rsidRPr="00AD32F9">
        <w:rPr>
          <w:rFonts w:ascii="Times New Roman" w:eastAsia="Times New Roman" w:hAnsi="Times New Roman" w:cs="Times New Roman"/>
          <w:spacing w:val="-2"/>
          <w:sz w:val="24"/>
          <w:szCs w:val="24"/>
          <w:lang w:eastAsia="ru-RU"/>
        </w:rPr>
        <w:t>жилищного фонда, пригодного для проживания.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5.2.7. Реконструкцию зоны жилой застройки многоквартирными домами следует </w:t>
      </w:r>
      <w:r w:rsidRPr="00AD32F9">
        <w:rPr>
          <w:rFonts w:ascii="Times New Roman" w:eastAsia="Times New Roman" w:hAnsi="Times New Roman" w:cs="Times New Roman"/>
          <w:sz w:val="24"/>
          <w:szCs w:val="24"/>
          <w:lang w:eastAsia="ru-RU"/>
        </w:rPr>
        <w:lastRenderedPageBreak/>
        <w:t>осуществлять дифференцированно на основании документации по планировке территории в зависимости от типа застройки, разработанной с учетом нормативов и рекомендаций, приведенных в подразделе «</w:t>
      </w:r>
      <w:r w:rsidRPr="00AD32F9">
        <w:rPr>
          <w:rFonts w:ascii="Times New Roman" w:eastAsia="Times New Roman" w:hAnsi="Times New Roman" w:cs="Times New Roman"/>
          <w:bCs/>
          <w:sz w:val="24"/>
          <w:szCs w:val="24"/>
          <w:lang w:eastAsia="ru-RU"/>
        </w:rPr>
        <w:t>Реконструкция застроенных территорий. Общие требования»</w:t>
      </w:r>
      <w:r w:rsidRPr="00AD32F9">
        <w:rPr>
          <w:rFonts w:ascii="Times New Roman" w:eastAsia="Times New Roman" w:hAnsi="Times New Roman" w:cs="Times New Roman"/>
          <w:sz w:val="24"/>
          <w:szCs w:val="24"/>
          <w:lang w:eastAsia="ru-RU"/>
        </w:rPr>
        <w:t xml:space="preserve"> настоящих нормативов.</w:t>
      </w:r>
    </w:p>
    <w:p w:rsidR="004257EC" w:rsidRPr="001F2224"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1F2224">
        <w:rPr>
          <w:rFonts w:ascii="Times New Roman" w:eastAsia="Times New Roman" w:hAnsi="Times New Roman" w:cs="Times New Roman"/>
          <w:sz w:val="24"/>
          <w:szCs w:val="24"/>
          <w:lang w:eastAsia="ru-RU"/>
        </w:rPr>
        <w:t xml:space="preserve">5.2.8. </w:t>
      </w:r>
      <w:r w:rsidRPr="001F2224">
        <w:rPr>
          <w:rFonts w:ascii="Times New Roman" w:eastAsia="Times New Roman" w:hAnsi="Times New Roman" w:cs="Times New Roman"/>
          <w:bCs/>
          <w:sz w:val="24"/>
          <w:szCs w:val="24"/>
          <w:lang w:eastAsia="ru-RU"/>
        </w:rPr>
        <w:t>Формирование земельных участков для строительства объектов жилого и общественного назначения при отсутствии утвержденной документации по планировке территории, подлежащей застройке,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5.2.9. Градостроительное проектирование элементов планировочной структуры жилой застройки и их расположение, размещение объектов социально-культурного и коммунально-бытового назначения, объектов и сооружений инженерной и транспортной инфраструктур и других объектов, определение границ территорий объектов культурного наследия, границ зон с особыми условиями использования территорий и территорий, требующих инженерной подготовки и защиты, границ функциональных зон и зон планируемого размещения объектов различных уровней (федерального, регионального, местного), а также отображение красных линий и характеристик (нормативов) планируемого развития территорий (расчетная плотность населения, плотность и параметры застройки) следует осуществлять на основании требований разделов «Жилые зоны», «Общественно-деловые зоны», «Рекреационные зоны», «Зоны инженерной инфраструктуры», «Зоны транспортной инфраструктуры», «Защита населения и территорий от воздействия чрезвычайных ситуаций природного и техногенного характера»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5.2.10. При подготовке проектов межевания размеры земельных участков в границах застроенных территорий для проектируемых объектов жилой застройки устанавливаются в соответствии с требованиями раздела «Жилые зоны», объектов социально-культурного и коммунально-бытового назначения – в соответствии с требованиями раздела «Общественно-деловые зоны» настоящих нормативов и не должны превышать размеры, установленные </w:t>
      </w:r>
      <w:r w:rsidRPr="00AD32F9">
        <w:rPr>
          <w:rFonts w:ascii="Times New Roman" w:eastAsia="Times New Roman" w:hAnsi="Times New Roman" w:cs="Times New Roman"/>
          <w:bCs/>
          <w:sz w:val="24"/>
          <w:szCs w:val="24"/>
          <w:lang w:eastAsia="ru-RU"/>
        </w:rPr>
        <w:t>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5.2.11. Установление в составе проекта межевания границ формируемых земельных участков, планируемых для размещения объектов жилищного и социального назначения, в том числе линейных объектов, границ земельных участков, предназначенных для размещения объектов капитального строительства различных уровней, определение границ территорий объектов культурного наследия, границ зон с особыми условиями использования территории, а также отображение красных линий, линий отступа от них следует осуществлять на основании требований разделов «Жилые зоны», «Общественно-деловые зоны», «Рекреационные зоны», «Зоны инженерной инфраструктуры», «Зоны транспортной инфраструктуры», «Защита населения и территорий от воздействия чрезвычайных ситуаций природного и техногенного характера»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5.2.12. В проекте межевания территории отображаются также границы зон действия публичных сервитутов.</w:t>
      </w:r>
    </w:p>
    <w:p w:rsidR="004257EC" w:rsidRPr="00AD32F9" w:rsidRDefault="004257EC" w:rsidP="004257EC">
      <w:pPr>
        <w:widowControl w:val="0"/>
        <w:tabs>
          <w:tab w:val="left" w:pos="7462"/>
        </w:tabs>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tabs>
          <w:tab w:val="left" w:pos="7462"/>
        </w:tabs>
        <w:spacing w:after="0" w:line="239" w:lineRule="auto"/>
        <w:ind w:firstLine="709"/>
        <w:jc w:val="both"/>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 xml:space="preserve">5.3. </w:t>
      </w:r>
      <w:r w:rsidRPr="00AD32F9">
        <w:rPr>
          <w:rFonts w:ascii="Times New Roman" w:eastAsia="Times New Roman" w:hAnsi="Times New Roman" w:cs="Times New Roman"/>
          <w:b/>
          <w:bCs/>
          <w:sz w:val="24"/>
          <w:szCs w:val="24"/>
          <w:lang w:eastAsia="ru-RU"/>
        </w:rPr>
        <w:t>Зоны для комплексного освоения территорий в целях жилищного строительства</w:t>
      </w:r>
    </w:p>
    <w:p w:rsidR="004257EC" w:rsidRPr="00AD32F9" w:rsidRDefault="004257EC" w:rsidP="004257EC">
      <w:pPr>
        <w:widowControl w:val="0"/>
        <w:tabs>
          <w:tab w:val="left" w:pos="7462"/>
        </w:tabs>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tabs>
          <w:tab w:val="left" w:pos="7462"/>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5.3.1. Зоной для комплексного освоения территорий в целях жилищного строительства является территория (земельный участок), предназначенная для размещения жилой застройки, озелененных территорий общего пользования, для строительства объектов социальной, транспортной и инженерной инфраструктуры.</w:t>
      </w:r>
    </w:p>
    <w:p w:rsidR="004257EC" w:rsidRPr="00AD32F9" w:rsidRDefault="004257EC" w:rsidP="004257EC">
      <w:pPr>
        <w:widowControl w:val="0"/>
        <w:tabs>
          <w:tab w:val="left" w:pos="7462"/>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5.3.2. Для комплексного освоения в целях жилищного строительства предоставляются </w:t>
      </w:r>
      <w:r w:rsidRPr="00AD32F9">
        <w:rPr>
          <w:rFonts w:ascii="Times New Roman" w:eastAsia="Times New Roman" w:hAnsi="Times New Roman" w:cs="Times New Roman"/>
          <w:bCs/>
          <w:sz w:val="24"/>
          <w:szCs w:val="24"/>
          <w:lang w:eastAsia="ru-RU"/>
        </w:rPr>
        <w:lastRenderedPageBreak/>
        <w:t xml:space="preserve">земельные участки из состава земель населенных пунктов, отнесенные в соответствии с градостроительными регламентами к жилым зонам.  </w:t>
      </w:r>
    </w:p>
    <w:p w:rsidR="004257EC" w:rsidRPr="00AD32F9" w:rsidRDefault="004257EC" w:rsidP="004257EC">
      <w:pPr>
        <w:widowControl w:val="0"/>
        <w:tabs>
          <w:tab w:val="left" w:pos="7462"/>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5.3.3. Зоны для комплексного освоения территорий в целях жилищного строительства могут формироваться за счет резервных территорий, вновь присоединенных территорий и территорий, освобождающихся за счет сноса существующего ветхого и аварийного жилищного фонда в городских округах и поселениях области. </w:t>
      </w:r>
    </w:p>
    <w:p w:rsidR="004257EC" w:rsidRPr="00AD32F9" w:rsidRDefault="004257EC" w:rsidP="004257EC">
      <w:pPr>
        <w:widowControl w:val="0"/>
        <w:tabs>
          <w:tab w:val="left" w:pos="7462"/>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5.3.4. Потребность в </w:t>
      </w:r>
      <w:r w:rsidRPr="00AD32F9">
        <w:rPr>
          <w:rFonts w:ascii="Times New Roman" w:eastAsia="Times New Roman" w:hAnsi="Times New Roman" w:cs="Times New Roman"/>
          <w:b/>
          <w:sz w:val="24"/>
          <w:szCs w:val="24"/>
          <w:lang w:eastAsia="ru-RU"/>
        </w:rPr>
        <w:t>резервных территориях</w:t>
      </w:r>
      <w:r w:rsidRPr="00AD32F9">
        <w:rPr>
          <w:rFonts w:ascii="Times New Roman" w:eastAsia="Times New Roman" w:hAnsi="Times New Roman" w:cs="Times New Roman"/>
          <w:sz w:val="24"/>
          <w:szCs w:val="24"/>
          <w:lang w:eastAsia="ru-RU"/>
        </w:rPr>
        <w:t xml:space="preserve">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генеральными планами </w:t>
      </w:r>
      <w:r w:rsidRPr="00AD32F9">
        <w:rPr>
          <w:rFonts w:ascii="Times New Roman" w:eastAsia="Times New Roman" w:hAnsi="Times New Roman" w:cs="Times New Roman"/>
          <w:spacing w:val="-2"/>
          <w:sz w:val="24"/>
          <w:szCs w:val="24"/>
          <w:lang w:eastAsia="ru-RU"/>
        </w:rPr>
        <w:t>городских округов</w:t>
      </w:r>
      <w:r w:rsidRPr="00AD32F9">
        <w:rPr>
          <w:rFonts w:ascii="Times New Roman" w:eastAsia="Times New Roman" w:hAnsi="Times New Roman" w:cs="Times New Roman"/>
          <w:sz w:val="24"/>
          <w:szCs w:val="24"/>
          <w:lang w:eastAsia="ru-RU"/>
        </w:rPr>
        <w:t xml:space="preserve"> и поселений).</w:t>
      </w:r>
    </w:p>
    <w:p w:rsidR="004257EC" w:rsidRPr="00AD32F9" w:rsidRDefault="004257EC" w:rsidP="004257EC">
      <w:pPr>
        <w:widowControl w:val="0"/>
        <w:tabs>
          <w:tab w:val="left" w:pos="7462"/>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5.3.5. </w:t>
      </w:r>
      <w:r w:rsidRPr="00AD32F9">
        <w:rPr>
          <w:rFonts w:ascii="Times New Roman" w:eastAsia="Times New Roman" w:hAnsi="Times New Roman" w:cs="Times New Roman"/>
          <w:bCs/>
          <w:sz w:val="24"/>
          <w:szCs w:val="24"/>
          <w:lang w:eastAsia="ru-RU"/>
        </w:rPr>
        <w:t>Территорию для развития сельских поселений на перспективу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демографических (с учетом прогноза изменения на перспективу), технико-экономических, санитарно-гигиенических показателей, топливно-энергетических, водных, территориальных ресурсов, состояния окружающей среды, природных и других условий.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с целью обеспечения наиболее благоприятных условий жизни населению, недопущения разрушения естественных экологических систем и необратимых изменений в окружающей природной среде.</w:t>
      </w:r>
    </w:p>
    <w:p w:rsidR="004257EC" w:rsidRPr="00AD32F9" w:rsidRDefault="004257EC" w:rsidP="004257EC">
      <w:pPr>
        <w:widowControl w:val="0"/>
        <w:tabs>
          <w:tab w:val="left" w:pos="7462"/>
        </w:tabs>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5.3.6. </w:t>
      </w:r>
      <w:r w:rsidRPr="00AD32F9">
        <w:rPr>
          <w:rFonts w:ascii="Times New Roman" w:eastAsia="Times New Roman" w:hAnsi="Times New Roman" w:cs="Times New Roman"/>
          <w:bCs/>
          <w:sz w:val="24"/>
          <w:szCs w:val="24"/>
          <w:lang w:eastAsia="ru-RU"/>
        </w:rPr>
        <w:t>Перспективы развития территорий сельских населенных пунктов должны быть определены на основе схем территориального планирования муниципальных районов, генеральных планов поселений, на основе демографических показателей на перспективу и в увязке с формированием промышленного и рекреационного комплексов, а также с учетом размещения подсобных сельских хозяйств предприятий, организаций и учреждений.</w:t>
      </w:r>
    </w:p>
    <w:p w:rsidR="004257EC" w:rsidRPr="00AD32F9" w:rsidRDefault="004257EC" w:rsidP="004257EC">
      <w:pPr>
        <w:widowControl w:val="0"/>
        <w:tabs>
          <w:tab w:val="left" w:pos="7462"/>
        </w:tabs>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5.3.7. Демографические показатели, в том числе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w:t>
      </w:r>
    </w:p>
    <w:p w:rsidR="004257EC" w:rsidRPr="00AD32F9" w:rsidRDefault="004257EC" w:rsidP="004257EC">
      <w:pPr>
        <w:widowControl w:val="0"/>
        <w:tabs>
          <w:tab w:val="left" w:pos="7462"/>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5.3.8. При разработке генеральн</w:t>
      </w:r>
      <w:r w:rsidR="00C42FE9">
        <w:rPr>
          <w:rFonts w:ascii="Times New Roman" w:eastAsia="Times New Roman" w:hAnsi="Times New Roman" w:cs="Times New Roman"/>
          <w:sz w:val="24"/>
          <w:szCs w:val="24"/>
          <w:lang w:eastAsia="ru-RU"/>
        </w:rPr>
        <w:t>ого</w:t>
      </w:r>
      <w:r w:rsidRPr="00AD32F9">
        <w:rPr>
          <w:rFonts w:ascii="Times New Roman" w:eastAsia="Times New Roman" w:hAnsi="Times New Roman" w:cs="Times New Roman"/>
          <w:sz w:val="24"/>
          <w:szCs w:val="24"/>
          <w:lang w:eastAsia="ru-RU"/>
        </w:rPr>
        <w:t xml:space="preserve"> план</w:t>
      </w:r>
      <w:r w:rsidR="00C42FE9">
        <w:rPr>
          <w:rFonts w:ascii="Times New Roman" w:eastAsia="Times New Roman" w:hAnsi="Times New Roman" w:cs="Times New Roman"/>
          <w:sz w:val="24"/>
          <w:szCs w:val="24"/>
          <w:lang w:eastAsia="ru-RU"/>
        </w:rPr>
        <w:t>а</w:t>
      </w:r>
      <w:r w:rsidRPr="00AD32F9">
        <w:rPr>
          <w:rFonts w:ascii="Times New Roman" w:eastAsia="Times New Roman" w:hAnsi="Times New Roman" w:cs="Times New Roman"/>
          <w:sz w:val="24"/>
          <w:szCs w:val="24"/>
          <w:lang w:eastAsia="ru-RU"/>
        </w:rPr>
        <w:t xml:space="preserve"> поселени</w:t>
      </w:r>
      <w:r w:rsidR="00C42FE9">
        <w:rPr>
          <w:rFonts w:ascii="Times New Roman" w:eastAsia="Times New Roman" w:hAnsi="Times New Roman" w:cs="Times New Roman"/>
          <w:sz w:val="24"/>
          <w:szCs w:val="24"/>
          <w:lang w:eastAsia="ru-RU"/>
        </w:rPr>
        <w:t>я</w:t>
      </w:r>
      <w:r w:rsidRPr="00AD32F9">
        <w:rPr>
          <w:rFonts w:ascii="Times New Roman" w:eastAsia="Times New Roman" w:hAnsi="Times New Roman" w:cs="Times New Roman"/>
          <w:sz w:val="24"/>
          <w:szCs w:val="24"/>
          <w:lang w:eastAsia="ru-RU"/>
        </w:rPr>
        <w:t xml:space="preserve"> следует исходить из комплексной оценки их территорий, в которых формируются резервные территории для развития населенных пунктов.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5.3.9. При определении размеров территорий жилых зон и формировании резервных территорий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Владимирской области с учетом расчетной минимальной обеспеченности общей площадью жилых помещений, приведенной в таблице 5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5.3.10. </w:t>
      </w:r>
      <w:r w:rsidRPr="00AD32F9">
        <w:rPr>
          <w:rFonts w:ascii="Times New Roman" w:eastAsia="Times New Roman" w:hAnsi="Times New Roman" w:cs="Times New Roman"/>
          <w:b/>
          <w:bCs/>
          <w:sz w:val="24"/>
          <w:szCs w:val="24"/>
          <w:lang w:eastAsia="ru-RU"/>
        </w:rPr>
        <w:t>Вновь присоединенные территории</w:t>
      </w:r>
      <w:r w:rsidRPr="00AD32F9">
        <w:rPr>
          <w:rFonts w:ascii="Times New Roman" w:eastAsia="Times New Roman" w:hAnsi="Times New Roman" w:cs="Times New Roman"/>
          <w:bCs/>
          <w:sz w:val="24"/>
          <w:szCs w:val="24"/>
          <w:lang w:eastAsia="ru-RU"/>
        </w:rPr>
        <w:t xml:space="preserve"> сельским поселениям (деревни, села, поселки, турбазы) расширяют территории данных муниципальных образований в соответствии с законодательством Владимирской области об установлении и изменении границ муниципальных образований.</w:t>
      </w:r>
    </w:p>
    <w:p w:rsidR="004257EC" w:rsidRPr="00AD32F9" w:rsidRDefault="004257EC" w:rsidP="004257EC">
      <w:pPr>
        <w:widowControl w:val="0"/>
        <w:tabs>
          <w:tab w:val="left" w:pos="2487"/>
        </w:tabs>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присоединенных территориях могут быть созданы зоны для их комплексного освоения в целях жилищного строительства и интенсификации процессов урбанизации пригородных территорий с созданием новых и развитием существующих жилых массивов.</w:t>
      </w:r>
    </w:p>
    <w:p w:rsidR="004257EC" w:rsidRPr="00AD32F9" w:rsidRDefault="004257EC" w:rsidP="004257EC">
      <w:pPr>
        <w:widowControl w:val="0"/>
        <w:tabs>
          <w:tab w:val="left" w:pos="2487"/>
        </w:tabs>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5.3.11. </w:t>
      </w:r>
      <w:r w:rsidRPr="00AD32F9">
        <w:rPr>
          <w:rFonts w:ascii="Times New Roman" w:eastAsia="Times New Roman" w:hAnsi="Times New Roman" w:cs="Times New Roman"/>
          <w:sz w:val="24"/>
          <w:szCs w:val="24"/>
          <w:lang w:eastAsia="ru-RU"/>
        </w:rPr>
        <w:t xml:space="preserve">Зоны для комплексного освоения территорий в целях жилищного строительства могут формироваться на </w:t>
      </w:r>
      <w:r w:rsidRPr="00AD32F9">
        <w:rPr>
          <w:rFonts w:ascii="Times New Roman" w:eastAsia="Times New Roman" w:hAnsi="Times New Roman" w:cs="Times New Roman"/>
          <w:b/>
          <w:sz w:val="24"/>
          <w:szCs w:val="24"/>
          <w:lang w:eastAsia="ru-RU"/>
        </w:rPr>
        <w:t>территориях, освободившихся за счет сноса существующего ветхого и аварийного жилищного фонда</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5.3.12. Ориентировочный размер территории, высвобождающейся в результате сноса изношенного жилищного фонда, рекомендуется определять исходя из плотности сносимого фонда (в зависимости от этажности) по таблице 8 настоящих нормативов. В случае значительных отклонений фактических показателей от расчетных, ориентировочный размер территории следует определять по фактическим показателям плотности сносимого фонда в муниципальных образованиях области.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5.3.13. Проектирование зон </w:t>
      </w:r>
      <w:r w:rsidRPr="00AD32F9">
        <w:rPr>
          <w:rFonts w:ascii="Times New Roman" w:eastAsia="Times New Roman" w:hAnsi="Times New Roman" w:cs="Times New Roman"/>
          <w:sz w:val="24"/>
          <w:szCs w:val="24"/>
          <w:lang w:eastAsia="ru-RU"/>
        </w:rPr>
        <w:t xml:space="preserve">для комплексного освоения территорий в целях жилищного строительства (подготовку документации по планировке данных территорий) следует осуществлять в соответствии с нормативными требованиями разделов «Жилые зоны», «Общественно-деловые зоны», «Рекреационные зоны», «Зоны инженерной инфраструктуры», «Зоны транспортной инфраструктуры», «Зоны особо охраняемых территорий», «Защита населения и территорий от воздействия чрезвычайных ситуаций природного и техногенного характера», «Охрана окружающей среды», «Обеспечение доступности жилых объектов, объектов социальной </w:t>
      </w:r>
      <w:r w:rsidRPr="00AD32F9">
        <w:rPr>
          <w:rFonts w:ascii="Times New Roman" w:eastAsia="Times New Roman" w:hAnsi="Times New Roman" w:cs="Times New Roman"/>
          <w:spacing w:val="-3"/>
          <w:sz w:val="24"/>
          <w:szCs w:val="24"/>
          <w:lang w:eastAsia="ru-RU"/>
        </w:rPr>
        <w:t>инфраструктуры для инвалидов и маломобильных групп населения», «Пожарная безопасность»</w:t>
      </w:r>
      <w:r w:rsidRPr="00AD32F9">
        <w:rPr>
          <w:rFonts w:ascii="Times New Roman" w:eastAsia="Times New Roman" w:hAnsi="Times New Roman" w:cs="Times New Roman"/>
          <w:sz w:val="24"/>
          <w:szCs w:val="24"/>
          <w:lang w:eastAsia="ru-RU"/>
        </w:rPr>
        <w:t xml:space="preserve"> настоящих нормативов.</w:t>
      </w:r>
    </w:p>
    <w:p w:rsidR="00EF3FB6" w:rsidRPr="00AD32F9" w:rsidRDefault="00EF3FB6"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6. ПРОИЗВОДСТВЕННЫЕ ЗОНЫ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6.1. Общие требования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p>
    <w:p w:rsidR="004257EC" w:rsidRPr="00AD32F9" w:rsidRDefault="004257EC" w:rsidP="00EF3FB6">
      <w:pPr>
        <w:widowControl w:val="0"/>
        <w:spacing w:after="0" w:line="240" w:lineRule="auto"/>
        <w:ind w:firstLine="14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6.1.1. В состав производственных зон могут включаться:</w:t>
      </w:r>
    </w:p>
    <w:p w:rsidR="004257EC" w:rsidRPr="00AD32F9" w:rsidRDefault="004257EC" w:rsidP="00EF3FB6">
      <w:pPr>
        <w:widowControl w:val="0"/>
        <w:spacing w:after="0" w:line="240" w:lineRule="auto"/>
        <w:ind w:firstLine="14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4257EC" w:rsidRPr="00AD32F9" w:rsidRDefault="004257EC" w:rsidP="00EF3FB6">
      <w:pPr>
        <w:widowControl w:val="0"/>
        <w:spacing w:after="0" w:line="240" w:lineRule="auto"/>
        <w:ind w:firstLine="14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коммунальные зоны – зоны размещения </w:t>
      </w:r>
      <w:r w:rsidRPr="00AD32F9">
        <w:rPr>
          <w:rFonts w:ascii="Times New Roman" w:eastAsia="Times New Roman" w:hAnsi="Times New Roman" w:cs="Times New Roman"/>
          <w:bCs/>
          <w:sz w:val="24"/>
          <w:szCs w:val="24"/>
          <w:lang w:eastAsia="ru-RU"/>
        </w:rPr>
        <w:t>коммунальных и складских объектов, объектов жилищно-коммунального хозяйства, объектов транспорта, объектов оптовой торговли;</w:t>
      </w:r>
    </w:p>
    <w:p w:rsidR="004257EC" w:rsidRPr="00AD32F9" w:rsidRDefault="004257EC" w:rsidP="00EF3FB6">
      <w:pPr>
        <w:widowControl w:val="0"/>
        <w:spacing w:after="0" w:line="240" w:lineRule="auto"/>
        <w:ind w:firstLine="14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иные виды производственных зон, в том числе научно-производственные.</w:t>
      </w:r>
    </w:p>
    <w:p w:rsidR="004257EC" w:rsidRPr="00AD32F9" w:rsidRDefault="004257EC" w:rsidP="00EF3FB6">
      <w:pPr>
        <w:widowControl w:val="0"/>
        <w:spacing w:before="100" w:after="0" w:line="240" w:lineRule="auto"/>
        <w:ind w:firstLine="142"/>
        <w:jc w:val="both"/>
        <w:rPr>
          <w:rFonts w:ascii="Times New Roman" w:eastAsia="Times New Roman" w:hAnsi="Times New Roman" w:cs="Times New Roman"/>
          <w:bCs/>
          <w:i/>
          <w:spacing w:val="40"/>
          <w:lang w:eastAsia="ru-RU"/>
        </w:rPr>
      </w:pPr>
      <w:r w:rsidRPr="00AD32F9">
        <w:rPr>
          <w:rFonts w:ascii="Times New Roman" w:eastAsia="Times New Roman" w:hAnsi="Times New Roman" w:cs="Times New Roman"/>
          <w:bCs/>
          <w:i/>
          <w:spacing w:val="40"/>
          <w:lang w:eastAsia="ru-RU"/>
        </w:rPr>
        <w:t>Примечания:</w:t>
      </w:r>
    </w:p>
    <w:p w:rsidR="004257EC" w:rsidRPr="00AD32F9" w:rsidRDefault="004257EC" w:rsidP="00EF3FB6">
      <w:pPr>
        <w:widowControl w:val="0"/>
        <w:spacing w:after="0" w:line="240" w:lineRule="auto"/>
        <w:ind w:firstLine="142"/>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При размещении и реконструкции производственных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производственных объектов защиту населения прилегающих районов от опасных воздействий и меры по обеспечению безопасности функционирования других объектов.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4257EC" w:rsidRPr="00AD32F9" w:rsidRDefault="004257EC" w:rsidP="00EF3FB6">
      <w:pPr>
        <w:widowControl w:val="0"/>
        <w:spacing w:after="120" w:line="240" w:lineRule="auto"/>
        <w:ind w:firstLine="142"/>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4257EC" w:rsidRPr="00AD32F9" w:rsidRDefault="004257EC" w:rsidP="00EF3FB6">
      <w:pPr>
        <w:widowControl w:val="0"/>
        <w:spacing w:after="0" w:line="240" w:lineRule="auto"/>
        <w:ind w:firstLine="14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6.1.2. </w:t>
      </w:r>
      <w:r w:rsidRPr="00AD32F9">
        <w:rPr>
          <w:rFonts w:ascii="Times New Roman" w:eastAsia="Times New Roman" w:hAnsi="Times New Roman" w:cs="Times New Roman"/>
          <w:bCs/>
          <w:sz w:val="24"/>
          <w:szCs w:val="24"/>
          <w:lang w:eastAsia="ru-RU"/>
        </w:rPr>
        <w:t>В составе производственных  сельских поселений могут формироваться промышленные зоны, предназначенные для размещения преимущественно промышленных предприятий в зависимости от санитарной классификации производств.</w:t>
      </w:r>
    </w:p>
    <w:p w:rsidR="004257EC" w:rsidRPr="00AD32F9" w:rsidRDefault="004257EC" w:rsidP="00EF3FB6">
      <w:pPr>
        <w:widowControl w:val="0"/>
        <w:spacing w:after="0" w:line="240" w:lineRule="auto"/>
        <w:ind w:firstLine="14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6.1.3. В зависимости от санитарной классификации производственных объектов и характеристики их транспортного обслуживания производственные зоны подразделяются на 3 градостроительные категории:</w:t>
      </w:r>
    </w:p>
    <w:p w:rsidR="004257EC" w:rsidRPr="00AD32F9" w:rsidRDefault="004257EC" w:rsidP="00EF3FB6">
      <w:pPr>
        <w:widowControl w:val="0"/>
        <w:spacing w:after="0" w:line="240" w:lineRule="auto"/>
        <w:ind w:firstLine="14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 </w:t>
      </w:r>
      <w:r w:rsidRPr="00AD32F9">
        <w:rPr>
          <w:rFonts w:ascii="Times New Roman" w:eastAsia="Times New Roman" w:hAnsi="Times New Roman" w:cs="Times New Roman"/>
          <w:sz w:val="24"/>
          <w:szCs w:val="24"/>
          <w:lang w:eastAsia="ru-RU"/>
        </w:rPr>
        <w:t>производственные зоны</w:t>
      </w:r>
      <w:r w:rsidRPr="00AD32F9">
        <w:rPr>
          <w:rFonts w:ascii="Times New Roman" w:eastAsia="Times New Roman" w:hAnsi="Times New Roman" w:cs="Times New Roman"/>
          <w:spacing w:val="-2"/>
          <w:sz w:val="24"/>
          <w:szCs w:val="24"/>
          <w:lang w:eastAsia="ru-RU"/>
        </w:rPr>
        <w:t xml:space="preserve">, предназначенные для размещения производств I и </w:t>
      </w:r>
      <w:r w:rsidRPr="00AD32F9">
        <w:rPr>
          <w:rFonts w:ascii="Times New Roman" w:eastAsia="Times New Roman" w:hAnsi="Times New Roman" w:cs="Times New Roman"/>
          <w:spacing w:val="-2"/>
          <w:sz w:val="24"/>
          <w:szCs w:val="24"/>
          <w:lang w:val="en-US" w:eastAsia="ru-RU"/>
        </w:rPr>
        <w:t>II</w:t>
      </w:r>
      <w:r w:rsidRPr="00AD32F9">
        <w:rPr>
          <w:rFonts w:ascii="Times New Roman" w:eastAsia="Times New Roman" w:hAnsi="Times New Roman" w:cs="Times New Roman"/>
          <w:spacing w:val="-2"/>
          <w:sz w:val="24"/>
          <w:szCs w:val="24"/>
          <w:lang w:eastAsia="ru-RU"/>
        </w:rPr>
        <w:t xml:space="preserve"> класса опасности, располагаются независимо от характеристики транспортного обслуживания на удалении от жилой зоны в соответствии с требованиями СанПиН 2.2.1/2.1.1.1200-03. Размещение </w:t>
      </w:r>
      <w:r w:rsidRPr="00AD32F9">
        <w:rPr>
          <w:rFonts w:ascii="Times New Roman" w:eastAsia="Times New Roman" w:hAnsi="Times New Roman" w:cs="Times New Roman"/>
          <w:sz w:val="24"/>
          <w:szCs w:val="24"/>
          <w:lang w:eastAsia="ru-RU"/>
        </w:rPr>
        <w:t xml:space="preserve">производственных объектов </w:t>
      </w:r>
      <w:r w:rsidRPr="00AD32F9">
        <w:rPr>
          <w:rFonts w:ascii="Times New Roman" w:eastAsia="Times New Roman" w:hAnsi="Times New Roman" w:cs="Times New Roman"/>
          <w:spacing w:val="-2"/>
          <w:sz w:val="24"/>
          <w:szCs w:val="24"/>
          <w:lang w:val="en-US" w:eastAsia="ru-RU"/>
        </w:rPr>
        <w:t>I</w:t>
      </w:r>
      <w:r w:rsidRPr="00AD32F9">
        <w:rPr>
          <w:rFonts w:ascii="Times New Roman" w:eastAsia="Times New Roman" w:hAnsi="Times New Roman" w:cs="Times New Roman"/>
          <w:sz w:val="24"/>
          <w:szCs w:val="24"/>
          <w:lang w:eastAsia="ru-RU"/>
        </w:rPr>
        <w:t xml:space="preserve">и </w:t>
      </w:r>
      <w:r w:rsidRPr="00AD32F9">
        <w:rPr>
          <w:rFonts w:ascii="Times New Roman" w:eastAsia="Times New Roman" w:hAnsi="Times New Roman" w:cs="Times New Roman"/>
          <w:sz w:val="24"/>
          <w:szCs w:val="24"/>
          <w:lang w:val="en-US" w:eastAsia="ru-RU"/>
        </w:rPr>
        <w:t>II</w:t>
      </w:r>
      <w:r w:rsidRPr="00AD32F9">
        <w:rPr>
          <w:rFonts w:ascii="Times New Roman" w:eastAsia="Times New Roman" w:hAnsi="Times New Roman" w:cs="Times New Roman"/>
          <w:sz w:val="24"/>
          <w:szCs w:val="24"/>
          <w:lang w:eastAsia="ru-RU"/>
        </w:rPr>
        <w:t xml:space="preserve"> класса опасности допускается только при наличии проекта санитарно-защитной зоны; </w:t>
      </w:r>
    </w:p>
    <w:p w:rsidR="004257EC" w:rsidRPr="00AD32F9" w:rsidRDefault="004257EC" w:rsidP="00EF3FB6">
      <w:pPr>
        <w:widowControl w:val="0"/>
        <w:spacing w:after="0" w:line="240" w:lineRule="auto"/>
        <w:ind w:firstLine="14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производственные зоны, застраиваемые производственными объектами </w:t>
      </w:r>
      <w:r w:rsidRPr="00AD32F9">
        <w:rPr>
          <w:rFonts w:ascii="Times New Roman" w:eastAsia="Times New Roman" w:hAnsi="Times New Roman" w:cs="Times New Roman"/>
          <w:sz w:val="24"/>
          <w:szCs w:val="24"/>
          <w:lang w:val="en-US" w:eastAsia="ru-RU"/>
        </w:rPr>
        <w:t>III</w:t>
      </w:r>
      <w:r w:rsidRPr="00AD32F9">
        <w:rPr>
          <w:rFonts w:ascii="Times New Roman" w:eastAsia="Times New Roman" w:hAnsi="Times New Roman" w:cs="Times New Roman"/>
          <w:sz w:val="24"/>
          <w:szCs w:val="24"/>
          <w:lang w:eastAsia="ru-RU"/>
        </w:rPr>
        <w:t xml:space="preserve"> и </w:t>
      </w:r>
      <w:r w:rsidRPr="00AD32F9">
        <w:rPr>
          <w:rFonts w:ascii="Times New Roman" w:eastAsia="Times New Roman" w:hAnsi="Times New Roman" w:cs="Times New Roman"/>
          <w:sz w:val="24"/>
          <w:szCs w:val="24"/>
          <w:lang w:val="en-US" w:eastAsia="ru-RU"/>
        </w:rPr>
        <w:t>IV</w:t>
      </w:r>
      <w:r w:rsidRPr="00AD32F9">
        <w:rPr>
          <w:rFonts w:ascii="Times New Roman" w:eastAsia="Times New Roman" w:hAnsi="Times New Roman" w:cs="Times New Roman"/>
          <w:sz w:val="24"/>
          <w:szCs w:val="24"/>
          <w:lang w:eastAsia="ru-RU"/>
        </w:rPr>
        <w:t xml:space="preserve"> классов опасности, независимо от характеристики транспортного обслуживания и производственными объектами </w:t>
      </w:r>
      <w:r w:rsidRPr="00AD32F9">
        <w:rPr>
          <w:rFonts w:ascii="Times New Roman" w:eastAsia="Times New Roman" w:hAnsi="Times New Roman" w:cs="Times New Roman"/>
          <w:sz w:val="24"/>
          <w:szCs w:val="24"/>
          <w:lang w:val="en-US" w:eastAsia="ru-RU"/>
        </w:rPr>
        <w:t>V</w:t>
      </w:r>
      <w:r w:rsidRPr="00AD32F9">
        <w:rPr>
          <w:rFonts w:ascii="Times New Roman" w:eastAsia="Times New Roman" w:hAnsi="Times New Roman" w:cs="Times New Roman"/>
          <w:sz w:val="24"/>
          <w:szCs w:val="24"/>
          <w:lang w:eastAsia="ru-RU"/>
        </w:rPr>
        <w:t xml:space="preserve"> класса с подъездными железнодорожными путями, располагаются на периферии населенного пункта, у границ жилой зоны. Размещение производственных объектов </w:t>
      </w:r>
      <w:r w:rsidRPr="00AD32F9">
        <w:rPr>
          <w:rFonts w:ascii="Times New Roman" w:eastAsia="Times New Roman" w:hAnsi="Times New Roman" w:cs="Times New Roman"/>
          <w:sz w:val="24"/>
          <w:szCs w:val="24"/>
          <w:lang w:val="en-US" w:eastAsia="ru-RU"/>
        </w:rPr>
        <w:t>III</w:t>
      </w:r>
      <w:r w:rsidRPr="00AD32F9">
        <w:rPr>
          <w:rFonts w:ascii="Times New Roman" w:eastAsia="Times New Roman" w:hAnsi="Times New Roman" w:cs="Times New Roman"/>
          <w:sz w:val="24"/>
          <w:szCs w:val="24"/>
          <w:lang w:eastAsia="ru-RU"/>
        </w:rPr>
        <w:t xml:space="preserve"> класса </w:t>
      </w:r>
      <w:r w:rsidRPr="00AD32F9">
        <w:rPr>
          <w:rFonts w:ascii="Times New Roman" w:eastAsia="Times New Roman" w:hAnsi="Times New Roman" w:cs="Times New Roman"/>
          <w:sz w:val="24"/>
          <w:szCs w:val="24"/>
          <w:lang w:eastAsia="ru-RU"/>
        </w:rPr>
        <w:lastRenderedPageBreak/>
        <w:t>опасности допускается только при наличии проекта санитарно-защитной зоны;</w:t>
      </w:r>
    </w:p>
    <w:p w:rsidR="004257EC" w:rsidRPr="00AD32F9" w:rsidRDefault="004257EC" w:rsidP="00EF3FB6">
      <w:pPr>
        <w:widowControl w:val="0"/>
        <w:spacing w:after="0" w:line="240" w:lineRule="auto"/>
        <w:ind w:firstLine="14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производственные зоны, формируемые экологически безопасными объектами и производственными объектами </w:t>
      </w:r>
      <w:r w:rsidRPr="00AD32F9">
        <w:rPr>
          <w:rFonts w:ascii="Times New Roman" w:eastAsia="Times New Roman" w:hAnsi="Times New Roman" w:cs="Times New Roman"/>
          <w:sz w:val="24"/>
          <w:szCs w:val="24"/>
          <w:lang w:val="en-US" w:eastAsia="ru-RU"/>
        </w:rPr>
        <w:t>V</w:t>
      </w:r>
      <w:r w:rsidRPr="00AD32F9">
        <w:rPr>
          <w:rFonts w:ascii="Times New Roman" w:eastAsia="Times New Roman" w:hAnsi="Times New Roman" w:cs="Times New Roman"/>
          <w:sz w:val="24"/>
          <w:szCs w:val="24"/>
          <w:lang w:eastAsia="ru-RU"/>
        </w:rPr>
        <w:t xml:space="preserve"> класса опасности, не оказывающими негативного воздействия на окружающую среду могут располагаться у границ жилой зоны.</w:t>
      </w:r>
    </w:p>
    <w:p w:rsidR="004257EC" w:rsidRPr="00AD32F9" w:rsidRDefault="004257EC" w:rsidP="00EF3FB6">
      <w:pPr>
        <w:widowControl w:val="0"/>
        <w:spacing w:after="0" w:line="240" w:lineRule="auto"/>
        <w:ind w:firstLine="14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всех категорий промышленных районов устанавливаются санитарно-защитные зоны.</w:t>
      </w:r>
    </w:p>
    <w:p w:rsidR="004257EC" w:rsidRPr="00AD32F9" w:rsidRDefault="004257EC" w:rsidP="00EF3FB6">
      <w:pPr>
        <w:widowControl w:val="0"/>
        <w:spacing w:after="0" w:line="240" w:lineRule="auto"/>
        <w:ind w:firstLine="142"/>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6.1.4. Производственная зона формируется из следующих структурных элементов:</w:t>
      </w:r>
    </w:p>
    <w:p w:rsidR="004257EC" w:rsidRPr="00AD32F9" w:rsidRDefault="004257EC" w:rsidP="00EF3FB6">
      <w:pPr>
        <w:widowControl w:val="0"/>
        <w:spacing w:after="0" w:line="240" w:lineRule="auto"/>
        <w:ind w:firstLine="14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площадка производственного объекта;</w:t>
      </w:r>
    </w:p>
    <w:p w:rsidR="004257EC" w:rsidRPr="00AD32F9" w:rsidRDefault="004257EC" w:rsidP="00EF3FB6">
      <w:pPr>
        <w:widowControl w:val="0"/>
        <w:spacing w:after="0" w:line="240" w:lineRule="auto"/>
        <w:ind w:firstLine="14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группа производственных объектов с общими объектами инфраструктуры – промышленный узел (округ).</w:t>
      </w:r>
    </w:p>
    <w:p w:rsidR="004257EC" w:rsidRPr="00AD32F9" w:rsidRDefault="004257EC" w:rsidP="00EF3FB6">
      <w:pPr>
        <w:widowControl w:val="0"/>
        <w:adjustRightInd w:val="0"/>
        <w:spacing w:after="0" w:line="240" w:lineRule="auto"/>
        <w:ind w:firstLine="14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6.1.5. Границы производственных зон определяются на основании функционального зонирования территории населенных пунктов и устанавливаются с учетом требуемых санитарно-защитных зон для промышленных объектов, производств и сооружений в соответствии с требованиями подраздела «Санитарно-защитные зоны» настоящего раздела и раздела «Охрана окружающей среды» настоящих нормативов, обеспечивая максимально эффективное использование территории.</w:t>
      </w:r>
    </w:p>
    <w:p w:rsidR="004257EC" w:rsidRPr="00AD32F9" w:rsidRDefault="004257EC" w:rsidP="004257EC">
      <w:pPr>
        <w:widowControl w:val="0"/>
        <w:adjustRightInd w:val="0"/>
        <w:spacing w:after="0" w:line="239" w:lineRule="auto"/>
        <w:ind w:left="284" w:firstLine="142"/>
        <w:jc w:val="both"/>
        <w:rPr>
          <w:rFonts w:ascii="Times New Roman" w:eastAsia="Times New Roman" w:hAnsi="Times New Roman" w:cs="Times New Roman"/>
          <w:sz w:val="24"/>
          <w:szCs w:val="24"/>
          <w:lang w:eastAsia="ru-RU"/>
        </w:rPr>
      </w:pPr>
    </w:p>
    <w:p w:rsidR="004257EC" w:rsidRPr="00AD32F9" w:rsidRDefault="004257EC" w:rsidP="00EF3FB6">
      <w:pPr>
        <w:widowControl w:val="0"/>
        <w:adjustRightInd w:val="0"/>
        <w:spacing w:after="0" w:line="240" w:lineRule="auto"/>
        <w:ind w:firstLine="284"/>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6.2. Структура производственных зон, классификация </w:t>
      </w:r>
      <w:r w:rsidRPr="00AD32F9">
        <w:rPr>
          <w:rFonts w:ascii="Times New Roman" w:eastAsia="Times New Roman" w:hAnsi="Times New Roman" w:cs="Times New Roman"/>
          <w:b/>
          <w:sz w:val="24"/>
          <w:szCs w:val="24"/>
          <w:lang w:eastAsia="ru-RU"/>
        </w:rPr>
        <w:t>производственных объектов</w:t>
      </w:r>
      <w:r w:rsidRPr="00AD32F9">
        <w:rPr>
          <w:rFonts w:ascii="Times New Roman" w:eastAsia="Times New Roman" w:hAnsi="Times New Roman" w:cs="Times New Roman"/>
          <w:b/>
          <w:bCs/>
          <w:sz w:val="24"/>
          <w:szCs w:val="24"/>
          <w:lang w:eastAsia="ru-RU"/>
        </w:rPr>
        <w:t xml:space="preserve"> и их размещение</w:t>
      </w:r>
    </w:p>
    <w:p w:rsidR="004257EC" w:rsidRPr="00AD32F9" w:rsidRDefault="004257EC" w:rsidP="00EF3FB6">
      <w:pPr>
        <w:widowControl w:val="0"/>
        <w:adjustRightInd w:val="0"/>
        <w:spacing w:after="0" w:line="240" w:lineRule="auto"/>
        <w:ind w:firstLine="284"/>
        <w:jc w:val="both"/>
        <w:rPr>
          <w:rFonts w:ascii="Times New Roman" w:eastAsia="Times New Roman" w:hAnsi="Times New Roman" w:cs="Times New Roman"/>
          <w:lang w:eastAsia="ru-RU"/>
        </w:rPr>
      </w:pPr>
    </w:p>
    <w:p w:rsidR="004257EC" w:rsidRPr="00AD32F9" w:rsidRDefault="004257EC" w:rsidP="00EF3FB6">
      <w:pPr>
        <w:widowControl w:val="0"/>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6.2.1. Производственная зона для строительства новых и </w:t>
      </w:r>
      <w:r w:rsidRPr="00AD32F9">
        <w:rPr>
          <w:rFonts w:ascii="Times New Roman" w:eastAsia="Times New Roman" w:hAnsi="Times New Roman" w:cs="Times New Roman"/>
          <w:spacing w:val="-2"/>
          <w:sz w:val="24"/>
          <w:szCs w:val="24"/>
          <w:lang w:eastAsia="ru-RU"/>
        </w:rPr>
        <w:t xml:space="preserve">расширения существующих производственных объектов проектируется </w:t>
      </w:r>
      <w:r w:rsidRPr="00AD32F9">
        <w:rPr>
          <w:rFonts w:ascii="Times New Roman" w:eastAsia="Times New Roman" w:hAnsi="Times New Roman" w:cs="Times New Roman"/>
          <w:sz w:val="24"/>
          <w:szCs w:val="24"/>
          <w:lang w:eastAsia="ru-RU"/>
        </w:rPr>
        <w:t>с учетом аэроклиматических характеристик, рельефа местности, закономерностей распространения промышленных выбросов в атмосфере, уровней физического воздействия на атмосферный воздух, потенциала загрязнения атмосферы с подветренной стороны по отношению к жилой, рекреационной зонам, зонам отдыха населения в соответствии с требованиями настоящего раздела</w:t>
      </w:r>
      <w:r w:rsidRPr="00AD32F9">
        <w:rPr>
          <w:rFonts w:ascii="Times New Roman" w:eastAsia="Times New Roman" w:hAnsi="Times New Roman" w:cs="Times New Roman"/>
          <w:bCs/>
          <w:sz w:val="24"/>
          <w:szCs w:val="24"/>
          <w:lang w:eastAsia="ru-RU"/>
        </w:rPr>
        <w:t xml:space="preserve"> с учетом программ экономического, социального, экологического развития</w:t>
      </w:r>
      <w:r w:rsidRPr="00AD32F9">
        <w:rPr>
          <w:rFonts w:ascii="Times New Roman" w:eastAsia="Times New Roman" w:hAnsi="Times New Roman" w:cs="Times New Roman"/>
          <w:sz w:val="24"/>
          <w:szCs w:val="24"/>
          <w:lang w:eastAsia="ru-RU"/>
        </w:rPr>
        <w:t xml:space="preserve"> Вязниковского района.</w:t>
      </w:r>
    </w:p>
    <w:p w:rsidR="004257EC" w:rsidRPr="00AD32F9" w:rsidRDefault="004257EC" w:rsidP="00EF3FB6">
      <w:pPr>
        <w:widowControl w:val="0"/>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6.2.2. Производственные объекты имеют ряд характеристик и различаются по их параметрам, в том числе:</w:t>
      </w:r>
    </w:p>
    <w:p w:rsidR="004257EC" w:rsidRPr="00AD32F9" w:rsidRDefault="004257EC" w:rsidP="00EF3FB6">
      <w:pPr>
        <w:widowControl w:val="0"/>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
          <w:bCs/>
          <w:sz w:val="24"/>
          <w:szCs w:val="24"/>
          <w:lang w:eastAsia="ru-RU"/>
        </w:rPr>
        <w:t>по величине занимаемой территории</w:t>
      </w:r>
      <w:r w:rsidRPr="00AD32F9">
        <w:rPr>
          <w:rFonts w:ascii="Times New Roman" w:eastAsia="Times New Roman" w:hAnsi="Times New Roman" w:cs="Times New Roman"/>
          <w:sz w:val="24"/>
          <w:szCs w:val="24"/>
          <w:lang w:eastAsia="ru-RU"/>
        </w:rPr>
        <w:t xml:space="preserve">: </w:t>
      </w:r>
    </w:p>
    <w:p w:rsidR="004257EC" w:rsidRPr="00AD32F9" w:rsidRDefault="004257EC" w:rsidP="00EF3FB6">
      <w:pPr>
        <w:widowControl w:val="0"/>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участок: до 0,5 га; 0,5-5,0 га; 5,0-25,0 га;</w:t>
      </w:r>
    </w:p>
    <w:p w:rsidR="004257EC" w:rsidRPr="00AD32F9" w:rsidRDefault="004257EC" w:rsidP="00EF3FB6">
      <w:pPr>
        <w:widowControl w:val="0"/>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зона: 25,0-200,0 га; </w:t>
      </w:r>
    </w:p>
    <w:p w:rsidR="004257EC" w:rsidRPr="00AD32F9" w:rsidRDefault="004257EC" w:rsidP="00EF3FB6">
      <w:pPr>
        <w:widowControl w:val="0"/>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
          <w:bCs/>
          <w:sz w:val="24"/>
          <w:szCs w:val="24"/>
          <w:lang w:eastAsia="ru-RU"/>
        </w:rPr>
        <w:t>по интенсивности использования территории</w:t>
      </w:r>
      <w:r w:rsidRPr="00AD32F9">
        <w:rPr>
          <w:rFonts w:ascii="Times New Roman" w:eastAsia="Times New Roman" w:hAnsi="Times New Roman" w:cs="Times New Roman"/>
          <w:sz w:val="24"/>
          <w:szCs w:val="24"/>
          <w:lang w:eastAsia="ru-RU"/>
        </w:rPr>
        <w:t xml:space="preserve">: </w:t>
      </w:r>
    </w:p>
    <w:p w:rsidR="004257EC" w:rsidRPr="00AD32F9" w:rsidRDefault="004257EC" w:rsidP="00EF3FB6">
      <w:pPr>
        <w:widowControl w:val="0"/>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плотность застройки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/га общей площади капитальных объектов): 20 000-24 000; 10 000-20 000; менее 10 000;</w:t>
      </w:r>
    </w:p>
    <w:p w:rsidR="004257EC" w:rsidRPr="00AD32F9" w:rsidRDefault="004257EC" w:rsidP="00EF3FB6">
      <w:pPr>
        <w:widowControl w:val="0"/>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процент застроенности (%): 60-50; 50-40; 40-30, менее 30;</w:t>
      </w:r>
    </w:p>
    <w:p w:rsidR="004257EC" w:rsidRPr="00AD32F9" w:rsidRDefault="004257EC" w:rsidP="00EF3FB6">
      <w:pPr>
        <w:widowControl w:val="0"/>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
          <w:bCs/>
          <w:sz w:val="24"/>
          <w:szCs w:val="24"/>
          <w:lang w:eastAsia="ru-RU"/>
        </w:rPr>
        <w:t>по численности работающих</w:t>
      </w:r>
      <w:r w:rsidRPr="00AD32F9">
        <w:rPr>
          <w:rFonts w:ascii="Times New Roman" w:eastAsia="Times New Roman" w:hAnsi="Times New Roman" w:cs="Times New Roman"/>
          <w:sz w:val="24"/>
          <w:szCs w:val="24"/>
          <w:lang w:eastAsia="ru-RU"/>
        </w:rPr>
        <w:t xml:space="preserve">: до 50 человек; 50-500 человек; 500-1 000 человек; 1 000-4 000 человек; 4 000-10 000 человек; более 10 000 человек; </w:t>
      </w:r>
    </w:p>
    <w:p w:rsidR="004257EC" w:rsidRPr="00AD32F9" w:rsidRDefault="004257EC" w:rsidP="00EF3FB6">
      <w:pPr>
        <w:widowControl w:val="0"/>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
          <w:bCs/>
          <w:sz w:val="24"/>
          <w:szCs w:val="24"/>
          <w:lang w:eastAsia="ru-RU"/>
        </w:rPr>
        <w:t>по величине грузооборота</w:t>
      </w:r>
      <w:r w:rsidRPr="00AD32F9">
        <w:rPr>
          <w:rFonts w:ascii="Times New Roman" w:eastAsia="Times New Roman" w:hAnsi="Times New Roman" w:cs="Times New Roman"/>
          <w:sz w:val="24"/>
          <w:szCs w:val="24"/>
          <w:lang w:eastAsia="ru-RU"/>
        </w:rPr>
        <w:t xml:space="preserve"> (принимаемой по большему из двух грузопотоков – прибытия или отправления): </w:t>
      </w:r>
    </w:p>
    <w:p w:rsidR="004257EC" w:rsidRPr="00AD32F9" w:rsidRDefault="004257EC" w:rsidP="00EF3FB6">
      <w:pPr>
        <w:widowControl w:val="0"/>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автомобилей в сутки: до 2; от 2 до 40; более 40; </w:t>
      </w:r>
    </w:p>
    <w:p w:rsidR="004257EC" w:rsidRPr="00AD32F9" w:rsidRDefault="004257EC" w:rsidP="00EF3FB6">
      <w:pPr>
        <w:widowControl w:val="0"/>
        <w:spacing w:after="0" w:line="239" w:lineRule="auto"/>
        <w:ind w:firstLine="283"/>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тонн в год: до 40; от 40 до 100 000; более 100 000; </w:t>
      </w:r>
    </w:p>
    <w:p w:rsidR="004257EC" w:rsidRPr="00AD32F9" w:rsidRDefault="004257EC" w:rsidP="00EF3FB6">
      <w:pPr>
        <w:widowControl w:val="0"/>
        <w:spacing w:after="0" w:line="239" w:lineRule="auto"/>
        <w:ind w:firstLine="283"/>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
          <w:bCs/>
          <w:sz w:val="24"/>
          <w:szCs w:val="24"/>
          <w:lang w:eastAsia="ru-RU"/>
        </w:rPr>
        <w:t>по величине потребляемых ресурсов</w:t>
      </w:r>
      <w:r w:rsidRPr="00AD32F9">
        <w:rPr>
          <w:rFonts w:ascii="Times New Roman" w:eastAsia="Times New Roman" w:hAnsi="Times New Roman" w:cs="Times New Roman"/>
          <w:sz w:val="24"/>
          <w:szCs w:val="24"/>
          <w:lang w:eastAsia="ru-RU"/>
        </w:rPr>
        <w:t xml:space="preserve">: </w:t>
      </w:r>
    </w:p>
    <w:p w:rsidR="004257EC" w:rsidRPr="00AD32F9" w:rsidRDefault="004257EC" w:rsidP="00EF3FB6">
      <w:pPr>
        <w:widowControl w:val="0"/>
        <w:spacing w:after="0" w:line="239" w:lineRule="auto"/>
        <w:ind w:firstLine="283"/>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водопотребление (тыс. м</w:t>
      </w:r>
      <w:r w:rsidRPr="00AD32F9">
        <w:rPr>
          <w:rFonts w:ascii="Times New Roman" w:eastAsia="Times New Roman" w:hAnsi="Times New Roman" w:cs="Times New Roman"/>
          <w:sz w:val="24"/>
          <w:szCs w:val="24"/>
          <w:vertAlign w:val="superscript"/>
          <w:lang w:eastAsia="ru-RU"/>
        </w:rPr>
        <w:t>3</w:t>
      </w:r>
      <w:r w:rsidRPr="00AD32F9">
        <w:rPr>
          <w:rFonts w:ascii="Times New Roman" w:eastAsia="Times New Roman" w:hAnsi="Times New Roman" w:cs="Times New Roman"/>
          <w:sz w:val="24"/>
          <w:szCs w:val="24"/>
          <w:lang w:eastAsia="ru-RU"/>
        </w:rPr>
        <w:t xml:space="preserve">/сутки):  до 5; от 5 до 20; более 20; </w:t>
      </w:r>
    </w:p>
    <w:p w:rsidR="004257EC" w:rsidRPr="00AD32F9" w:rsidRDefault="004257EC" w:rsidP="00EF3FB6">
      <w:pPr>
        <w:widowControl w:val="0"/>
        <w:spacing w:after="0" w:line="239" w:lineRule="auto"/>
        <w:ind w:firstLine="283"/>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теплопотребление (Гкал/час):  до 5; от 5 до 20; более 20. </w:t>
      </w:r>
    </w:p>
    <w:p w:rsidR="004257EC" w:rsidRPr="00AD32F9" w:rsidRDefault="004257EC" w:rsidP="00EF3FB6">
      <w:pPr>
        <w:widowControl w:val="0"/>
        <w:spacing w:after="0" w:line="239" w:lineRule="auto"/>
        <w:ind w:firstLine="283"/>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6.2.3. Производственную зону, формируемую из производственных объектов и их групп (промышленных узлов) и связанных с ними отвалов, отходов, очистных сооружений (далее производственная зона)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4257EC" w:rsidRPr="00AD32F9" w:rsidRDefault="004257EC" w:rsidP="00EF3FB6">
      <w:pPr>
        <w:widowControl w:val="0"/>
        <w:spacing w:after="0" w:line="239" w:lineRule="auto"/>
        <w:ind w:firstLine="283"/>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4257EC" w:rsidRPr="00AD32F9" w:rsidRDefault="004257EC" w:rsidP="00EF3FB6">
      <w:pPr>
        <w:widowControl w:val="0"/>
        <w:spacing w:after="0" w:line="239" w:lineRule="auto"/>
        <w:ind w:firstLine="283"/>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Размещение производственной зоны на площадях залегания полезных ископаемых допускается с разрешения федерального органа управления государственным фондом недр (Федерального агентства по недропользованию) или его территориальных органов.</w:t>
      </w:r>
    </w:p>
    <w:p w:rsidR="004257EC" w:rsidRPr="00AD32F9" w:rsidRDefault="004257EC" w:rsidP="00EF3FB6">
      <w:pPr>
        <w:widowControl w:val="0"/>
        <w:spacing w:after="0" w:line="239" w:lineRule="auto"/>
        <w:ind w:firstLine="283"/>
        <w:jc w:val="both"/>
        <w:rPr>
          <w:rFonts w:ascii="Times New Roman" w:eastAsia="Times New Roman" w:hAnsi="Times New Roman" w:cs="Times New Roman"/>
          <w:smallCaps/>
          <w:sz w:val="24"/>
          <w:szCs w:val="24"/>
          <w:lang w:eastAsia="ru-RU"/>
        </w:rPr>
      </w:pPr>
      <w:r w:rsidRPr="00AD32F9">
        <w:rPr>
          <w:rFonts w:ascii="Times New Roman" w:eastAsia="Times New Roman" w:hAnsi="Times New Roman" w:cs="Times New Roman"/>
          <w:sz w:val="24"/>
          <w:szCs w:val="24"/>
          <w:lang w:eastAsia="ru-RU"/>
        </w:rPr>
        <w:t xml:space="preserve">6.2.4. Устройство отвалов, шлаконакопителей, </w:t>
      </w:r>
      <w:r w:rsidRPr="00AD32F9">
        <w:rPr>
          <w:rFonts w:ascii="Times New Roman" w:eastAsia="Times New Roman" w:hAnsi="Times New Roman" w:cs="Times New Roman"/>
          <w:bCs/>
          <w:sz w:val="24"/>
          <w:szCs w:val="24"/>
          <w:lang w:eastAsia="ru-RU"/>
        </w:rPr>
        <w:t xml:space="preserve">хвостохранилищ, </w:t>
      </w:r>
      <w:r w:rsidRPr="00AD32F9">
        <w:rPr>
          <w:rFonts w:ascii="Times New Roman" w:eastAsia="Times New Roman" w:hAnsi="Times New Roman" w:cs="Times New Roman"/>
          <w:sz w:val="24"/>
          <w:szCs w:val="24"/>
          <w:lang w:eastAsia="ru-RU"/>
        </w:rPr>
        <w:t>мест складирования отходов производственных объектов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зон санитарной охраны источников водоснабжения с соблюдением санитарных норм</w:t>
      </w:r>
      <w:r w:rsidRPr="00AD32F9">
        <w:rPr>
          <w:rFonts w:ascii="Times New Roman" w:eastAsia="Times New Roman" w:hAnsi="Times New Roman" w:cs="Times New Roman"/>
          <w:smallCaps/>
          <w:sz w:val="24"/>
          <w:szCs w:val="24"/>
          <w:lang w:eastAsia="ru-RU"/>
        </w:rPr>
        <w:t xml:space="preserve">. </w:t>
      </w:r>
    </w:p>
    <w:p w:rsidR="004257EC" w:rsidRPr="00AD32F9" w:rsidRDefault="004257EC" w:rsidP="00EF3FB6">
      <w:pPr>
        <w:widowControl w:val="0"/>
        <w:spacing w:after="0" w:line="239" w:lineRule="auto"/>
        <w:ind w:firstLine="283"/>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Отвалы,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 </w:t>
      </w:r>
    </w:p>
    <w:p w:rsidR="004257EC" w:rsidRPr="00695F72" w:rsidRDefault="004257EC" w:rsidP="00EF3FB6">
      <w:pPr>
        <w:widowControl w:val="0"/>
        <w:spacing w:after="0" w:line="239" w:lineRule="auto"/>
        <w:ind w:firstLine="283"/>
        <w:jc w:val="both"/>
        <w:rPr>
          <w:rFonts w:ascii="Times New Roman" w:eastAsia="Times New Roman" w:hAnsi="Times New Roman" w:cs="Times New Roman"/>
          <w:sz w:val="24"/>
          <w:szCs w:val="24"/>
          <w:lang w:eastAsia="ru-RU"/>
        </w:rPr>
      </w:pPr>
      <w:r w:rsidRPr="00695F72">
        <w:rPr>
          <w:rFonts w:ascii="Times New Roman" w:eastAsia="Times New Roman" w:hAnsi="Times New Roman" w:cs="Times New Roman"/>
          <w:bCs/>
          <w:sz w:val="24"/>
          <w:szCs w:val="24"/>
          <w:lang w:eastAsia="ru-RU"/>
        </w:rPr>
        <w:t xml:space="preserve">6.2.5. Проектирование зданий и сооружений производственной зоны в районах с проявлениями опасных процессов следует осуществлять в соответствии с требованиями раздела «Защита населения и </w:t>
      </w:r>
      <w:r w:rsidRPr="00695F72">
        <w:rPr>
          <w:rFonts w:ascii="Times New Roman" w:eastAsia="Times New Roman" w:hAnsi="Times New Roman" w:cs="Times New Roman"/>
          <w:bCs/>
          <w:spacing w:val="-2"/>
          <w:sz w:val="24"/>
          <w:szCs w:val="24"/>
          <w:lang w:eastAsia="ru-RU"/>
        </w:rPr>
        <w:t>территорий от воздействия чрезвычайных ситуаций природного и техногенного характера</w:t>
      </w:r>
      <w:r w:rsidRPr="00695F72">
        <w:rPr>
          <w:rFonts w:ascii="Times New Roman" w:eastAsia="Times New Roman" w:hAnsi="Times New Roman" w:cs="Times New Roman"/>
          <w:bCs/>
          <w:sz w:val="24"/>
          <w:szCs w:val="24"/>
          <w:lang w:eastAsia="ru-RU"/>
        </w:rPr>
        <w:t>» настоящих нормативов.</w:t>
      </w:r>
    </w:p>
    <w:p w:rsidR="004257EC" w:rsidRPr="00695F72" w:rsidRDefault="004257EC" w:rsidP="00EF3FB6">
      <w:pPr>
        <w:widowControl w:val="0"/>
        <w:spacing w:after="0" w:line="239" w:lineRule="auto"/>
        <w:ind w:firstLine="284"/>
        <w:jc w:val="both"/>
        <w:rPr>
          <w:rFonts w:ascii="Times New Roman" w:eastAsia="Times New Roman" w:hAnsi="Times New Roman" w:cs="Times New Roman"/>
          <w:sz w:val="24"/>
          <w:szCs w:val="24"/>
          <w:lang w:eastAsia="ru-RU"/>
        </w:rPr>
      </w:pPr>
      <w:r w:rsidRPr="00695F72">
        <w:rPr>
          <w:rFonts w:ascii="Times New Roman" w:eastAsia="Times New Roman" w:hAnsi="Times New Roman" w:cs="Times New Roman"/>
          <w:sz w:val="24"/>
          <w:szCs w:val="24"/>
          <w:lang w:eastAsia="ru-RU"/>
        </w:rPr>
        <w:t xml:space="preserve">6.2.6. </w:t>
      </w:r>
      <w:r w:rsidRPr="00695F72">
        <w:rPr>
          <w:rFonts w:ascii="Times New Roman" w:eastAsia="Times New Roman" w:hAnsi="Times New Roman" w:cs="Times New Roman"/>
          <w:bCs/>
          <w:sz w:val="24"/>
          <w:szCs w:val="24"/>
          <w:lang w:eastAsia="ru-RU"/>
        </w:rPr>
        <w:t>Размещение объектов в прибрежных зонах водных объектов допускается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 Количество и протяженность примыканий земельных участков объектов к водоемам должны быть минимальными.</w:t>
      </w:r>
    </w:p>
    <w:p w:rsidR="004257EC" w:rsidRPr="00AD32F9" w:rsidRDefault="004257EC" w:rsidP="00EF3FB6">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Размещение хозяйственных и иных объектов в водоохранных зонах рек и водоемов допускается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4257EC" w:rsidRPr="00AD32F9" w:rsidRDefault="004257EC" w:rsidP="00EF3FB6">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При размещении производственной зоны на прибрежных участках водоемов и водотоков планировочные отметки площадок производственных объектов должны приниматься не менее чем на</w:t>
      </w:r>
      <w:r w:rsidRPr="00AD32F9">
        <w:rPr>
          <w:rFonts w:ascii="Times New Roman" w:eastAsia="Times New Roman" w:hAnsi="Times New Roman" w:cs="Times New Roman"/>
          <w:noProof/>
          <w:sz w:val="24"/>
          <w:szCs w:val="24"/>
          <w:lang w:eastAsia="ru-RU"/>
        </w:rPr>
        <w:t xml:space="preserve"> 0,5</w:t>
      </w:r>
      <w:r w:rsidRPr="00AD32F9">
        <w:rPr>
          <w:rFonts w:ascii="Times New Roman" w:eastAsia="Times New Roman" w:hAnsi="Times New Roman" w:cs="Times New Roman"/>
          <w:sz w:val="24"/>
          <w:szCs w:val="24"/>
          <w:lang w:eastAsia="ru-RU"/>
        </w:rPr>
        <w:t xml:space="preserve">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w:t>
      </w:r>
      <w:r w:rsidRPr="00AD32F9">
        <w:rPr>
          <w:rFonts w:ascii="Times New Roman" w:eastAsia="Times New Roman" w:hAnsi="Times New Roman" w:cs="Times New Roman"/>
          <w:spacing w:val="-2"/>
          <w:sz w:val="24"/>
          <w:szCs w:val="24"/>
          <w:lang w:eastAsia="ru-RU"/>
        </w:rPr>
        <w:t xml:space="preserve">гидротехнические сооружения. </w:t>
      </w:r>
    </w:p>
    <w:p w:rsidR="004257EC" w:rsidRPr="00AD32F9" w:rsidRDefault="004257EC" w:rsidP="00EF3FB6">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За расчетный 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w:t>
      </w:r>
      <w:r w:rsidRPr="00AD32F9">
        <w:rPr>
          <w:rFonts w:ascii="Times New Roman" w:eastAsia="Times New Roman" w:hAnsi="Times New Roman" w:cs="Times New Roman"/>
          <w:noProof/>
          <w:sz w:val="24"/>
          <w:szCs w:val="24"/>
          <w:lang w:eastAsia="ru-RU"/>
        </w:rPr>
        <w:t xml:space="preserve"> 100</w:t>
      </w:r>
      <w:r w:rsidRPr="00AD32F9">
        <w:rPr>
          <w:rFonts w:ascii="Times New Roman" w:eastAsia="Times New Roman" w:hAnsi="Times New Roman" w:cs="Times New Roman"/>
          <w:sz w:val="24"/>
          <w:szCs w:val="24"/>
          <w:lang w:eastAsia="ru-RU"/>
        </w:rPr>
        <w:t xml:space="preserve"> лет, для остальных объектов</w:t>
      </w:r>
      <w:r w:rsidRPr="00AD32F9">
        <w:rPr>
          <w:rFonts w:ascii="Times New Roman" w:eastAsia="Times New Roman" w:hAnsi="Times New Roman" w:cs="Times New Roman"/>
          <w:noProof/>
          <w:sz w:val="24"/>
          <w:szCs w:val="24"/>
          <w:lang w:eastAsia="ru-RU"/>
        </w:rPr>
        <w:t xml:space="preserve"> –</w:t>
      </w:r>
      <w:r w:rsidRPr="00AD32F9">
        <w:rPr>
          <w:rFonts w:ascii="Times New Roman" w:eastAsia="Times New Roman" w:hAnsi="Times New Roman" w:cs="Times New Roman"/>
          <w:sz w:val="24"/>
          <w:szCs w:val="24"/>
          <w:lang w:eastAsia="ru-RU"/>
        </w:rPr>
        <w:t xml:space="preserve"> один раз в</w:t>
      </w:r>
      <w:r w:rsidRPr="00AD32F9">
        <w:rPr>
          <w:rFonts w:ascii="Times New Roman" w:eastAsia="Times New Roman" w:hAnsi="Times New Roman" w:cs="Times New Roman"/>
          <w:noProof/>
          <w:sz w:val="24"/>
          <w:szCs w:val="24"/>
          <w:lang w:eastAsia="ru-RU"/>
        </w:rPr>
        <w:t xml:space="preserve"> 50</w:t>
      </w:r>
      <w:r w:rsidRPr="00AD32F9">
        <w:rPr>
          <w:rFonts w:ascii="Times New Roman" w:eastAsia="Times New Roman" w:hAnsi="Times New Roman" w:cs="Times New Roman"/>
          <w:sz w:val="24"/>
          <w:szCs w:val="24"/>
          <w:lang w:eastAsia="ru-RU"/>
        </w:rPr>
        <w:t xml:space="preserve"> лет, а для объектов со сроком эксплуатации до</w:t>
      </w:r>
      <w:r w:rsidRPr="00AD32F9">
        <w:rPr>
          <w:rFonts w:ascii="Times New Roman" w:eastAsia="Times New Roman" w:hAnsi="Times New Roman" w:cs="Times New Roman"/>
          <w:noProof/>
          <w:sz w:val="24"/>
          <w:szCs w:val="24"/>
          <w:lang w:eastAsia="ru-RU"/>
        </w:rPr>
        <w:t xml:space="preserve"> 10</w:t>
      </w:r>
      <w:r w:rsidRPr="00AD32F9">
        <w:rPr>
          <w:rFonts w:ascii="Times New Roman" w:eastAsia="Times New Roman" w:hAnsi="Times New Roman" w:cs="Times New Roman"/>
          <w:sz w:val="24"/>
          <w:szCs w:val="24"/>
          <w:lang w:eastAsia="ru-RU"/>
        </w:rPr>
        <w:t xml:space="preserve">   лет</w:t>
      </w:r>
      <w:r w:rsidRPr="00AD32F9">
        <w:rPr>
          <w:rFonts w:ascii="Times New Roman" w:eastAsia="Times New Roman" w:hAnsi="Times New Roman" w:cs="Times New Roman"/>
          <w:noProof/>
          <w:sz w:val="24"/>
          <w:szCs w:val="24"/>
          <w:lang w:eastAsia="ru-RU"/>
        </w:rPr>
        <w:t xml:space="preserve"> –</w:t>
      </w:r>
      <w:r w:rsidRPr="00AD32F9">
        <w:rPr>
          <w:rFonts w:ascii="Times New Roman" w:eastAsia="Times New Roman" w:hAnsi="Times New Roman" w:cs="Times New Roman"/>
          <w:sz w:val="24"/>
          <w:szCs w:val="24"/>
          <w:lang w:eastAsia="ru-RU"/>
        </w:rPr>
        <w:t xml:space="preserve"> один раз в</w:t>
      </w:r>
      <w:r w:rsidRPr="00AD32F9">
        <w:rPr>
          <w:rFonts w:ascii="Times New Roman" w:eastAsia="Times New Roman" w:hAnsi="Times New Roman" w:cs="Times New Roman"/>
          <w:noProof/>
          <w:sz w:val="24"/>
          <w:szCs w:val="24"/>
          <w:lang w:eastAsia="ru-RU"/>
        </w:rPr>
        <w:t xml:space="preserve"> 10</w:t>
      </w:r>
      <w:r w:rsidRPr="00AD32F9">
        <w:rPr>
          <w:rFonts w:ascii="Times New Roman" w:eastAsia="Times New Roman" w:hAnsi="Times New Roman" w:cs="Times New Roman"/>
          <w:sz w:val="24"/>
          <w:szCs w:val="24"/>
          <w:lang w:eastAsia="ru-RU"/>
        </w:rPr>
        <w:t xml:space="preserve"> лет.</w:t>
      </w:r>
    </w:p>
    <w:p w:rsidR="004257EC" w:rsidRPr="00AD32F9" w:rsidRDefault="004257EC" w:rsidP="00EF3FB6">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6.2.7. Размещение производственной зоны не допускается:</w:t>
      </w:r>
    </w:p>
    <w:p w:rsidR="004257EC" w:rsidRPr="00AD32F9" w:rsidRDefault="004257EC" w:rsidP="00EF3FB6">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составе рекреационных зон;</w:t>
      </w:r>
    </w:p>
    <w:p w:rsidR="004257EC" w:rsidRPr="00AD32F9" w:rsidRDefault="004257EC" w:rsidP="00EF3FB6">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зеленых зонах;</w:t>
      </w:r>
    </w:p>
    <w:p w:rsidR="004257EC" w:rsidRPr="00AD32F9" w:rsidRDefault="004257EC" w:rsidP="00EF3FB6">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землях особо охраняемых территорий, в том числе:</w:t>
      </w:r>
    </w:p>
    <w:p w:rsidR="004257EC" w:rsidRPr="00AD32F9" w:rsidRDefault="004257EC" w:rsidP="00EF3FB6">
      <w:pPr>
        <w:widowControl w:val="0"/>
        <w:spacing w:after="0" w:line="239"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во всех поясах зон санитарной охраны источников питьевого водоснабжения, в зонах округов санитарной охраны лечебно-оздоровительных местностей;</w:t>
      </w:r>
    </w:p>
    <w:p w:rsidR="004257EC" w:rsidRPr="00AD32F9" w:rsidRDefault="004257EC" w:rsidP="0088015B">
      <w:pPr>
        <w:widowControl w:val="0"/>
        <w:spacing w:after="0" w:line="239" w:lineRule="auto"/>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в зонах охраны объектов культурного наследия (памятников истории и культуры) без согласования с государственным органом </w:t>
      </w:r>
      <w:r w:rsidRPr="00AD32F9">
        <w:rPr>
          <w:rFonts w:ascii="Times New Roman" w:eastAsia="Times New Roman" w:hAnsi="Times New Roman" w:cs="Times New Roman"/>
          <w:bCs/>
          <w:sz w:val="24"/>
          <w:szCs w:val="24"/>
          <w:lang w:eastAsia="ru-RU"/>
        </w:rPr>
        <w:t>Владимирской области</w:t>
      </w:r>
      <w:r w:rsidRPr="00AD32F9">
        <w:rPr>
          <w:rFonts w:ascii="Times New Roman" w:eastAsia="Times New Roman" w:hAnsi="Times New Roman" w:cs="Times New Roman"/>
          <w:sz w:val="24"/>
          <w:szCs w:val="24"/>
          <w:lang w:eastAsia="ru-RU"/>
        </w:rPr>
        <w:t xml:space="preserve"> в сфере государственной охраны объектов культурного наследия;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в районах развития опасных геологических и инженерно-геологических процессов, </w:t>
      </w:r>
      <w:r w:rsidRPr="00AD32F9">
        <w:rPr>
          <w:rFonts w:ascii="Times New Roman" w:eastAsia="Times New Roman" w:hAnsi="Times New Roman" w:cs="Times New Roman"/>
          <w:spacing w:val="-2"/>
          <w:sz w:val="24"/>
          <w:szCs w:val="24"/>
          <w:lang w:eastAsia="ru-RU"/>
        </w:rPr>
        <w:t>которые могут угрожать застройке и эксплуатации</w:t>
      </w:r>
      <w:r w:rsidRPr="00AD32F9">
        <w:rPr>
          <w:rFonts w:ascii="Times New Roman" w:eastAsia="Times New Roman" w:hAnsi="Times New Roman" w:cs="Times New Roman"/>
          <w:sz w:val="24"/>
          <w:szCs w:val="24"/>
          <w:lang w:eastAsia="ru-RU"/>
        </w:rPr>
        <w:t xml:space="preserve"> производственных объектов;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участках, загрязненных органическими и радиоактивными отходами, до истечения сроков, установленных органами Роспотребнадзора;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зонах подтопления, переработки берегов водохранилищ и возможного катастрофического затопления в результате разрушения гидротехнических сооружений.</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6.2.8.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w:t>
      </w:r>
      <w:r w:rsidRPr="00AD32F9">
        <w:rPr>
          <w:rFonts w:ascii="Times New Roman" w:eastAsia="Times New Roman" w:hAnsi="Times New Roman" w:cs="Times New Roman"/>
          <w:sz w:val="24"/>
          <w:szCs w:val="24"/>
          <w:lang w:eastAsia="ru-RU"/>
        </w:rPr>
        <w:lastRenderedPageBreak/>
        <w:t xml:space="preserve">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санитарно-защитные зоны.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Проектирование санитарно-защитных зон следует осуществлять в соответствии с требованиями подраздела «Санитарно-защитные зоны»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6.2.9. В пределах производственных зон не допускается размещать объекты, перечисленные в п. 6.4.10 настоящих нормативов, а также другие объекты, не связанные с обслуживанием производства.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6.2.10. Р</w:t>
      </w:r>
      <w:r w:rsidRPr="00AD32F9">
        <w:rPr>
          <w:rFonts w:ascii="Times New Roman" w:eastAsia="Times New Roman" w:hAnsi="Times New Roman" w:cs="Times New Roman"/>
          <w:bCs/>
          <w:sz w:val="24"/>
          <w:szCs w:val="24"/>
          <w:lang w:eastAsia="ru-RU"/>
        </w:rPr>
        <w:t>азмещение объектов, зданий, сооружений радиотехнических и других, которые могут угрожать безопасности полетов воздушных судов или создавать помехи для нормальной работы радиотехнических средств аэродромов, следует осуществлять в соответствии с требованиями приложения 17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6.2.11. </w:t>
      </w:r>
      <w:r w:rsidRPr="00AD32F9">
        <w:rPr>
          <w:rFonts w:ascii="Times New Roman" w:eastAsia="Times New Roman" w:hAnsi="Times New Roman" w:cs="Times New Roman"/>
          <w:bCs/>
          <w:sz w:val="24"/>
          <w:szCs w:val="24"/>
          <w:lang w:eastAsia="ru-RU"/>
        </w:rPr>
        <w:t xml:space="preserve">В случае размещения объектов в районе расположения радиостанций, сооружений специального назначения, складов сильнодействующих ядовитых веществ расстояние до проектируемых объектов от указанных сооружений должно быть принято согласно требованиям специальных норм </w:t>
      </w:r>
      <w:r w:rsidRPr="00AD32F9">
        <w:rPr>
          <w:rFonts w:ascii="Times New Roman" w:eastAsia="Times New Roman" w:hAnsi="Times New Roman" w:cs="Times New Roman"/>
          <w:sz w:val="24"/>
          <w:szCs w:val="24"/>
          <w:lang w:eastAsia="ru-RU"/>
        </w:rPr>
        <w:t>при соблюдении санитарно-защитных зон указанных объектов (СанПиН 2.2.1/2.1.1.1200-03)</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6.2.12. Для объектов </w:t>
      </w:r>
      <w:r w:rsidRPr="00AD32F9">
        <w:rPr>
          <w:rFonts w:ascii="Times New Roman" w:eastAsia="Times New Roman" w:hAnsi="Times New Roman" w:cs="Times New Roman"/>
          <w:bCs/>
          <w:sz w:val="24"/>
          <w:szCs w:val="24"/>
          <w:lang w:eastAsia="ru-RU"/>
        </w:rPr>
        <w:t>по изготовлению и хранению взрывчатых веществ, материалов и изделий на их основе</w:t>
      </w:r>
      <w:r w:rsidRPr="00AD32F9">
        <w:rPr>
          <w:rFonts w:ascii="Times New Roman" w:eastAsia="Times New Roman" w:hAnsi="Times New Roman" w:cs="Times New Roman"/>
          <w:sz w:val="24"/>
          <w:szCs w:val="24"/>
          <w:lang w:eastAsia="ru-RU"/>
        </w:rPr>
        <w:t xml:space="preserve"> (организаций, арсеналов, баз, военных складов) следует предусматривать </w:t>
      </w:r>
      <w:r w:rsidRPr="00AD32F9">
        <w:rPr>
          <w:rFonts w:ascii="Times New Roman" w:eastAsia="Times New Roman" w:hAnsi="Times New Roman" w:cs="Times New Roman"/>
          <w:bCs/>
          <w:sz w:val="24"/>
          <w:szCs w:val="24"/>
          <w:lang w:eastAsia="ru-RU"/>
        </w:rPr>
        <w:t xml:space="preserve">запретные(опасные) зоны и районы. </w:t>
      </w:r>
      <w:r w:rsidRPr="00AD32F9">
        <w:rPr>
          <w:rFonts w:ascii="Times New Roman" w:eastAsia="Times New Roman" w:hAnsi="Times New Roman" w:cs="Times New Roman"/>
          <w:sz w:val="24"/>
          <w:szCs w:val="24"/>
          <w:lang w:eastAsia="ru-RU"/>
        </w:rPr>
        <w:t xml:space="preserve">Размеры </w:t>
      </w:r>
      <w:r w:rsidRPr="00AD32F9">
        <w:rPr>
          <w:rFonts w:ascii="Times New Roman" w:eastAsia="Times New Roman" w:hAnsi="Times New Roman" w:cs="Times New Roman"/>
          <w:bCs/>
          <w:sz w:val="24"/>
          <w:szCs w:val="24"/>
          <w:lang w:eastAsia="ru-RU"/>
        </w:rPr>
        <w:t>запретных(опасных) зон и районов</w:t>
      </w:r>
      <w:r w:rsidRPr="00AD32F9">
        <w:rPr>
          <w:rFonts w:ascii="Times New Roman" w:eastAsia="Times New Roman" w:hAnsi="Times New Roman" w:cs="Times New Roman"/>
          <w:sz w:val="24"/>
          <w:szCs w:val="24"/>
          <w:lang w:eastAsia="ru-RU"/>
        </w:rPr>
        <w:t xml:space="preserve"> и возможность размещения в них объектов различного назначения определяются в соответствии с Постановлением Правительства Российской Федерации от 17.02.2000 № 135.</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6.2.13. Производственные зоны с источниками загрязнения атмосфер</w:t>
      </w:r>
      <w:r w:rsidRPr="00AD32F9">
        <w:rPr>
          <w:rFonts w:ascii="Times New Roman" w:eastAsia="Times New Roman" w:hAnsi="Times New Roman" w:cs="Times New Roman"/>
          <w:sz w:val="24"/>
          <w:szCs w:val="24"/>
          <w:lang w:eastAsia="ru-RU"/>
        </w:rPr>
        <w:t>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«Охрана окружающей среды»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Объекты с источниками загрязнения атмосферного воздуха вредными веществами </w:t>
      </w:r>
      <w:r w:rsidRPr="00AD32F9">
        <w:rPr>
          <w:rFonts w:ascii="Times New Roman" w:eastAsia="Times New Roman" w:hAnsi="Times New Roman" w:cs="Times New Roman"/>
          <w:sz w:val="24"/>
          <w:szCs w:val="24"/>
          <w:lang w:val="en-US" w:eastAsia="ru-RU"/>
        </w:rPr>
        <w:t>I</w:t>
      </w:r>
      <w:r w:rsidRPr="00AD32F9">
        <w:rPr>
          <w:rFonts w:ascii="Times New Roman" w:eastAsia="Times New Roman" w:hAnsi="Times New Roman" w:cs="Times New Roman"/>
          <w:sz w:val="24"/>
          <w:szCs w:val="24"/>
          <w:lang w:eastAsia="ru-RU"/>
        </w:rPr>
        <w:t xml:space="preserve"> и </w:t>
      </w:r>
      <w:r w:rsidRPr="00AD32F9">
        <w:rPr>
          <w:rFonts w:ascii="Times New Roman" w:eastAsia="Times New Roman" w:hAnsi="Times New Roman" w:cs="Times New Roman"/>
          <w:sz w:val="24"/>
          <w:szCs w:val="24"/>
          <w:lang w:val="en-US" w:eastAsia="ru-RU"/>
        </w:rPr>
        <w:t>II</w:t>
      </w:r>
      <w:r w:rsidRPr="00AD32F9">
        <w:rPr>
          <w:rFonts w:ascii="Times New Roman" w:eastAsia="Times New Roman" w:hAnsi="Times New Roman" w:cs="Times New Roman"/>
          <w:sz w:val="24"/>
          <w:szCs w:val="24"/>
          <w:lang w:eastAsia="ru-RU"/>
        </w:rPr>
        <w:t xml:space="preserve"> классов опасности не следует размещать в районах </w:t>
      </w:r>
      <w:r w:rsidRPr="00AD32F9">
        <w:rPr>
          <w:rFonts w:ascii="Times New Roman" w:eastAsia="Times New Roman" w:hAnsi="Times New Roman" w:cs="Times New Roman"/>
          <w:bCs/>
          <w:sz w:val="24"/>
          <w:szCs w:val="24"/>
          <w:lang w:eastAsia="ru-RU"/>
        </w:rPr>
        <w:t>с преобладающими ветрами со скоростью до 1 м/с, с длительными или часто повторяющимися штилями, инверсиями, туманами (за год более 30-40 %, в течение зимы 50-60 % дней)</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6.2.14. </w:t>
      </w:r>
      <w:r w:rsidRPr="00AD32F9">
        <w:rPr>
          <w:rFonts w:ascii="Times New Roman" w:eastAsia="Times New Roman" w:hAnsi="Times New Roman" w:cs="Times New Roman"/>
          <w:bCs/>
          <w:sz w:val="24"/>
          <w:szCs w:val="24"/>
          <w:lang w:eastAsia="ru-RU"/>
        </w:rPr>
        <w:t>Объекты с источниками загрязнения атмосферного воздуха следует размещать по отношению к жилой зоне с учетом ветров преобладающего направления.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4257EC" w:rsidRPr="00695F72"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6.2.15. Выбор и отвод участка под строительство предприятий пищевой и перерабатывающей промышленности должен проектироваться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w:t>
      </w:r>
      <w:r w:rsidRPr="00AD32F9">
        <w:rPr>
          <w:rFonts w:ascii="Times New Roman" w:eastAsia="Times New Roman" w:hAnsi="Times New Roman" w:cs="Times New Roman"/>
          <w:spacing w:val="-4"/>
          <w:sz w:val="24"/>
          <w:szCs w:val="24"/>
          <w:lang w:eastAsia="ru-RU"/>
        </w:rPr>
        <w:t xml:space="preserve">технологическими процессами, </w:t>
      </w:r>
      <w:r w:rsidRPr="00695F72">
        <w:rPr>
          <w:rFonts w:ascii="Times New Roman" w:eastAsia="Times New Roman" w:hAnsi="Times New Roman" w:cs="Times New Roman"/>
          <w:spacing w:val="-4"/>
          <w:sz w:val="24"/>
          <w:szCs w:val="24"/>
          <w:lang w:eastAsia="ru-RU"/>
        </w:rPr>
        <w:t>являющимися источниками загрязнения атмосферного</w:t>
      </w:r>
      <w:r w:rsidRPr="00695F72">
        <w:rPr>
          <w:rFonts w:ascii="Times New Roman" w:eastAsia="Times New Roman" w:hAnsi="Times New Roman" w:cs="Times New Roman"/>
          <w:sz w:val="24"/>
          <w:szCs w:val="24"/>
          <w:lang w:eastAsia="ru-RU"/>
        </w:rPr>
        <w:t xml:space="preserve"> воздуха вредными и неприятно - пахнущими веществами, с подветренной стороны по отношению к жилым и общественным зданиям.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6.2.16. Территории поселений должны соответствовать потребностям производственных территорий по обеспеченности транспортом и инженерными ресурсами.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6.2.17. 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производственного объекта или вынос экологически неблагополучных объектов из населенных пунктов или отселение населения, попавшего под негативное влияние, проживающих в санитарно-защитных зонах по результатам натурных исследований и измерений.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6.2.18.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в полосе примыкания к жилым зонам на границе производственной зоны не следует размещать глухие заборы. Рекомендуется использование входящей в </w:t>
      </w:r>
      <w:r w:rsidRPr="00AD32F9">
        <w:rPr>
          <w:rFonts w:ascii="Times New Roman" w:eastAsia="Times New Roman" w:hAnsi="Times New Roman" w:cs="Times New Roman"/>
          <w:spacing w:val="-2"/>
          <w:sz w:val="24"/>
          <w:szCs w:val="24"/>
          <w:lang w:eastAsia="ru-RU"/>
        </w:rPr>
        <w:t>состав санитарно-защитной зоны полосы примыкания для размещения коммунальных объектов жилого района, автостоянок различных типов, зеленых насаждений;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 </w:t>
      </w:r>
    </w:p>
    <w:p w:rsidR="004257EC" w:rsidRPr="00AD32F9" w:rsidRDefault="004257EC" w:rsidP="00EF3FB6">
      <w:pPr>
        <w:widowControl w:val="0"/>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6.2.19. При проектировании реконструкции, технического перевооружения промышленных объектов и производств в составе проекта санитарно-защитной зоны с расчетными границами должны быть выполнены расчеты ожидаемого загрязнения атмосферного воздуха, физического воздействия на атмосферный воздух.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4257EC" w:rsidRPr="00AD32F9" w:rsidRDefault="004257EC" w:rsidP="00EF3FB6">
      <w:pPr>
        <w:widowControl w:val="0"/>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6.2.20.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4257EC" w:rsidRPr="00AD32F9" w:rsidRDefault="004257EC" w:rsidP="00EF3FB6">
      <w:pPr>
        <w:widowControl w:val="0"/>
        <w:spacing w:after="0" w:line="240" w:lineRule="auto"/>
        <w:ind w:firstLine="28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6.2.21. При размещении производственных и других объектов необходимо предусматривать меры по исключению загрязнения почв, поверхностных и водных объектов и атмосферного воздуха с учетом требований раздела «Охрана окружающей среды» настоящих нормативов.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6.3. Нормативные параметры застройки производственных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6.3.1. </w:t>
      </w:r>
      <w:r w:rsidRPr="00AD32F9">
        <w:rPr>
          <w:rFonts w:ascii="Times New Roman" w:eastAsia="Times New Roman" w:hAnsi="Times New Roman" w:cs="Times New Roman"/>
          <w:spacing w:val="-2"/>
          <w:sz w:val="24"/>
          <w:szCs w:val="24"/>
          <w:lang w:eastAsia="ru-RU"/>
        </w:rPr>
        <w:t>В пределах производственной зоны размещаются площадки производственных объектов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объектов – территории площадью от 25 до 200 га в установленных границах (промышленный узел).</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тех случаях, когда в состав производственной зоны, в том числе в состав промышленного узла, входят несколько производственных и других объектов одного ведомства, относящихся к одному или близким классам по санитарной классификации, эти объекты следует размещать на единой площадке, организуя одноведомственный комплекс с общими объектами инженерного и подсобного назначения (склады, ремонтные цеха) и объектами социально-бытового обслуживания трудящихся.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6.3.2.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6.3.3. Производственная зона, занимаемая площадками производственных и вспомогательных объектов, учреждениями и предприятиями обслуживания, должна составлять не менее 60 % общей территории производственной зоны.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6.3.4.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ему условных границах), а также учреждений обслуживания с включением площади, занятой железнодорожными станциями, к общей площади производственной зоны.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Занятые территории могут включать резервные участки на площадках промышленных предприятий и других объектов, намеченные в соответствии с заданием на проектирование для </w:t>
      </w:r>
      <w:r w:rsidRPr="00AD32F9">
        <w:rPr>
          <w:rFonts w:ascii="Times New Roman" w:eastAsia="Times New Roman" w:hAnsi="Times New Roman" w:cs="Times New Roman"/>
          <w:sz w:val="24"/>
          <w:szCs w:val="24"/>
          <w:lang w:eastAsia="ru-RU"/>
        </w:rPr>
        <w:lastRenderedPageBreak/>
        <w:t>размещения на них зданий и сооружений.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6.3.5.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Показатели нормативной плотности застройки площадок промышленных предприятий следует принимать в соответствии с приложением 11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соответствии с требованиями приложения Г СП 42.13330.2011 коэффициент плотности застройки кварталов, занимаемых промышленными предприятиями и другими объектами, как правило, не должен превышать 2,4, коэффициент застройки – 0,6.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4"/>
          <w:sz w:val="24"/>
          <w:szCs w:val="24"/>
          <w:lang w:eastAsia="ru-RU"/>
        </w:rPr>
        <w:t xml:space="preserve">6.3.6. </w:t>
      </w:r>
      <w:r w:rsidRPr="00AD32F9">
        <w:rPr>
          <w:rFonts w:ascii="Times New Roman" w:eastAsia="Times New Roman" w:hAnsi="Times New Roman" w:cs="Times New Roman"/>
          <w:sz w:val="24"/>
          <w:szCs w:val="24"/>
          <w:lang w:eastAsia="ru-RU"/>
        </w:rPr>
        <w:t xml:space="preserve">Нормативы на проектирование и строительство объектов и сетей </w:t>
      </w:r>
      <w:r w:rsidRPr="00AD32F9">
        <w:rPr>
          <w:rFonts w:ascii="Times New Roman" w:eastAsia="Times New Roman" w:hAnsi="Times New Roman" w:cs="Times New Roman"/>
          <w:b/>
          <w:bCs/>
          <w:sz w:val="24"/>
          <w:szCs w:val="24"/>
          <w:lang w:eastAsia="ru-RU"/>
        </w:rPr>
        <w:t>инженерной инфраструктуры</w:t>
      </w:r>
      <w:r w:rsidRPr="00AD32F9">
        <w:rPr>
          <w:rFonts w:ascii="Times New Roman" w:eastAsia="Times New Roman" w:hAnsi="Times New Roman" w:cs="Times New Roman"/>
          <w:sz w:val="24"/>
          <w:szCs w:val="24"/>
          <w:lang w:eastAsia="ru-RU"/>
        </w:rPr>
        <w:t xml:space="preserve">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«Зоны инженерной инфраструктуры»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6.3.7. </w:t>
      </w:r>
      <w:r w:rsidRPr="00AD32F9">
        <w:rPr>
          <w:rFonts w:ascii="Times New Roman" w:eastAsia="Times New Roman" w:hAnsi="Times New Roman" w:cs="Times New Roman"/>
          <w:bCs/>
          <w:sz w:val="24"/>
          <w:szCs w:val="24"/>
          <w:lang w:eastAsia="ru-RU"/>
        </w:rPr>
        <w:t>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От   тепломагистрали мощностью 1000 и более Гкал/час следует принимать расстояние до производственных территорий с теплопотреблением: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более 20 Гкал/час – не более 5 км;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от 5 до 20 Гкал/час – не более 10 км.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От водопроводного узла, станции или водовода мощностью более 100 тыс. м</w:t>
      </w:r>
      <w:r w:rsidRPr="00AD32F9">
        <w:rPr>
          <w:rFonts w:ascii="Times New Roman" w:eastAsia="Times New Roman" w:hAnsi="Times New Roman" w:cs="Times New Roman"/>
          <w:bCs/>
          <w:sz w:val="24"/>
          <w:szCs w:val="24"/>
          <w:vertAlign w:val="superscript"/>
          <w:lang w:eastAsia="ru-RU"/>
        </w:rPr>
        <w:t>3</w:t>
      </w:r>
      <w:r w:rsidRPr="00AD32F9">
        <w:rPr>
          <w:rFonts w:ascii="Times New Roman" w:eastAsia="Times New Roman" w:hAnsi="Times New Roman" w:cs="Times New Roman"/>
          <w:bCs/>
          <w:sz w:val="24"/>
          <w:szCs w:val="24"/>
          <w:lang w:eastAsia="ru-RU"/>
        </w:rPr>
        <w:t>/сутки следует принимать расстояние до производственных территорий с водопотреблением: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более 20 тыс. м</w:t>
      </w:r>
      <w:r w:rsidRPr="00AD32F9">
        <w:rPr>
          <w:rFonts w:ascii="Times New Roman" w:eastAsia="Times New Roman" w:hAnsi="Times New Roman" w:cs="Times New Roman"/>
          <w:bCs/>
          <w:sz w:val="24"/>
          <w:szCs w:val="24"/>
          <w:vertAlign w:val="superscript"/>
          <w:lang w:eastAsia="ru-RU"/>
        </w:rPr>
        <w:t>3</w:t>
      </w:r>
      <w:r w:rsidRPr="00AD32F9">
        <w:rPr>
          <w:rFonts w:ascii="Times New Roman" w:eastAsia="Times New Roman" w:hAnsi="Times New Roman" w:cs="Times New Roman"/>
          <w:bCs/>
          <w:sz w:val="24"/>
          <w:szCs w:val="24"/>
          <w:lang w:eastAsia="ru-RU"/>
        </w:rPr>
        <w:t>/сутки – не более 5 км;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от 5 до 20 тыс. м</w:t>
      </w:r>
      <w:r w:rsidRPr="00AD32F9">
        <w:rPr>
          <w:rFonts w:ascii="Times New Roman" w:eastAsia="Times New Roman" w:hAnsi="Times New Roman" w:cs="Times New Roman"/>
          <w:bCs/>
          <w:sz w:val="24"/>
          <w:szCs w:val="24"/>
          <w:vertAlign w:val="superscript"/>
          <w:lang w:eastAsia="ru-RU"/>
        </w:rPr>
        <w:t>3</w:t>
      </w:r>
      <w:r w:rsidRPr="00AD32F9">
        <w:rPr>
          <w:rFonts w:ascii="Times New Roman" w:eastAsia="Times New Roman" w:hAnsi="Times New Roman" w:cs="Times New Roman"/>
          <w:bCs/>
          <w:sz w:val="24"/>
          <w:szCs w:val="24"/>
          <w:lang w:eastAsia="ru-RU"/>
        </w:rPr>
        <w:t>/сутки – не более 10 км.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6.3.8.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6.3.9. </w:t>
      </w:r>
      <w:r w:rsidRPr="00AD32F9">
        <w:rPr>
          <w:rFonts w:ascii="Times New Roman" w:eastAsia="Times New Roman" w:hAnsi="Times New Roman" w:cs="Times New Roman"/>
          <w:bCs/>
          <w:sz w:val="24"/>
          <w:szCs w:val="24"/>
          <w:lang w:eastAsia="ru-RU"/>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На земельных участках объектов следует предусматривать преимущественно наземный и надземный способы размещения инженерных коммуникаций.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Размещение инженерных сетей на территории производственных объектов следует осуществлять в соответствии с требованиями СП 18.13330.2011.</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6.3.10. При проектировании </w:t>
      </w:r>
      <w:r w:rsidRPr="00AD32F9">
        <w:rPr>
          <w:rFonts w:ascii="Times New Roman" w:eastAsia="Times New Roman" w:hAnsi="Times New Roman" w:cs="Times New Roman"/>
          <w:b/>
          <w:bCs/>
          <w:spacing w:val="-2"/>
          <w:sz w:val="24"/>
          <w:szCs w:val="24"/>
          <w:lang w:eastAsia="ru-RU"/>
        </w:rPr>
        <w:t>мест захоронения отходов производства</w:t>
      </w:r>
      <w:r w:rsidRPr="00AD32F9">
        <w:rPr>
          <w:rFonts w:ascii="Times New Roman" w:eastAsia="Times New Roman" w:hAnsi="Times New Roman" w:cs="Times New Roman"/>
          <w:spacing w:val="-2"/>
          <w:sz w:val="24"/>
          <w:szCs w:val="24"/>
          <w:lang w:eastAsia="ru-RU"/>
        </w:rPr>
        <w:t xml:space="preserve"> должны</w:t>
      </w:r>
      <w:r w:rsidRPr="00AD32F9">
        <w:rPr>
          <w:rFonts w:ascii="Times New Roman" w:eastAsia="Times New Roman" w:hAnsi="Times New Roman" w:cs="Times New Roman"/>
          <w:sz w:val="24"/>
          <w:szCs w:val="24"/>
          <w:lang w:eastAsia="ru-RU"/>
        </w:rPr>
        <w:t xml:space="preserve"> соблюдаться требования раздела «Зоны специального назначения» (подраздел «Зоны размещения объектов для утилизации отходов производства»)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6.3.11. Нормативы на проектирование и строительство объектов </w:t>
      </w:r>
      <w:r w:rsidRPr="00AD32F9">
        <w:rPr>
          <w:rFonts w:ascii="Times New Roman" w:eastAsia="Times New Roman" w:hAnsi="Times New Roman" w:cs="Times New Roman"/>
          <w:b/>
          <w:bCs/>
          <w:spacing w:val="-2"/>
          <w:sz w:val="24"/>
          <w:szCs w:val="24"/>
          <w:lang w:eastAsia="ru-RU"/>
        </w:rPr>
        <w:t>транспортной инфраструктуры</w:t>
      </w:r>
      <w:r w:rsidRPr="00AD32F9">
        <w:rPr>
          <w:rFonts w:ascii="Times New Roman" w:eastAsia="Times New Roman" w:hAnsi="Times New Roman" w:cs="Times New Roman"/>
          <w:spacing w:val="-2"/>
          <w:sz w:val="24"/>
          <w:szCs w:val="24"/>
          <w:lang w:eastAsia="ru-RU"/>
        </w:rPr>
        <w:t xml:space="preserve"> производственных зон принимаются в соответствии с требованиями раздела «Зоны транспортной инфраструктуры» настоящих нормативов, а также настоящего раздела.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6.3.12. Внутриобъектные производственные дороги, гидравлический, конвейерный </w:t>
      </w:r>
      <w:r w:rsidRPr="00AD32F9">
        <w:rPr>
          <w:rFonts w:ascii="Times New Roman" w:eastAsia="Times New Roman" w:hAnsi="Times New Roman" w:cs="Times New Roman"/>
          <w:spacing w:val="-2"/>
          <w:sz w:val="24"/>
          <w:szCs w:val="24"/>
          <w:lang w:eastAsia="ru-RU"/>
        </w:rPr>
        <w:t xml:space="preserve">транспорт следует проектировать в соответствии с требованиями СП 18.13330.2011 и </w:t>
      </w:r>
      <w:r w:rsidRPr="00AD32F9">
        <w:rPr>
          <w:rFonts w:ascii="Times New Roman" w:eastAsia="Times New Roman" w:hAnsi="Times New Roman" w:cs="Times New Roman"/>
          <w:sz w:val="24"/>
          <w:szCs w:val="24"/>
          <w:lang w:eastAsia="ru-RU"/>
        </w:rPr>
        <w:t>СП 37.13330.2012</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Вдоль магистральных и производственных дорог тротуары следует предусматривать во всех</w:t>
      </w:r>
      <w:r w:rsidRPr="00AD32F9">
        <w:rPr>
          <w:rFonts w:ascii="Times New Roman" w:eastAsia="Times New Roman" w:hAnsi="Times New Roman" w:cs="Times New Roman"/>
          <w:sz w:val="24"/>
          <w:szCs w:val="24"/>
          <w:lang w:eastAsia="ru-RU"/>
        </w:rPr>
        <w:t xml:space="preserve"> случаях независимо от интенсивности пешеходного движения, а вдоль проездов и подъездов – при интенсивности движения не менее 100 чел. в смену.</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Ширину и продольные уклоны тротуаров, а также их размещение на территории производственных объектов следует принимать в соответствии с требованиями СП 18.13330.2011.</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6.3.13. Обслуживание общественным транспортом и длину пешеходных переходов от </w:t>
      </w:r>
      <w:r w:rsidRPr="00AD32F9">
        <w:rPr>
          <w:rFonts w:ascii="Times New Roman" w:eastAsia="Times New Roman" w:hAnsi="Times New Roman" w:cs="Times New Roman"/>
          <w:sz w:val="24"/>
          <w:szCs w:val="24"/>
          <w:lang w:eastAsia="ru-RU"/>
        </w:rPr>
        <w:lastRenderedPageBreak/>
        <w:t>проходной производственного объекта до остановочных пунктов общественного транспорта следует предусматривать в зависимости от численности работающих на производстве: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производственные территории с численностью работающих до 500 человек должны примыкать к улицам районного значения;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производственные территории с численностью работающих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6.3.14. Проходные пункты следует располагать на расстоянии не более</w:t>
      </w:r>
      <w:r w:rsidRPr="00AD32F9">
        <w:rPr>
          <w:rFonts w:ascii="Times New Roman" w:eastAsia="Times New Roman" w:hAnsi="Times New Roman" w:cs="Times New Roman"/>
          <w:noProof/>
          <w:spacing w:val="-2"/>
          <w:sz w:val="24"/>
          <w:szCs w:val="24"/>
          <w:lang w:eastAsia="ru-RU"/>
        </w:rPr>
        <w:t xml:space="preserve"> 1,5</w:t>
      </w:r>
      <w:r w:rsidRPr="00AD32F9">
        <w:rPr>
          <w:rFonts w:ascii="Times New Roman" w:eastAsia="Times New Roman" w:hAnsi="Times New Roman" w:cs="Times New Roman"/>
          <w:spacing w:val="-2"/>
          <w:sz w:val="24"/>
          <w:szCs w:val="24"/>
          <w:lang w:eastAsia="ru-RU"/>
        </w:rPr>
        <w:t xml:space="preserve"> км друг от друга.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Расстояние от проходных пунктов до входов в санитарно-бытовые помещения основных цехов не должно превышать </w:t>
      </w:r>
      <w:r w:rsidRPr="00AD32F9">
        <w:rPr>
          <w:rFonts w:ascii="Times New Roman" w:eastAsia="Times New Roman" w:hAnsi="Times New Roman" w:cs="Times New Roman"/>
          <w:noProof/>
          <w:spacing w:val="-2"/>
          <w:sz w:val="24"/>
          <w:szCs w:val="24"/>
          <w:lang w:eastAsia="ru-RU"/>
        </w:rPr>
        <w:t>800</w:t>
      </w:r>
      <w:r w:rsidRPr="00AD32F9">
        <w:rPr>
          <w:rFonts w:ascii="Times New Roman" w:eastAsia="Times New Roman" w:hAnsi="Times New Roman" w:cs="Times New Roman"/>
          <w:spacing w:val="-2"/>
          <w:sz w:val="24"/>
          <w:szCs w:val="24"/>
          <w:lang w:eastAsia="ru-RU"/>
        </w:rPr>
        <w:t xml:space="preserve"> м</w:t>
      </w:r>
      <w:r w:rsidRPr="00AD32F9">
        <w:rPr>
          <w:rFonts w:ascii="Times New Roman" w:eastAsia="Times New Roman" w:hAnsi="Times New Roman" w:cs="Times New Roman"/>
          <w:bCs/>
          <w:sz w:val="24"/>
          <w:szCs w:val="24"/>
          <w:lang w:eastAsia="ru-RU"/>
        </w:rPr>
        <w:t>.</w:t>
      </w:r>
      <w:r w:rsidRPr="00AD32F9">
        <w:rPr>
          <w:rFonts w:ascii="Times New Roman" w:eastAsia="Times New Roman" w:hAnsi="Times New Roman" w:cs="Times New Roman"/>
          <w:sz w:val="24"/>
          <w:szCs w:val="24"/>
          <w:lang w:eastAsia="ru-RU"/>
        </w:rPr>
        <w:t xml:space="preserve"> При превышении указанных расстояниях следует предусматривать внутренний пассажирский транспорт.</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6.3.15. </w:t>
      </w:r>
      <w:r w:rsidRPr="00AD32F9">
        <w:rPr>
          <w:rFonts w:ascii="Times New Roman" w:eastAsia="Times New Roman" w:hAnsi="Times New Roman" w:cs="Times New Roman"/>
          <w:b/>
          <w:bCs/>
          <w:spacing w:val="-2"/>
          <w:sz w:val="24"/>
          <w:szCs w:val="24"/>
          <w:lang w:eastAsia="ru-RU"/>
        </w:rPr>
        <w:t>Обеспеченность сооружениями и устройствами для хранения и обслуживания транспортных средств</w:t>
      </w:r>
      <w:r w:rsidRPr="00AD32F9">
        <w:rPr>
          <w:rFonts w:ascii="Times New Roman" w:eastAsia="Times New Roman" w:hAnsi="Times New Roman" w:cs="Times New Roman"/>
          <w:spacing w:val="-2"/>
          <w:sz w:val="24"/>
          <w:szCs w:val="24"/>
          <w:lang w:eastAsia="ru-RU"/>
        </w:rPr>
        <w:t xml:space="preserve"> следует принимать в соответствии с требованиями раздела «Зоны транспортной инфраструктуры» </w:t>
      </w:r>
      <w:r w:rsidRPr="00AD32F9">
        <w:rPr>
          <w:rFonts w:ascii="Times New Roman" w:eastAsia="Times New Roman" w:hAnsi="Times New Roman" w:cs="Times New Roman"/>
          <w:sz w:val="24"/>
          <w:szCs w:val="24"/>
          <w:lang w:eastAsia="ru-RU"/>
        </w:rPr>
        <w:t>(подраздел «</w:t>
      </w:r>
      <w:r w:rsidRPr="00AD32F9">
        <w:rPr>
          <w:rFonts w:ascii="Times New Roman" w:eastAsia="Times New Roman" w:hAnsi="Times New Roman" w:cs="Times New Roman"/>
          <w:spacing w:val="-2"/>
          <w:sz w:val="24"/>
          <w:szCs w:val="24"/>
          <w:lang w:eastAsia="ru-RU"/>
        </w:rPr>
        <w:t>Сооружения и площадки для хранения и обслуживания транспортных средств. Нормативы расчета потребности в парковочных местах</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pacing w:val="-2"/>
          <w:sz w:val="24"/>
          <w:szCs w:val="24"/>
          <w:lang w:eastAsia="ru-RU"/>
        </w:rPr>
        <w:t>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bCs/>
          <w:sz w:val="24"/>
          <w:szCs w:val="24"/>
          <w:lang w:eastAsia="ru-RU"/>
        </w:rPr>
        <w:t>При этом следует учитывать, что стоянки для общественного и личного транспорта должны быть защищены от снегозаносов.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6.3.16. </w:t>
      </w:r>
      <w:r w:rsidRPr="00AD32F9">
        <w:rPr>
          <w:rFonts w:ascii="Times New Roman" w:eastAsia="Times New Roman" w:hAnsi="Times New Roman" w:cs="Times New Roman"/>
          <w:b/>
          <w:bCs/>
          <w:sz w:val="24"/>
          <w:szCs w:val="24"/>
          <w:lang w:eastAsia="ru-RU"/>
        </w:rPr>
        <w:t>Площадь участков</w:t>
      </w:r>
      <w:r w:rsidRPr="00AD32F9">
        <w:rPr>
          <w:rFonts w:ascii="Times New Roman" w:eastAsia="Times New Roman" w:hAnsi="Times New Roman" w:cs="Times New Roman"/>
          <w:sz w:val="24"/>
          <w:szCs w:val="24"/>
          <w:lang w:eastAsia="ru-RU"/>
        </w:rPr>
        <w:t xml:space="preserve">, предназначенных </w:t>
      </w:r>
      <w:r w:rsidRPr="00AD32F9">
        <w:rPr>
          <w:rFonts w:ascii="Times New Roman" w:eastAsia="Times New Roman" w:hAnsi="Times New Roman" w:cs="Times New Roman"/>
          <w:b/>
          <w:bCs/>
          <w:sz w:val="24"/>
          <w:szCs w:val="24"/>
          <w:lang w:eastAsia="ru-RU"/>
        </w:rPr>
        <w:t>дляозеленения</w:t>
      </w:r>
      <w:r w:rsidRPr="00AD32F9">
        <w:rPr>
          <w:rFonts w:ascii="Times New Roman" w:eastAsia="Times New Roman" w:hAnsi="Times New Roman" w:cs="Times New Roman"/>
          <w:sz w:val="24"/>
          <w:szCs w:val="24"/>
          <w:lang w:eastAsia="ru-RU"/>
        </w:rPr>
        <w:t xml:space="preserve"> в пределах границ производственного объекта, рекомендуется принимать из расчета 3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на одного работающего в наиболее многочисленной смене. Площадь участков, предназначенных для озеленения, не должна, как правило, превышать 15 % площади объекта.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Основным видом озеленения земельных участков производственных объектов следует предусматривать газон.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3"/>
          <w:sz w:val="24"/>
          <w:szCs w:val="24"/>
          <w:lang w:eastAsia="ru-RU"/>
        </w:rPr>
        <w:t xml:space="preserve">6.3.17. </w:t>
      </w:r>
      <w:r w:rsidRPr="00AD32F9">
        <w:rPr>
          <w:rFonts w:ascii="Times New Roman" w:eastAsia="Times New Roman" w:hAnsi="Times New Roman" w:cs="Times New Roman"/>
          <w:sz w:val="24"/>
          <w:szCs w:val="24"/>
          <w:lang w:eastAsia="ru-RU"/>
        </w:rPr>
        <w:t>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таблицей 41 настоящих нормативов.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6.3.18. На территории производственных объектов следует предусматривать благоустроенные площадки для отдыха и физкультурных упражнений работающих. Площадки следует предусматривать с наветренной стороны по отношению к зданиям с производствами, выделяющими вредные выбросы в атмосферу.</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Размеры площадок следует принимать из расчета не более 1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на 1 работающего в наиболее многочисленной смене.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6.3.19. </w:t>
      </w:r>
      <w:r w:rsidRPr="00AD32F9">
        <w:rPr>
          <w:rFonts w:ascii="Times New Roman" w:eastAsia="Times New Roman" w:hAnsi="Times New Roman" w:cs="Times New Roman"/>
          <w:b/>
          <w:bCs/>
          <w:sz w:val="24"/>
          <w:szCs w:val="24"/>
          <w:lang w:eastAsia="ru-RU"/>
        </w:rPr>
        <w:t>Противопожарные расстояния</w:t>
      </w:r>
      <w:r w:rsidRPr="00AD32F9">
        <w:rPr>
          <w:rFonts w:ascii="Times New Roman" w:eastAsia="Times New Roman" w:hAnsi="Times New Roman" w:cs="Times New Roman"/>
          <w:bCs/>
          <w:sz w:val="24"/>
          <w:szCs w:val="24"/>
          <w:lang w:eastAsia="ru-RU"/>
        </w:rPr>
        <w:t xml:space="preserve"> между зданиями, сооружениями производственных объектов должны обеспечивать нераспространение пожара на соседние здания, сооружения</w:t>
      </w:r>
      <w:r w:rsidRPr="00AD32F9">
        <w:rPr>
          <w:rFonts w:ascii="Times New Roman" w:eastAsia="Times New Roman" w:hAnsi="Times New Roman" w:cs="Times New Roman"/>
          <w:sz w:val="24"/>
          <w:szCs w:val="24"/>
          <w:lang w:eastAsia="ru-RU"/>
        </w:rPr>
        <w:t xml:space="preserve">в соответствии с </w:t>
      </w:r>
      <w:r w:rsidRPr="00AD32F9">
        <w:rPr>
          <w:rFonts w:ascii="Times New Roman" w:eastAsia="Times New Roman" w:hAnsi="Times New Roman" w:cs="Times New Roman"/>
          <w:spacing w:val="-2"/>
          <w:sz w:val="24"/>
          <w:szCs w:val="24"/>
          <w:lang w:eastAsia="ru-RU"/>
        </w:rPr>
        <w:t xml:space="preserve">требованиями </w:t>
      </w:r>
      <w:r w:rsidRPr="00AD32F9">
        <w:rPr>
          <w:rFonts w:ascii="Times New Roman" w:eastAsia="Times New Roman" w:hAnsi="Times New Roman" w:cs="Times New Roman"/>
          <w:sz w:val="24"/>
          <w:szCs w:val="24"/>
          <w:lang w:eastAsia="ru-RU"/>
        </w:rPr>
        <w:t>Федерального закона от 22.07.2008 № 123-ФЗ «Технический регламент о требованиях пожарной безопасности»</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Размещение подразделений пожарной охраны и пожарных депо на производственных объектах </w:t>
      </w:r>
      <w:r w:rsidRPr="00AD32F9">
        <w:rPr>
          <w:rFonts w:ascii="Times New Roman" w:eastAsia="Times New Roman" w:hAnsi="Times New Roman" w:cs="Times New Roman"/>
          <w:sz w:val="24"/>
          <w:szCs w:val="24"/>
          <w:lang w:eastAsia="ru-RU"/>
        </w:rPr>
        <w:t xml:space="preserve">следует осуществлять в соответствии с требованиями </w:t>
      </w:r>
      <w:r w:rsidRPr="00AD32F9">
        <w:rPr>
          <w:rFonts w:ascii="Times New Roman" w:eastAsia="Times New Roman" w:hAnsi="Times New Roman" w:cs="Times New Roman"/>
          <w:noProof/>
          <w:sz w:val="24"/>
          <w:szCs w:val="24"/>
          <w:lang w:eastAsia="ru-RU"/>
        </w:rPr>
        <w:t>Федерального закона от 22.07.2008 № 123-ФЗ «Технический регламент о требованиях пожарной безопасности»</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6.3.20. При проектировании объектов производственной зоны в составе административно-бытовых зданий следует предусматривать </w:t>
      </w:r>
      <w:r w:rsidRPr="00AD32F9">
        <w:rPr>
          <w:rFonts w:ascii="Times New Roman" w:eastAsia="Times New Roman" w:hAnsi="Times New Roman" w:cs="Times New Roman"/>
          <w:b/>
          <w:bCs/>
          <w:sz w:val="24"/>
          <w:szCs w:val="24"/>
          <w:lang w:eastAsia="ru-RU"/>
        </w:rPr>
        <w:t>учреждения и предприятии обслуживания</w:t>
      </w:r>
      <w:r w:rsidRPr="00AD32F9">
        <w:rPr>
          <w:rFonts w:ascii="Times New Roman" w:eastAsia="Times New Roman" w:hAnsi="Times New Roman" w:cs="Times New Roman"/>
          <w:sz w:val="24"/>
          <w:szCs w:val="24"/>
          <w:lang w:eastAsia="ru-RU"/>
        </w:rPr>
        <w:t>, в том числе здравоохранения и общественного питания, в соответствии с требованиями раздела «Общественно-деловые зоны»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6.3.21. При подготовке документов территориального планирования и документации по планировке территории муниципальных образований </w:t>
      </w:r>
      <w:r w:rsidRPr="00AD32F9">
        <w:rPr>
          <w:rFonts w:ascii="Times New Roman" w:eastAsia="Times New Roman" w:hAnsi="Times New Roman" w:cs="Times New Roman"/>
          <w:spacing w:val="-2"/>
          <w:sz w:val="24"/>
          <w:szCs w:val="24"/>
          <w:lang w:eastAsia="ru-RU"/>
        </w:rPr>
        <w:t>Вязниковского района</w:t>
      </w:r>
      <w:r w:rsidRPr="00AD32F9">
        <w:rPr>
          <w:rFonts w:ascii="Times New Roman" w:eastAsia="Times New Roman" w:hAnsi="Times New Roman" w:cs="Times New Roman"/>
          <w:sz w:val="24"/>
          <w:szCs w:val="24"/>
          <w:lang w:eastAsia="ru-RU"/>
        </w:rPr>
        <w:t xml:space="preserve"> основные виды производственных объектов следует проектировать в соответствии с требованиями действующих нормативно-технических документов, а также настоящего раздела.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6.4. Санитарно-защитные зоны</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6.4.1. 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6.4.2.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для объектов </w:t>
      </w:r>
      <w:r w:rsidRPr="00AD32F9">
        <w:rPr>
          <w:rFonts w:ascii="Times New Roman" w:eastAsia="Times New Roman" w:hAnsi="Times New Roman" w:cs="Times New Roman"/>
          <w:sz w:val="24"/>
          <w:szCs w:val="24"/>
          <w:lang w:val="en-US" w:eastAsia="ru-RU"/>
        </w:rPr>
        <w:t>I</w:t>
      </w:r>
      <w:r w:rsidRPr="00AD32F9">
        <w:rPr>
          <w:rFonts w:ascii="Times New Roman" w:eastAsia="Times New Roman" w:hAnsi="Times New Roman" w:cs="Times New Roman"/>
          <w:sz w:val="24"/>
          <w:szCs w:val="24"/>
          <w:lang w:eastAsia="ru-RU"/>
        </w:rPr>
        <w:t xml:space="preserve"> класса – 1000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для объектов </w:t>
      </w:r>
      <w:r w:rsidRPr="00AD32F9">
        <w:rPr>
          <w:rFonts w:ascii="Times New Roman" w:eastAsia="Times New Roman" w:hAnsi="Times New Roman" w:cs="Times New Roman"/>
          <w:sz w:val="24"/>
          <w:szCs w:val="24"/>
          <w:lang w:val="en-US" w:eastAsia="ru-RU"/>
        </w:rPr>
        <w:t>II</w:t>
      </w:r>
      <w:r w:rsidRPr="00AD32F9">
        <w:rPr>
          <w:rFonts w:ascii="Times New Roman" w:eastAsia="Times New Roman" w:hAnsi="Times New Roman" w:cs="Times New Roman"/>
          <w:sz w:val="24"/>
          <w:szCs w:val="24"/>
          <w:lang w:eastAsia="ru-RU"/>
        </w:rPr>
        <w:t xml:space="preserve"> класса – 500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для объектов </w:t>
      </w:r>
      <w:r w:rsidRPr="00AD32F9">
        <w:rPr>
          <w:rFonts w:ascii="Times New Roman" w:eastAsia="Times New Roman" w:hAnsi="Times New Roman" w:cs="Times New Roman"/>
          <w:sz w:val="24"/>
          <w:szCs w:val="24"/>
          <w:lang w:val="en-US" w:eastAsia="ru-RU"/>
        </w:rPr>
        <w:t>III</w:t>
      </w:r>
      <w:r w:rsidRPr="00AD32F9">
        <w:rPr>
          <w:rFonts w:ascii="Times New Roman" w:eastAsia="Times New Roman" w:hAnsi="Times New Roman" w:cs="Times New Roman"/>
          <w:sz w:val="24"/>
          <w:szCs w:val="24"/>
          <w:lang w:eastAsia="ru-RU"/>
        </w:rPr>
        <w:t xml:space="preserve"> класса – 300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для объектов </w:t>
      </w:r>
      <w:r w:rsidRPr="00AD32F9">
        <w:rPr>
          <w:rFonts w:ascii="Times New Roman" w:eastAsia="Times New Roman" w:hAnsi="Times New Roman" w:cs="Times New Roman"/>
          <w:sz w:val="24"/>
          <w:szCs w:val="24"/>
          <w:lang w:val="en-US" w:eastAsia="ru-RU"/>
        </w:rPr>
        <w:t>IV</w:t>
      </w:r>
      <w:r w:rsidRPr="00AD32F9">
        <w:rPr>
          <w:rFonts w:ascii="Times New Roman" w:eastAsia="Times New Roman" w:hAnsi="Times New Roman" w:cs="Times New Roman"/>
          <w:sz w:val="24"/>
          <w:szCs w:val="24"/>
          <w:lang w:eastAsia="ru-RU"/>
        </w:rPr>
        <w:t xml:space="preserve"> класса – 100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для объектов </w:t>
      </w:r>
      <w:r w:rsidRPr="00AD32F9">
        <w:rPr>
          <w:rFonts w:ascii="Times New Roman" w:eastAsia="Times New Roman" w:hAnsi="Times New Roman" w:cs="Times New Roman"/>
          <w:sz w:val="24"/>
          <w:szCs w:val="24"/>
          <w:lang w:val="en-US" w:eastAsia="ru-RU"/>
        </w:rPr>
        <w:t>V</w:t>
      </w:r>
      <w:r w:rsidRPr="00AD32F9">
        <w:rPr>
          <w:rFonts w:ascii="Times New Roman" w:eastAsia="Times New Roman" w:hAnsi="Times New Roman" w:cs="Times New Roman"/>
          <w:sz w:val="24"/>
          <w:szCs w:val="24"/>
          <w:lang w:eastAsia="ru-RU"/>
        </w:rPr>
        <w:t xml:space="preserve"> класса – 50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Размеры санитарно-защитных зон и рекомендуемые минимальные разрывы устанавливаются в соответствии с требованиями СанПиН 2.2.1/2.1.1.1200-03. Для объектов, являющихся источниками воздействия на среду обитания, для которых в СанПиН 2.2.1/2.1.1.1200-03 </w:t>
      </w:r>
      <w:r w:rsidRPr="00AD32F9">
        <w:rPr>
          <w:rFonts w:ascii="Times New Roman" w:eastAsia="Times New Roman" w:hAnsi="Times New Roman" w:cs="Times New Roman"/>
          <w:spacing w:val="-2"/>
          <w:sz w:val="24"/>
          <w:szCs w:val="24"/>
          <w:lang w:eastAsia="ru-RU"/>
        </w:rPr>
        <w:t xml:space="preserve">не установлены размеры санитарно-защитной зоны и рекомендуемые разрывы, а также для объектов </w:t>
      </w:r>
      <w:r w:rsidRPr="00AD32F9">
        <w:rPr>
          <w:rFonts w:ascii="Times New Roman" w:eastAsia="Times New Roman" w:hAnsi="Times New Roman" w:cs="Times New Roman"/>
          <w:spacing w:val="-2"/>
          <w:sz w:val="24"/>
          <w:szCs w:val="24"/>
          <w:lang w:val="en-US" w:eastAsia="ru-RU"/>
        </w:rPr>
        <w:t>I</w:t>
      </w:r>
      <w:r w:rsidRPr="00AD32F9">
        <w:rPr>
          <w:rFonts w:ascii="Times New Roman" w:eastAsia="Times New Roman" w:hAnsi="Times New Roman" w:cs="Times New Roman"/>
          <w:spacing w:val="-2"/>
          <w:sz w:val="24"/>
          <w:szCs w:val="24"/>
          <w:lang w:eastAsia="ru-RU"/>
        </w:rPr>
        <w:t>-</w:t>
      </w:r>
      <w:r w:rsidRPr="00AD32F9">
        <w:rPr>
          <w:rFonts w:ascii="Times New Roman" w:eastAsia="Times New Roman" w:hAnsi="Times New Roman" w:cs="Times New Roman"/>
          <w:spacing w:val="-2"/>
          <w:sz w:val="24"/>
          <w:szCs w:val="24"/>
          <w:lang w:val="en-US" w:eastAsia="ru-RU"/>
        </w:rPr>
        <w:t>III</w:t>
      </w:r>
      <w:r w:rsidRPr="00AD32F9">
        <w:rPr>
          <w:rFonts w:ascii="Times New Roman" w:eastAsia="Times New Roman" w:hAnsi="Times New Roman" w:cs="Times New Roman"/>
          <w:spacing w:val="-2"/>
          <w:sz w:val="24"/>
          <w:szCs w:val="24"/>
          <w:lang w:eastAsia="ru-RU"/>
        </w:rPr>
        <w:t xml:space="preserve"> классов опасности, разрабатывается проект ориентировочного размера санитарно-защитной зоны</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6.4.3. Ориентировочный размер санитарно-защитной зоны должен быть обоснован 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6.4.4. 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промышленных объектов и производств, входящих в состав промышленных зон, промышленных узлов (комплексов), санитарно-защитная зона может быть установлена индивидуально для каждого объекта.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6.4.5. Для промышленных объектов и производств, не включенных в санитарную</w:t>
      </w:r>
      <w:r w:rsidRPr="00AD32F9">
        <w:rPr>
          <w:rFonts w:ascii="Times New Roman" w:eastAsia="Times New Roman" w:hAnsi="Times New Roman" w:cs="Times New Roman"/>
          <w:sz w:val="24"/>
          <w:szCs w:val="24"/>
          <w:lang w:eastAsia="ru-RU"/>
        </w:rPr>
        <w:t xml:space="preserve">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w:t>
      </w:r>
      <w:r w:rsidRPr="00AD32F9">
        <w:rPr>
          <w:rFonts w:ascii="Times New Roman" w:eastAsia="Times New Roman" w:hAnsi="Times New Roman" w:cs="Times New Roman"/>
          <w:bCs/>
          <w:sz w:val="24"/>
          <w:szCs w:val="24"/>
          <w:lang w:eastAsia="ru-RU"/>
        </w:rPr>
        <w:t>Владимирской области</w:t>
      </w:r>
      <w:r w:rsidRPr="00AD32F9">
        <w:rPr>
          <w:rFonts w:ascii="Times New Roman" w:eastAsia="Times New Roman" w:hAnsi="Times New Roman" w:cs="Times New Roman"/>
          <w:sz w:val="24"/>
          <w:szCs w:val="24"/>
          <w:lang w:eastAsia="ru-RU"/>
        </w:rPr>
        <w:t xml:space="preserve"> или его заместителем.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6.4.6. В случае если расстояние от границы промышленного объекта, производства или </w:t>
      </w:r>
      <w:r w:rsidRPr="00AD32F9">
        <w:rPr>
          <w:rFonts w:ascii="Times New Roman" w:eastAsia="Times New Roman" w:hAnsi="Times New Roman" w:cs="Times New Roman"/>
          <w:sz w:val="24"/>
          <w:szCs w:val="24"/>
          <w:lang w:eastAsia="ru-RU"/>
        </w:rPr>
        <w:lastRenderedPageBreak/>
        <w:t>иного объекта в 2 и более раза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6.4.7.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проекте санитарно-защитной зоны должны быть определены:</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размер и границы санитарно-защитной зоны;</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4257EC" w:rsidRPr="00AD32F9" w:rsidRDefault="004257EC" w:rsidP="004257EC">
      <w:pPr>
        <w:widowControl w:val="0"/>
        <w:autoSpaceDE w:val="0"/>
        <w:autoSpaceDN w:val="0"/>
        <w:adjustRightInd w:val="0"/>
        <w:spacing w:after="0" w:line="239" w:lineRule="auto"/>
        <w:ind w:left="-28" w:right="-57"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функциональное зонирование территории санитарно-защитной зоны и режим ее использования.</w:t>
      </w:r>
    </w:p>
    <w:p w:rsidR="004257EC" w:rsidRPr="00DF70DA" w:rsidRDefault="004257EC" w:rsidP="004257EC">
      <w:pPr>
        <w:widowControl w:val="0"/>
        <w:spacing w:after="0" w:line="239" w:lineRule="auto"/>
        <w:ind w:firstLine="709"/>
        <w:jc w:val="both"/>
        <w:rPr>
          <w:rFonts w:ascii="Times New Roman" w:eastAsia="Times New Roman" w:hAnsi="Times New Roman" w:cs="Times New Roman"/>
          <w:b/>
          <w:sz w:val="24"/>
          <w:szCs w:val="24"/>
          <w:lang w:eastAsia="ru-RU"/>
        </w:rPr>
      </w:pPr>
      <w:r w:rsidRPr="00DF70DA">
        <w:rPr>
          <w:rFonts w:ascii="Times New Roman" w:eastAsia="Times New Roman" w:hAnsi="Times New Roman" w:cs="Times New Roman"/>
          <w:b/>
          <w:sz w:val="24"/>
          <w:szCs w:val="24"/>
          <w:lang w:eastAsia="ru-RU"/>
        </w:rPr>
        <w:t xml:space="preserve">Разработка проекта санитарно-защитной зоны для объектов </w:t>
      </w:r>
      <w:r w:rsidRPr="00DF70DA">
        <w:rPr>
          <w:rFonts w:ascii="Times New Roman" w:eastAsia="Times New Roman" w:hAnsi="Times New Roman" w:cs="Times New Roman"/>
          <w:b/>
          <w:sz w:val="24"/>
          <w:szCs w:val="24"/>
          <w:lang w:val="en-US" w:eastAsia="ru-RU"/>
        </w:rPr>
        <w:t>I</w:t>
      </w:r>
      <w:r w:rsidRPr="00DF70DA">
        <w:rPr>
          <w:rFonts w:ascii="Times New Roman" w:eastAsia="Times New Roman" w:hAnsi="Times New Roman" w:cs="Times New Roman"/>
          <w:b/>
          <w:sz w:val="24"/>
          <w:szCs w:val="24"/>
          <w:lang w:eastAsia="ru-RU"/>
        </w:rPr>
        <w:t>-</w:t>
      </w:r>
      <w:r w:rsidRPr="00DF70DA">
        <w:rPr>
          <w:rFonts w:ascii="Times New Roman" w:eastAsia="Times New Roman" w:hAnsi="Times New Roman" w:cs="Times New Roman"/>
          <w:b/>
          <w:sz w:val="24"/>
          <w:szCs w:val="24"/>
          <w:lang w:val="en-US" w:eastAsia="ru-RU"/>
        </w:rPr>
        <w:t>III</w:t>
      </w:r>
      <w:r w:rsidRPr="00DF70DA">
        <w:rPr>
          <w:rFonts w:ascii="Times New Roman" w:eastAsia="Times New Roman" w:hAnsi="Times New Roman" w:cs="Times New Roman"/>
          <w:b/>
          <w:sz w:val="24"/>
          <w:szCs w:val="24"/>
          <w:lang w:eastAsia="ru-RU"/>
        </w:rPr>
        <w:t xml:space="preserve"> класса опасности является обязательной.</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Обоснование размеров санитарно-защитной зоны осуществляется в соответствии с требованиями СанПиН 2.2.1/2.1.1.1200-03.</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6.4.8. 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4257EC" w:rsidRPr="00AD32F9" w:rsidRDefault="004257EC" w:rsidP="007C42E4">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Для размещения микропредприятий малого бизнеса с количеством работающих не более </w:t>
      </w:r>
      <w:r w:rsidRPr="00AD32F9">
        <w:rPr>
          <w:rFonts w:ascii="Times New Roman" w:eastAsia="Times New Roman" w:hAnsi="Times New Roman" w:cs="Times New Roman"/>
          <w:spacing w:val="-2"/>
          <w:sz w:val="24"/>
          <w:szCs w:val="24"/>
          <w:lang w:eastAsia="ru-RU"/>
        </w:rPr>
        <w:t>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4257EC" w:rsidRPr="00AD32F9" w:rsidRDefault="004257EC" w:rsidP="007C42E4">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6.4.9. Минимальную площадь озеленения санитарно-защитных зон следует принимать в зависимости от ширины санитарно-защитной зоны, %:</w:t>
      </w:r>
    </w:p>
    <w:p w:rsidR="004257EC" w:rsidRPr="00AD32F9" w:rsidRDefault="004257EC" w:rsidP="007C42E4">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до 300 м – 60;</w:t>
      </w:r>
    </w:p>
    <w:p w:rsidR="004257EC" w:rsidRPr="00AD32F9" w:rsidRDefault="004257EC" w:rsidP="007C42E4">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свыше 300 до 1000 м – 50;</w:t>
      </w:r>
    </w:p>
    <w:p w:rsidR="004257EC" w:rsidRPr="00AD32F9" w:rsidRDefault="004257EC" w:rsidP="007C42E4">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На территории санитарно-защитных зон со стороны жилых и общественно-деловых зон необходимо предусматривать полосу древесно-кустарниковых насаждений шириной не менее 50 м, а при ширине санитарно-защитной зоны до 100 м – не менее 20 м.</w:t>
      </w:r>
    </w:p>
    <w:p w:rsidR="004257EC" w:rsidRPr="00AD32F9" w:rsidRDefault="004257EC" w:rsidP="007C42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6.4.10. </w:t>
      </w:r>
      <w:r w:rsidRPr="00AD32F9">
        <w:rPr>
          <w:rFonts w:ascii="Times New Roman" w:eastAsia="Times New Roman" w:hAnsi="Times New Roman" w:cs="Times New Roman"/>
          <w:bCs/>
          <w:sz w:val="24"/>
          <w:szCs w:val="24"/>
          <w:lang w:eastAsia="ru-RU"/>
        </w:rPr>
        <w:t xml:space="preserve">В санитарно-защитных зонах не допускается </w:t>
      </w:r>
      <w:r w:rsidRPr="00AD32F9">
        <w:rPr>
          <w:rFonts w:ascii="Times New Roman" w:eastAsia="Times New Roman" w:hAnsi="Times New Roman" w:cs="Times New Roman"/>
          <w:sz w:val="24"/>
          <w:szCs w:val="24"/>
          <w:lang w:eastAsia="ru-RU"/>
        </w:rPr>
        <w:t>размещать:</w:t>
      </w:r>
    </w:p>
    <w:p w:rsidR="004257EC" w:rsidRPr="00AD32F9" w:rsidRDefault="004257EC" w:rsidP="007C42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жилую застройку, включая отдельные жилые дома;</w:t>
      </w:r>
    </w:p>
    <w:p w:rsidR="004257EC" w:rsidRPr="00AD32F9" w:rsidRDefault="004257EC" w:rsidP="007C42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ландшафтно-рекреационные зоны, зоны отдыха;</w:t>
      </w:r>
    </w:p>
    <w:p w:rsidR="004257EC" w:rsidRPr="00AD32F9" w:rsidRDefault="004257EC" w:rsidP="007C42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территории курортов, санаториев и домов отдыха;</w:t>
      </w:r>
    </w:p>
    <w:p w:rsidR="004257EC" w:rsidRPr="00AD32F9" w:rsidRDefault="004257EC" w:rsidP="007C42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территории садоводческих товариществ, коллективных или индивидуальных дачных и садово-огородных участков;</w:t>
      </w:r>
    </w:p>
    <w:p w:rsidR="004257EC" w:rsidRPr="00AD32F9" w:rsidRDefault="004257EC" w:rsidP="007C42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xml:space="preserve">- другие территории с нормируемыми показателями качества среды обитания; </w:t>
      </w:r>
    </w:p>
    <w:p w:rsidR="004257EC" w:rsidRPr="00AD32F9" w:rsidRDefault="004257EC" w:rsidP="007C42E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спортивные сооружения;</w:t>
      </w:r>
    </w:p>
    <w:p w:rsidR="004257EC" w:rsidRPr="00AD32F9" w:rsidRDefault="004257EC" w:rsidP="007C42E4">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детские площадки;</w:t>
      </w:r>
    </w:p>
    <w:p w:rsidR="004257EC" w:rsidRPr="00AD32F9" w:rsidRDefault="004257EC" w:rsidP="007C42E4">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образовательные и детские учреждения;</w:t>
      </w:r>
    </w:p>
    <w:p w:rsidR="004257EC" w:rsidRPr="00AD32F9" w:rsidRDefault="004257EC" w:rsidP="007C42E4">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лечебно-профилактические и оздоровительные учреждения общего пользования.</w:t>
      </w:r>
    </w:p>
    <w:p w:rsidR="004257EC" w:rsidRPr="00AD32F9" w:rsidRDefault="004257EC" w:rsidP="007C42E4">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а также по производству посуды, тары, оборудования и т. д. для пищевой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257EC" w:rsidRPr="00C61549" w:rsidRDefault="004257EC" w:rsidP="007C42E4">
      <w:pPr>
        <w:widowControl w:val="0"/>
        <w:autoSpaceDE w:val="0"/>
        <w:autoSpaceDN w:val="0"/>
        <w:adjustRightInd w:val="0"/>
        <w:spacing w:after="0" w:line="240" w:lineRule="auto"/>
        <w:ind w:firstLine="425"/>
        <w:jc w:val="both"/>
        <w:rPr>
          <w:rFonts w:ascii="Times New Roman" w:eastAsia="Times New Roman" w:hAnsi="Times New Roman" w:cs="Times New Roman"/>
          <w:color w:val="FF0000"/>
          <w:sz w:val="24"/>
          <w:szCs w:val="24"/>
          <w:lang w:eastAsia="ru-RU"/>
        </w:rPr>
      </w:pPr>
      <w:r w:rsidRPr="00C61549">
        <w:rPr>
          <w:rFonts w:ascii="Times New Roman" w:eastAsia="Times New Roman" w:hAnsi="Times New Roman" w:cs="Times New Roman"/>
          <w:bCs/>
          <w:color w:val="FF0000"/>
          <w:sz w:val="24"/>
          <w:szCs w:val="24"/>
          <w:lang w:eastAsia="ru-RU"/>
        </w:rPr>
        <w:t>Территория санитарно-защитных зон не должна использоваться для рекреационных целей и производства сельскохозяйственной продукции.</w:t>
      </w:r>
    </w:p>
    <w:p w:rsidR="004257EC" w:rsidRPr="00AD32F9" w:rsidRDefault="004257EC" w:rsidP="007C42E4">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6.4.11. </w:t>
      </w:r>
      <w:r w:rsidRPr="00C61549">
        <w:rPr>
          <w:rFonts w:ascii="Times New Roman" w:eastAsia="Times New Roman" w:hAnsi="Times New Roman" w:cs="Times New Roman"/>
          <w:b/>
          <w:spacing w:val="-2"/>
          <w:sz w:val="24"/>
          <w:szCs w:val="24"/>
          <w:lang w:eastAsia="ru-RU"/>
        </w:rPr>
        <w:t>Допускается размещать в границах санитарно-защитной зоны промышле</w:t>
      </w:r>
      <w:r w:rsidRPr="00C61549">
        <w:rPr>
          <w:rFonts w:ascii="Times New Roman" w:eastAsia="Times New Roman" w:hAnsi="Times New Roman" w:cs="Times New Roman"/>
          <w:b/>
          <w:sz w:val="24"/>
          <w:szCs w:val="24"/>
          <w:lang w:eastAsia="ru-RU"/>
        </w:rPr>
        <w:t>нного объекта или производства:</w:t>
      </w:r>
      <w:r w:rsidRPr="00AD32F9">
        <w:rPr>
          <w:rFonts w:ascii="Times New Roman" w:eastAsia="Times New Roman" w:hAnsi="Times New Roman" w:cs="Times New Roman"/>
          <w:sz w:val="24"/>
          <w:szCs w:val="24"/>
          <w:lang w:eastAsia="ru-RU"/>
        </w:rPr>
        <w:t xml:space="preserve"> нежилые помещения для дежурного аварийного персонала,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гостиницы, площадки и сооружения для хранения общественного и индивидуального транспорта, пожарные депо,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257EC" w:rsidRPr="00AD32F9" w:rsidRDefault="004257EC" w:rsidP="007C42E4">
      <w:pPr>
        <w:widowControl w:val="0"/>
        <w:autoSpaceDE w:val="0"/>
        <w:autoSpaceDN w:val="0"/>
        <w:adjustRightInd w:val="0"/>
        <w:spacing w:after="0" w:line="240" w:lineRule="auto"/>
        <w:ind w:firstLine="425"/>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6.4.12.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57EC" w:rsidRPr="00AD32F9" w:rsidRDefault="004257EC" w:rsidP="007C42E4">
      <w:pPr>
        <w:widowControl w:val="0"/>
        <w:autoSpaceDE w:val="0"/>
        <w:autoSpaceDN w:val="0"/>
        <w:adjustRightInd w:val="0"/>
        <w:spacing w:after="0" w:line="240" w:lineRule="auto"/>
        <w:ind w:firstLine="425"/>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6.4.13.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4257EC" w:rsidRPr="00AD32F9" w:rsidRDefault="004257EC" w:rsidP="007C42E4">
      <w:pPr>
        <w:widowControl w:val="0"/>
        <w:spacing w:after="0" w:line="240" w:lineRule="auto"/>
        <w:ind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6.4.14. 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4257EC" w:rsidRPr="00AD32F9" w:rsidRDefault="004257EC" w:rsidP="007C42E4">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left="-567" w:firstLine="567"/>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6.5. Иные виды производственных зон (зоны опережающего развития, научно-производственные зоны, технопарки и другие)</w:t>
      </w:r>
    </w:p>
    <w:p w:rsidR="004257EC" w:rsidRPr="00AD32F9" w:rsidRDefault="004257EC" w:rsidP="004257EC">
      <w:pPr>
        <w:widowControl w:val="0"/>
        <w:spacing w:after="0" w:line="239" w:lineRule="auto"/>
        <w:ind w:left="-567" w:firstLine="567"/>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left="-567"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6.5.1. В соответствии с законодательством Российской Федерации и </w:t>
      </w:r>
      <w:r w:rsidRPr="00AD32F9">
        <w:rPr>
          <w:rFonts w:ascii="Times New Roman" w:eastAsia="Times New Roman" w:hAnsi="Times New Roman" w:cs="Times New Roman"/>
          <w:bCs/>
          <w:sz w:val="24"/>
          <w:szCs w:val="24"/>
          <w:lang w:eastAsia="ru-RU"/>
        </w:rPr>
        <w:t>Владимирской области</w:t>
      </w:r>
      <w:r w:rsidRPr="00AD32F9">
        <w:rPr>
          <w:rFonts w:ascii="Times New Roman" w:eastAsia="Times New Roman" w:hAnsi="Times New Roman" w:cs="Times New Roman"/>
          <w:sz w:val="24"/>
          <w:szCs w:val="24"/>
          <w:lang w:eastAsia="ru-RU"/>
        </w:rPr>
        <w:t xml:space="preserve"> на территории </w:t>
      </w:r>
      <w:r w:rsidRPr="00AD32F9">
        <w:rPr>
          <w:rFonts w:ascii="Times New Roman" w:eastAsia="Times New Roman" w:hAnsi="Times New Roman" w:cs="Times New Roman"/>
          <w:bCs/>
          <w:spacing w:val="-2"/>
          <w:sz w:val="24"/>
          <w:szCs w:val="24"/>
          <w:lang w:eastAsia="ru-RU"/>
        </w:rPr>
        <w:t>области</w:t>
      </w:r>
      <w:r w:rsidRPr="00AD32F9">
        <w:rPr>
          <w:rFonts w:ascii="Times New Roman" w:eastAsia="Times New Roman" w:hAnsi="Times New Roman" w:cs="Times New Roman"/>
          <w:sz w:val="24"/>
          <w:szCs w:val="24"/>
          <w:lang w:eastAsia="ru-RU"/>
        </w:rPr>
        <w:t xml:space="preserve"> могут создаваться территории, на которых устанавливается особый правовой режим хозяйственной деятельности.</w:t>
      </w:r>
    </w:p>
    <w:p w:rsidR="004257EC" w:rsidRPr="00AD32F9" w:rsidRDefault="004257EC" w:rsidP="00360A81">
      <w:pPr>
        <w:widowControl w:val="0"/>
        <w:spacing w:after="0" w:line="239" w:lineRule="auto"/>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6.5.2. </w:t>
      </w:r>
      <w:r w:rsidRPr="00AD32F9">
        <w:rPr>
          <w:rFonts w:ascii="Times New Roman" w:eastAsia="Times New Roman" w:hAnsi="Times New Roman" w:cs="Times New Roman"/>
          <w:sz w:val="24"/>
          <w:szCs w:val="24"/>
          <w:lang w:eastAsia="ru-RU"/>
        </w:rPr>
        <w:t xml:space="preserve">Зоны опережающего развития </w:t>
      </w:r>
      <w:r w:rsidRPr="00AD32F9">
        <w:rPr>
          <w:rFonts w:ascii="Times New Roman" w:eastAsia="Times New Roman" w:hAnsi="Times New Roman" w:cs="Times New Roman"/>
          <w:bCs/>
          <w:sz w:val="24"/>
          <w:szCs w:val="24"/>
          <w:lang w:eastAsia="ru-RU"/>
        </w:rPr>
        <w:t>могут проектироваться следующих типов:</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многофункциональный технопарк – зона, на территории которой расположены предприятия и организации различных видов деятельности, обеспечивающие комплексное развитие </w:t>
      </w:r>
      <w:r w:rsidRPr="00AD32F9">
        <w:rPr>
          <w:rFonts w:ascii="Times New Roman" w:eastAsia="Times New Roman" w:hAnsi="Times New Roman" w:cs="Times New Roman"/>
          <w:bCs/>
          <w:spacing w:val="-2"/>
          <w:sz w:val="24"/>
          <w:szCs w:val="24"/>
          <w:lang w:eastAsia="ru-RU"/>
        </w:rPr>
        <w:t>промышленного района и всего муниципального образования на основе инновационной деятельности;</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специализированный технопарк – зона, на территории которой расположены </w:t>
      </w:r>
      <w:r w:rsidRPr="00AD32F9">
        <w:rPr>
          <w:rFonts w:ascii="Times New Roman" w:eastAsia="Times New Roman" w:hAnsi="Times New Roman" w:cs="Times New Roman"/>
          <w:bCs/>
          <w:sz w:val="24"/>
          <w:szCs w:val="24"/>
          <w:lang w:eastAsia="ru-RU"/>
        </w:rPr>
        <w:lastRenderedPageBreak/>
        <w:t>предприятия для осуществления определенного вида промышленной деятельности: машиностроение, металлообработка, лесная промышленность, пищевая промышленность, производство строительных материалов и др. с привлечением инновационных проектов;</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 инвестиционные площадки – площадки с привлечением инвестиционных проектов (по разработке месторождений полезных ископаемых, промышленность строительных материалов, лесозаготовительное и деревоперерабатывающее производство, развитие и реконструкция инфраструктуры туристической деятельности);</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логистический комплекс – зона, создаваемая для обеспечения грузоперевозок и выполнения сопутствующих функций (обработка, хранение, перераспределение грузов и товаров, обслуживание транспортных средств, производственные операции). В зависимости от функций может быть создан логистический центр, транспортно-логистический центр с производственно-складскими комплексами; </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терминальный комплекс многоцелевого использования – комплекс, включающий контейнерный терминал для приема и переработки большегрузных контейнеров и блок сервисного обслуживания; </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bCs/>
          <w:spacing w:val="-2"/>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6.5.3. Логистические центры могут входить в состав зон транспортной инфраструктуры, но при наличии объектов по переработке грузов и развитии обрабатывающей промышленности в составе логистических центров эти территории могут входить в состав производственных зон в качестве транспортно-логистического комплекса.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6.5.4. Проектирование логистических центров, терминальных комплексов, таможенных терминалов следует осуществлять по индивидуальным проектам с учетом санитарных, противопожарных и экологических требований.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09"/>
        <w:jc w:val="both"/>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 xml:space="preserve">6.6. </w:t>
      </w:r>
      <w:r w:rsidRPr="00AD32F9">
        <w:rPr>
          <w:rFonts w:ascii="Times New Roman" w:eastAsia="Times New Roman" w:hAnsi="Times New Roman" w:cs="Times New Roman"/>
          <w:b/>
          <w:bCs/>
          <w:sz w:val="24"/>
          <w:szCs w:val="24"/>
          <w:lang w:eastAsia="ru-RU"/>
        </w:rPr>
        <w:t>Резервные территории для развития промышленного производства</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6.6.1. Потребность в резервных территориях в целом, в том числе для развития промышленного производства, определяется на срок до 20 лет с учетом перспектив развития </w:t>
      </w:r>
      <w:r w:rsidR="006C434F">
        <w:rPr>
          <w:rFonts w:ascii="Times New Roman" w:eastAsia="Times New Roman" w:hAnsi="Times New Roman" w:cs="Times New Roman"/>
          <w:sz w:val="24"/>
          <w:szCs w:val="24"/>
          <w:lang w:eastAsia="ru-RU"/>
        </w:rPr>
        <w:t>поселения</w:t>
      </w:r>
      <w:r w:rsidRPr="00AD32F9">
        <w:rPr>
          <w:rFonts w:ascii="Times New Roman" w:eastAsia="Times New Roman" w:hAnsi="Times New Roman" w:cs="Times New Roman"/>
          <w:sz w:val="24"/>
          <w:szCs w:val="24"/>
          <w:lang w:eastAsia="ru-RU"/>
        </w:rPr>
        <w:t xml:space="preserve"> в соответствии с документами территориального планирования (генеральными планами поселений).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6.6.2. Функционально-планировочную </w:t>
      </w:r>
      <w:r w:rsidRPr="00AD32F9">
        <w:rPr>
          <w:rFonts w:ascii="Times New Roman" w:eastAsia="Times New Roman" w:hAnsi="Times New Roman" w:cs="Times New Roman"/>
          <w:bCs/>
          <w:sz w:val="24"/>
          <w:szCs w:val="24"/>
          <w:lang w:eastAsia="ru-RU"/>
        </w:rPr>
        <w:t>организацию резервных территорий для промышленных зон необходимо предусматривать в виде кварталов (в границах красных линий), в пределах которых возможно разместить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6.6.3. Планирование резервных территорий для развития промышленного производства должно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6.6.4. Резервирование территорий для развития промышленного производства следует предусматривать в соответствии с положениями генеральных планов, а также документации по планировке территории и схемами и проектами планировочной организации производственных объектов, планируемых для размещения на перспективу.</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Резервные территории, в том числе локальные земельные участки, следует планировать при реконструкции производственных зон за счет выноса экологически неблагоприятных промышленных предприятий или сноса объектов, не подлежащих реконструкции, в соответствии с требованиями подраздела «Структура производственных зон, классификация </w:t>
      </w:r>
      <w:r w:rsidRPr="00AD32F9">
        <w:rPr>
          <w:rFonts w:ascii="Times New Roman" w:eastAsia="Times New Roman" w:hAnsi="Times New Roman" w:cs="Times New Roman"/>
          <w:sz w:val="24"/>
          <w:szCs w:val="24"/>
          <w:lang w:eastAsia="ru-RU"/>
        </w:rPr>
        <w:t>производственных объектов</w:t>
      </w:r>
      <w:r w:rsidRPr="00AD32F9">
        <w:rPr>
          <w:rFonts w:ascii="Times New Roman" w:eastAsia="Times New Roman" w:hAnsi="Times New Roman" w:cs="Times New Roman"/>
          <w:bCs/>
          <w:sz w:val="24"/>
          <w:szCs w:val="24"/>
          <w:lang w:eastAsia="ru-RU"/>
        </w:rPr>
        <w:t xml:space="preserve"> и их размещение»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6.6.5. При резервировании свободных от застройки территорий и территорий, освобождающихся за счет реконструкции, для развития промышленного производства следует предусматривать: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организацию (при необходимости) санитарно-защитной зоны;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 xml:space="preserve">- увязку с планировкой и застройкой прилегающих жилых и иных функциональных зон </w:t>
      </w:r>
      <w:r w:rsidR="006C434F">
        <w:rPr>
          <w:rFonts w:ascii="Times New Roman" w:eastAsia="Times New Roman" w:hAnsi="Times New Roman" w:cs="Times New Roman"/>
          <w:bCs/>
          <w:sz w:val="24"/>
          <w:szCs w:val="24"/>
          <w:lang w:eastAsia="ru-RU"/>
        </w:rPr>
        <w:t>поселения</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совершенствование функционально-планировочной организации, благоустройства территории и архитектурного облика производственного объекта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повышение эффективности использования территории;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объединение разрозненных производственных и вспомогательных объектов.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6.6.6. При резервировании земельных участков для развития реконструируемых </w:t>
      </w:r>
      <w:r w:rsidRPr="00AD32F9">
        <w:rPr>
          <w:rFonts w:ascii="Times New Roman" w:eastAsia="Times New Roman" w:hAnsi="Times New Roman" w:cs="Times New Roman"/>
          <w:bCs/>
          <w:sz w:val="24"/>
          <w:szCs w:val="24"/>
          <w:lang w:eastAsia="ru-RU"/>
        </w:rPr>
        <w:t>сложившихся производственных зон, отдельных производственных объектов и их групп следует предусматривать упорядочение планировочной организации, размещения инженерных и транспортных коммуникаций.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6.6.7. При резервировании территорий для развития промышленного производства площадь денной территории определяется по показателю нормативной плотности застройки в соответствии с приложением 11 настоящих нормативов.</w:t>
      </w:r>
    </w:p>
    <w:p w:rsidR="004257EC" w:rsidRPr="00AD32F9" w:rsidRDefault="004257EC" w:rsidP="007C42E4">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6.6.8.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w:t>
      </w:r>
      <w:r w:rsidR="007C42E4" w:rsidRPr="00AD32F9">
        <w:rPr>
          <w:rFonts w:ascii="Times New Roman" w:eastAsia="Times New Roman" w:hAnsi="Times New Roman" w:cs="Times New Roman"/>
          <w:sz w:val="24"/>
          <w:szCs w:val="24"/>
          <w:lang w:eastAsia="ru-RU"/>
        </w:rPr>
        <w:t>тветствии с генеральным планом.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7. КОММУНАЛЬНО-СКЛАДСКИЕ ЗОНЫ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7.1. Территории коммунально-складских зон предназначены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территориях коммунально-складских зон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7.2. Систему складских комплексов, не связанных с непосредственным повседневным обслуживанием населения, </w:t>
      </w:r>
      <w:r w:rsidRPr="00AD32F9">
        <w:rPr>
          <w:rFonts w:ascii="Times New Roman" w:eastAsia="Times New Roman" w:hAnsi="Times New Roman" w:cs="Times New Roman"/>
          <w:bCs/>
          <w:sz w:val="24"/>
          <w:szCs w:val="24"/>
          <w:lang w:eastAsia="ru-RU"/>
        </w:rPr>
        <w:t>в том числе входящие в терминальные комплексы многоцелевого назначения</w:t>
      </w:r>
      <w:r w:rsidRPr="00AD32F9">
        <w:rPr>
          <w:rFonts w:ascii="Times New Roman" w:eastAsia="Times New Roman" w:hAnsi="Times New Roman" w:cs="Times New Roman"/>
          <w:sz w:val="24"/>
          <w:szCs w:val="24"/>
          <w:lang w:eastAsia="ru-RU"/>
        </w:rPr>
        <w:t>, следует формировать за пределами населенных пунктов, особо охраняемых территорий, зон с особыми условиями использования территории, приближая их к узлам внешнего, преимущественно железнодорожного транспорта с соблюдением санитарных, противопожарных и иных специальных норм.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 действующих ядови</w:t>
      </w:r>
      <w:r w:rsidRPr="00AD32F9">
        <w:rPr>
          <w:rFonts w:ascii="Times New Roman" w:eastAsia="Times New Roman" w:hAnsi="Times New Roman" w:cs="Times New Roman"/>
          <w:spacing w:val="-2"/>
          <w:sz w:val="24"/>
          <w:szCs w:val="24"/>
          <w:lang w:eastAsia="ru-RU"/>
        </w:rPr>
        <w:t>тых веществ, базисных складов продовольствия, фуража и промышленного сырья,</w:t>
      </w:r>
      <w:r w:rsidRPr="00AD32F9">
        <w:rPr>
          <w:rFonts w:ascii="Times New Roman" w:eastAsia="Times New Roman" w:hAnsi="Times New Roman" w:cs="Times New Roman"/>
          <w:sz w:val="24"/>
          <w:szCs w:val="24"/>
          <w:lang w:eastAsia="ru-RU"/>
        </w:rPr>
        <w:t xml:space="preserve"> лесоперевалочных баз базисных складов лесных и строительных материалов следует предусматривать также за пределами территории населенных пунктов в обособленных складских районах </w:t>
      </w:r>
      <w:r w:rsidRPr="00AD32F9">
        <w:rPr>
          <w:rFonts w:ascii="Times New Roman" w:eastAsia="Times New Roman" w:hAnsi="Times New Roman" w:cs="Times New Roman"/>
          <w:spacing w:val="-2"/>
          <w:sz w:val="24"/>
          <w:szCs w:val="24"/>
          <w:lang w:eastAsia="ru-RU"/>
        </w:rPr>
        <w:t>с соблюдением санитарных, противо</w:t>
      </w:r>
      <w:r w:rsidRPr="00AD32F9">
        <w:rPr>
          <w:rFonts w:ascii="Times New Roman" w:eastAsia="Times New Roman" w:hAnsi="Times New Roman" w:cs="Times New Roman"/>
          <w:sz w:val="24"/>
          <w:szCs w:val="24"/>
          <w:lang w:eastAsia="ru-RU"/>
        </w:rPr>
        <w:t>пожарных и специальных норм.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7.3.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проектирование хранилищ продовольственных и непродовольственных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регулирующих использование подземного пространства в целях, не связанных с добычей полезных ископаемых (в том числе ПБ 03-428-02).</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7.4. Для малых населенных пунктов следует предусматривать централизованные склады, обслуживающие группу населенных пунктов, располагая такие склады преимущественно в </w:t>
      </w:r>
      <w:r w:rsidRPr="00AD32F9">
        <w:rPr>
          <w:rFonts w:ascii="Times New Roman" w:eastAsia="Times New Roman" w:hAnsi="Times New Roman" w:cs="Times New Roman"/>
          <w:sz w:val="24"/>
          <w:szCs w:val="24"/>
          <w:lang w:eastAsia="ru-RU"/>
        </w:rPr>
        <w:lastRenderedPageBreak/>
        <w:t>центрах муниципальных районов.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7.5. Группы предприятий и объектов, входящие в состав коммунально-складских зон, </w:t>
      </w:r>
      <w:r w:rsidRPr="00AD32F9">
        <w:rPr>
          <w:rFonts w:ascii="Times New Roman" w:eastAsia="Times New Roman" w:hAnsi="Times New Roman" w:cs="Times New Roman"/>
          <w:spacing w:val="-2"/>
          <w:sz w:val="24"/>
          <w:szCs w:val="24"/>
          <w:lang w:eastAsia="ru-RU"/>
        </w:rPr>
        <w:t>необходимо размещать с учетом технологических и санитарно-гигиенических требо</w:t>
      </w:r>
      <w:r w:rsidRPr="00AD32F9">
        <w:rPr>
          <w:rFonts w:ascii="Times New Roman" w:eastAsia="Times New Roman" w:hAnsi="Times New Roman" w:cs="Times New Roman"/>
          <w:sz w:val="24"/>
          <w:szCs w:val="24"/>
          <w:lang w:eastAsia="ru-RU"/>
        </w:rPr>
        <w:t>ваний, кооперированного использования общих объектов, обеспечения последовательного ввода мощностей.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Состав и мощности предприятий коммунальной зоны следует проектировать с учетом типа и назначения населенного пункта и его роли в системе расселения.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7.6. Проектирование площадок для открытых складов пылящих материалов, отходов на территориях коммунально-складских зон не допускается.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7.7. При проектировании коммунально-складских зон нормативную плотность застройки объектов, расположенных в данных зонах, следует принимать в соответствии с приложением 13 настоящих нормативов.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7.8.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п. 6.3.5 и соответствующими разделами настоящих нормативов.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7.9. Размеры земельных участков логистических центров и комплексов складов, предназначенных для обслуживания территорий городских населенных пунктов, допускается принимать из расчета 2,5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/чел., в том числе 2,0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/чел. для строительства многоэтажных складов.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На территории </w:t>
      </w:r>
      <w:r w:rsidRPr="00AD32F9">
        <w:rPr>
          <w:rFonts w:ascii="Times New Roman" w:eastAsia="Times New Roman" w:hAnsi="Times New Roman" w:cs="Times New Roman"/>
          <w:sz w:val="24"/>
          <w:szCs w:val="24"/>
          <w:lang w:eastAsia="ru-RU"/>
        </w:rPr>
        <w:t>населенных пунктов</w:t>
      </w:r>
      <w:r w:rsidRPr="00AD32F9">
        <w:rPr>
          <w:rFonts w:ascii="Times New Roman" w:eastAsia="Times New Roman" w:hAnsi="Times New Roman" w:cs="Times New Roman"/>
          <w:spacing w:val="-2"/>
          <w:sz w:val="24"/>
          <w:szCs w:val="24"/>
          <w:lang w:eastAsia="ru-RU"/>
        </w:rPr>
        <w:t xml:space="preserve"> при наличии   домов отдыха, размеры коммунально-складских зон для обслуживания лечащихся и отдыхающих следует принимать из расчета 6 м</w:t>
      </w:r>
      <w:r w:rsidRPr="00AD32F9">
        <w:rPr>
          <w:rFonts w:ascii="Times New Roman" w:eastAsia="Times New Roman" w:hAnsi="Times New Roman" w:cs="Times New Roman"/>
          <w:spacing w:val="-2"/>
          <w:sz w:val="24"/>
          <w:szCs w:val="24"/>
          <w:vertAlign w:val="superscript"/>
          <w:lang w:eastAsia="ru-RU"/>
        </w:rPr>
        <w:t>2</w:t>
      </w:r>
      <w:r w:rsidRPr="00AD32F9">
        <w:rPr>
          <w:rFonts w:ascii="Times New Roman" w:eastAsia="Times New Roman" w:hAnsi="Times New Roman" w:cs="Times New Roman"/>
          <w:spacing w:val="-2"/>
          <w:sz w:val="24"/>
          <w:szCs w:val="24"/>
          <w:lang w:eastAsia="ru-RU"/>
        </w:rPr>
        <w:t xml:space="preserve"> на одного лечащегося или отдыхающего, а в случае размещения в этих зонах оранжерейно-тепличного хозяйства – 8 м</w:t>
      </w:r>
      <w:r w:rsidRPr="00AD32F9">
        <w:rPr>
          <w:rFonts w:ascii="Times New Roman" w:eastAsia="Times New Roman" w:hAnsi="Times New Roman" w:cs="Times New Roman"/>
          <w:spacing w:val="-2"/>
          <w:sz w:val="24"/>
          <w:szCs w:val="24"/>
          <w:vertAlign w:val="superscript"/>
          <w:lang w:eastAsia="ru-RU"/>
        </w:rPr>
        <w:t>2</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городских населенных пунктах общая площадь хранилищ сельскохозяйственных продуктов определяется из расчета 4-5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на одну семью. </w:t>
      </w:r>
    </w:p>
    <w:p w:rsidR="004257EC" w:rsidRPr="00AD32F9" w:rsidRDefault="004257EC" w:rsidP="007C42E4">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7.10. Площадь и размеры земельных участков общетоварных складов привед</w:t>
      </w:r>
      <w:r w:rsidR="007C42E4" w:rsidRPr="00AD32F9">
        <w:rPr>
          <w:rFonts w:ascii="Times New Roman" w:eastAsia="Times New Roman" w:hAnsi="Times New Roman" w:cs="Times New Roman"/>
          <w:sz w:val="24"/>
          <w:szCs w:val="24"/>
          <w:lang w:eastAsia="ru-RU"/>
        </w:rPr>
        <w:t>ены в рекомендуемой таблице 52.</w:t>
      </w:r>
    </w:p>
    <w:p w:rsidR="004257EC" w:rsidRPr="00AD32F9" w:rsidRDefault="004257EC" w:rsidP="004257EC">
      <w:pPr>
        <w:widowControl w:val="0"/>
        <w:spacing w:after="0" w:line="239" w:lineRule="auto"/>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52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0"/>
        <w:gridCol w:w="3290"/>
        <w:gridCol w:w="3290"/>
      </w:tblGrid>
      <w:tr w:rsidR="00AD32F9" w:rsidRPr="00AD32F9" w:rsidTr="004257EC">
        <w:trPr>
          <w:jc w:val="center"/>
        </w:trPr>
        <w:tc>
          <w:tcPr>
            <w:tcW w:w="3560" w:type="dxa"/>
            <w:vMerge w:val="restart"/>
            <w:vAlign w:val="center"/>
          </w:tcPr>
          <w:p w:rsidR="004257EC" w:rsidRPr="00AD32F9" w:rsidRDefault="004257EC" w:rsidP="004257EC">
            <w:pPr>
              <w:widowControl w:val="0"/>
              <w:spacing w:after="0" w:line="239"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Склады </w:t>
            </w:r>
          </w:p>
        </w:tc>
        <w:tc>
          <w:tcPr>
            <w:tcW w:w="3290" w:type="dxa"/>
            <w:vAlign w:val="center"/>
          </w:tcPr>
          <w:p w:rsidR="004257EC" w:rsidRPr="00AD32F9" w:rsidRDefault="004257EC" w:rsidP="004257EC">
            <w:pPr>
              <w:widowControl w:val="0"/>
              <w:spacing w:after="0" w:line="239"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Площадь складов, </w:t>
            </w:r>
          </w:p>
          <w:p w:rsidR="004257EC" w:rsidRPr="00AD32F9" w:rsidRDefault="004257EC" w:rsidP="004257EC">
            <w:pPr>
              <w:widowControl w:val="0"/>
              <w:spacing w:after="0" w:line="239"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м</w:t>
            </w:r>
            <w:r w:rsidRPr="00AD32F9">
              <w:rPr>
                <w:rFonts w:ascii="Times New Roman" w:eastAsia="Times New Roman" w:hAnsi="Times New Roman" w:cs="Times New Roman"/>
                <w:b/>
                <w:bCs/>
                <w:vertAlign w:val="superscript"/>
                <w:lang w:eastAsia="ru-RU"/>
              </w:rPr>
              <w:t>2</w:t>
            </w:r>
            <w:r w:rsidRPr="00AD32F9">
              <w:rPr>
                <w:rFonts w:ascii="Times New Roman" w:eastAsia="Times New Roman" w:hAnsi="Times New Roman" w:cs="Times New Roman"/>
                <w:b/>
                <w:bCs/>
                <w:lang w:eastAsia="ru-RU"/>
              </w:rPr>
              <w:t xml:space="preserve"> на 1 000 чел.</w:t>
            </w:r>
          </w:p>
        </w:tc>
        <w:tc>
          <w:tcPr>
            <w:tcW w:w="3290" w:type="dxa"/>
            <w:vAlign w:val="center"/>
          </w:tcPr>
          <w:p w:rsidR="004257EC" w:rsidRPr="00AD32F9" w:rsidRDefault="004257EC" w:rsidP="004257EC">
            <w:pPr>
              <w:widowControl w:val="0"/>
              <w:spacing w:after="0" w:line="239"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Размеры земельных участков, м</w:t>
            </w:r>
            <w:r w:rsidRPr="00AD32F9">
              <w:rPr>
                <w:rFonts w:ascii="Times New Roman" w:eastAsia="Times New Roman" w:hAnsi="Times New Roman" w:cs="Times New Roman"/>
                <w:b/>
                <w:bCs/>
                <w:vertAlign w:val="superscript"/>
                <w:lang w:eastAsia="ru-RU"/>
              </w:rPr>
              <w:t>2</w:t>
            </w:r>
            <w:r w:rsidRPr="00AD32F9">
              <w:rPr>
                <w:rFonts w:ascii="Times New Roman" w:eastAsia="Times New Roman" w:hAnsi="Times New Roman" w:cs="Times New Roman"/>
                <w:b/>
                <w:bCs/>
                <w:lang w:eastAsia="ru-RU"/>
              </w:rPr>
              <w:t xml:space="preserve"> на 1 000 чел.</w:t>
            </w:r>
          </w:p>
        </w:tc>
      </w:tr>
      <w:tr w:rsidR="00AD32F9" w:rsidRPr="00AD32F9" w:rsidTr="004257EC">
        <w:trPr>
          <w:trHeight w:val="227"/>
          <w:jc w:val="center"/>
        </w:trPr>
        <w:tc>
          <w:tcPr>
            <w:tcW w:w="3560" w:type="dxa"/>
            <w:vMerge/>
          </w:tcPr>
          <w:p w:rsidR="004257EC" w:rsidRPr="00AD32F9" w:rsidRDefault="004257EC" w:rsidP="004257EC">
            <w:pPr>
              <w:widowControl w:val="0"/>
              <w:spacing w:after="0" w:line="239" w:lineRule="auto"/>
              <w:rPr>
                <w:rFonts w:ascii="Times New Roman" w:eastAsia="Times New Roman" w:hAnsi="Times New Roman" w:cs="Times New Roman"/>
                <w:lang w:eastAsia="ru-RU"/>
              </w:rPr>
            </w:pPr>
          </w:p>
        </w:tc>
        <w:tc>
          <w:tcPr>
            <w:tcW w:w="3290" w:type="dxa"/>
            <w:vAlign w:val="center"/>
          </w:tcPr>
          <w:p w:rsidR="004257EC" w:rsidRPr="00AD32F9" w:rsidRDefault="004257EC" w:rsidP="004257EC">
            <w:pPr>
              <w:widowControl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для населенных пунктов</w:t>
            </w:r>
          </w:p>
        </w:tc>
        <w:tc>
          <w:tcPr>
            <w:tcW w:w="3290" w:type="dxa"/>
            <w:vAlign w:val="center"/>
          </w:tcPr>
          <w:p w:rsidR="004257EC" w:rsidRPr="00AD32F9" w:rsidRDefault="004257EC" w:rsidP="004257EC">
            <w:pPr>
              <w:widowControl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для населенных пунктов</w:t>
            </w:r>
          </w:p>
        </w:tc>
      </w:tr>
      <w:tr w:rsidR="003B4488" w:rsidRPr="00AD32F9" w:rsidTr="004C6D47">
        <w:trPr>
          <w:trHeight w:val="227"/>
          <w:jc w:val="center"/>
        </w:trPr>
        <w:tc>
          <w:tcPr>
            <w:tcW w:w="3560" w:type="dxa"/>
            <w:vMerge/>
          </w:tcPr>
          <w:p w:rsidR="003B4488" w:rsidRPr="00AD32F9" w:rsidRDefault="003B4488" w:rsidP="004257EC">
            <w:pPr>
              <w:widowControl w:val="0"/>
              <w:spacing w:after="0" w:line="239" w:lineRule="auto"/>
              <w:rPr>
                <w:rFonts w:ascii="Times New Roman" w:eastAsia="Times New Roman" w:hAnsi="Times New Roman" w:cs="Times New Roman"/>
                <w:lang w:eastAsia="ru-RU"/>
              </w:rPr>
            </w:pPr>
          </w:p>
        </w:tc>
        <w:tc>
          <w:tcPr>
            <w:tcW w:w="3290" w:type="dxa"/>
            <w:vAlign w:val="center"/>
          </w:tcPr>
          <w:p w:rsidR="003B4488" w:rsidRPr="00AD32F9" w:rsidRDefault="003B4488" w:rsidP="004257EC">
            <w:pPr>
              <w:widowControl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сельских </w:t>
            </w:r>
          </w:p>
        </w:tc>
        <w:tc>
          <w:tcPr>
            <w:tcW w:w="3290" w:type="dxa"/>
            <w:vAlign w:val="center"/>
          </w:tcPr>
          <w:p w:rsidR="003B4488" w:rsidRPr="00AD32F9" w:rsidRDefault="003B4488" w:rsidP="004257EC">
            <w:pPr>
              <w:widowControl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сельских </w:t>
            </w:r>
          </w:p>
        </w:tc>
      </w:tr>
      <w:tr w:rsidR="003B4488" w:rsidRPr="00AD32F9" w:rsidTr="004C6D47">
        <w:trPr>
          <w:jc w:val="center"/>
        </w:trPr>
        <w:tc>
          <w:tcPr>
            <w:tcW w:w="3560" w:type="dxa"/>
          </w:tcPr>
          <w:p w:rsidR="003B4488" w:rsidRPr="00AD32F9" w:rsidRDefault="003B4488" w:rsidP="004257EC">
            <w:pPr>
              <w:widowControl w:val="0"/>
              <w:spacing w:after="0" w:line="239"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Продовольственных товаров</w:t>
            </w:r>
          </w:p>
        </w:tc>
        <w:tc>
          <w:tcPr>
            <w:tcW w:w="3290" w:type="dxa"/>
            <w:vAlign w:val="center"/>
          </w:tcPr>
          <w:p w:rsidR="003B4488" w:rsidRPr="00AD32F9" w:rsidRDefault="003B4488" w:rsidP="004257EC">
            <w:pPr>
              <w:widowControl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19</w:t>
            </w:r>
          </w:p>
        </w:tc>
        <w:tc>
          <w:tcPr>
            <w:tcW w:w="3290" w:type="dxa"/>
            <w:vAlign w:val="center"/>
          </w:tcPr>
          <w:p w:rsidR="003B4488" w:rsidRPr="00AD32F9" w:rsidRDefault="003B4488" w:rsidP="004257EC">
            <w:pPr>
              <w:widowControl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60</w:t>
            </w:r>
          </w:p>
        </w:tc>
      </w:tr>
      <w:tr w:rsidR="003B4488" w:rsidRPr="00AD32F9" w:rsidTr="004C6D47">
        <w:trPr>
          <w:jc w:val="center"/>
        </w:trPr>
        <w:tc>
          <w:tcPr>
            <w:tcW w:w="3560" w:type="dxa"/>
          </w:tcPr>
          <w:p w:rsidR="003B4488" w:rsidRPr="00AD32F9" w:rsidRDefault="003B4488" w:rsidP="004257EC">
            <w:pPr>
              <w:widowControl w:val="0"/>
              <w:spacing w:after="0" w:line="239"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Непродовольственных товаров</w:t>
            </w:r>
          </w:p>
        </w:tc>
        <w:tc>
          <w:tcPr>
            <w:tcW w:w="3290" w:type="dxa"/>
            <w:vAlign w:val="center"/>
          </w:tcPr>
          <w:p w:rsidR="003B4488" w:rsidRPr="00AD32F9" w:rsidRDefault="003B4488" w:rsidP="004257EC">
            <w:pPr>
              <w:widowControl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193</w:t>
            </w:r>
          </w:p>
        </w:tc>
        <w:tc>
          <w:tcPr>
            <w:tcW w:w="3290" w:type="dxa"/>
            <w:vAlign w:val="center"/>
          </w:tcPr>
          <w:p w:rsidR="003B4488" w:rsidRPr="00AD32F9" w:rsidRDefault="003B4488" w:rsidP="004257EC">
            <w:pPr>
              <w:widowControl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580</w:t>
            </w:r>
          </w:p>
        </w:tc>
      </w:tr>
    </w:tbl>
    <w:p w:rsidR="004257EC" w:rsidRPr="00AD32F9" w:rsidRDefault="004257EC" w:rsidP="004257EC">
      <w:pPr>
        <w:widowControl w:val="0"/>
        <w:spacing w:before="120"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В числителе приведены нормы для одноэтажных складов, в знаменателе – для многоэтажных (при средней высоте этажей 6 м).</w:t>
      </w:r>
    </w:p>
    <w:p w:rsidR="004257EC" w:rsidRPr="00AD32F9" w:rsidRDefault="004257EC" w:rsidP="004257EC">
      <w:pPr>
        <w:widowControl w:val="0"/>
        <w:spacing w:before="120" w:after="0" w:line="240" w:lineRule="auto"/>
        <w:ind w:firstLine="709"/>
        <w:jc w:val="both"/>
        <w:rPr>
          <w:rFonts w:ascii="Times New Roman" w:eastAsia="Times New Roman" w:hAnsi="Times New Roman" w:cs="Times New Roman"/>
          <w:i/>
          <w:spacing w:val="40"/>
          <w:lang w:eastAsia="ru-RU"/>
        </w:rPr>
      </w:pPr>
      <w:r w:rsidRPr="00AD32F9">
        <w:rPr>
          <w:rFonts w:ascii="Times New Roman" w:eastAsia="Times New Roman" w:hAnsi="Times New Roman" w:cs="Times New Roman"/>
          <w:i/>
          <w:spacing w:val="40"/>
          <w:lang w:eastAsia="ru-RU"/>
        </w:rPr>
        <w:t>Примечания: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При размещении общетоварных складов в составе специализированных групп размеры земельных участков рекомендуется сокращать до 30 %.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2. В зонах досрочного завоза товаров размеры земельных участков следует увеличивать на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3. Уровень товарных запасов для общетоварных складов по числу дней розничной продажи (товарообороту) устанавливается органами управления торговлей </w:t>
      </w:r>
      <w:r w:rsidRPr="00AD32F9">
        <w:rPr>
          <w:rFonts w:ascii="Times New Roman" w:eastAsia="Times New Roman" w:hAnsi="Times New Roman" w:cs="Times New Roman"/>
          <w:bCs/>
          <w:lang w:eastAsia="ru-RU"/>
        </w:rPr>
        <w:t>Владимирской области</w:t>
      </w:r>
      <w:r w:rsidRPr="00AD32F9">
        <w:rPr>
          <w:rFonts w:ascii="Times New Roman" w:eastAsia="Times New Roman" w:hAnsi="Times New Roman" w:cs="Times New Roman"/>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 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городских округах и городских поселениях.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7.11. Вместимость специализированных складов и размеры их земельных участков приведены в рекомендуемой таблице 53.</w:t>
      </w: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53</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2"/>
        <w:gridCol w:w="1254"/>
        <w:gridCol w:w="1254"/>
        <w:gridCol w:w="1299"/>
        <w:gridCol w:w="1300"/>
      </w:tblGrid>
      <w:tr w:rsidR="00AD32F9" w:rsidRPr="00AD32F9" w:rsidTr="004257EC">
        <w:trPr>
          <w:jc w:val="center"/>
        </w:trPr>
        <w:tc>
          <w:tcPr>
            <w:tcW w:w="4972" w:type="dxa"/>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Склады </w:t>
            </w:r>
          </w:p>
        </w:tc>
        <w:tc>
          <w:tcPr>
            <w:tcW w:w="2508" w:type="dxa"/>
            <w:gridSpan w:val="2"/>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Вместимость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складов, т</w:t>
            </w:r>
          </w:p>
        </w:tc>
        <w:tc>
          <w:tcPr>
            <w:tcW w:w="2599" w:type="dxa"/>
            <w:gridSpan w:val="2"/>
            <w:vAlign w:val="center"/>
          </w:tcPr>
          <w:p w:rsidR="004257EC" w:rsidRPr="00AD32F9" w:rsidRDefault="004257EC" w:rsidP="004257EC">
            <w:pPr>
              <w:widowControl w:val="0"/>
              <w:spacing w:after="0" w:line="240" w:lineRule="auto"/>
              <w:ind w:left="-113" w:right="-113"/>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 xml:space="preserve">Размеры земельных </w:t>
            </w:r>
          </w:p>
          <w:p w:rsidR="004257EC" w:rsidRPr="00AD32F9" w:rsidRDefault="004257EC" w:rsidP="004257EC">
            <w:pPr>
              <w:widowControl w:val="0"/>
              <w:spacing w:after="0" w:line="240" w:lineRule="auto"/>
              <w:ind w:left="-113" w:right="-113"/>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участков, м</w:t>
            </w:r>
            <w:r w:rsidRPr="00AD32F9">
              <w:rPr>
                <w:rFonts w:ascii="Times New Roman" w:eastAsia="Times New Roman" w:hAnsi="Times New Roman" w:cs="Times New Roman"/>
                <w:b/>
                <w:bCs/>
                <w:spacing w:val="-2"/>
                <w:vertAlign w:val="superscript"/>
                <w:lang w:eastAsia="ru-RU"/>
              </w:rPr>
              <w:t>2</w:t>
            </w:r>
            <w:r w:rsidRPr="00AD32F9">
              <w:rPr>
                <w:rFonts w:ascii="Times New Roman" w:eastAsia="Times New Roman" w:hAnsi="Times New Roman" w:cs="Times New Roman"/>
                <w:b/>
                <w:bCs/>
                <w:spacing w:val="-2"/>
                <w:lang w:eastAsia="ru-RU"/>
              </w:rPr>
              <w:t xml:space="preserve"> на 1 000 чел.</w:t>
            </w:r>
          </w:p>
        </w:tc>
      </w:tr>
      <w:tr w:rsidR="00AD32F9" w:rsidRPr="00AD32F9" w:rsidTr="004257EC">
        <w:trPr>
          <w:trHeight w:val="227"/>
          <w:jc w:val="center"/>
        </w:trPr>
        <w:tc>
          <w:tcPr>
            <w:tcW w:w="4972" w:type="dxa"/>
            <w:vMerge/>
          </w:tcPr>
          <w:p w:rsidR="004257EC" w:rsidRPr="00AD32F9" w:rsidRDefault="004257EC" w:rsidP="004257EC">
            <w:pPr>
              <w:widowControl w:val="0"/>
              <w:spacing w:after="0" w:line="240" w:lineRule="auto"/>
              <w:rPr>
                <w:rFonts w:ascii="Times New Roman" w:eastAsia="Times New Roman" w:hAnsi="Times New Roman" w:cs="Times New Roman"/>
                <w:lang w:eastAsia="ru-RU"/>
              </w:rPr>
            </w:pPr>
          </w:p>
        </w:tc>
        <w:tc>
          <w:tcPr>
            <w:tcW w:w="2508" w:type="dxa"/>
            <w:gridSpan w:val="2"/>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для населенных пунктов</w:t>
            </w:r>
          </w:p>
        </w:tc>
        <w:tc>
          <w:tcPr>
            <w:tcW w:w="2599" w:type="dxa"/>
            <w:gridSpan w:val="2"/>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для населенных пунктов</w:t>
            </w:r>
          </w:p>
        </w:tc>
      </w:tr>
      <w:tr w:rsidR="00AD32F9" w:rsidRPr="00AD32F9" w:rsidTr="004257EC">
        <w:trPr>
          <w:trHeight w:val="227"/>
          <w:jc w:val="center"/>
        </w:trPr>
        <w:tc>
          <w:tcPr>
            <w:tcW w:w="4972" w:type="dxa"/>
            <w:vMerge/>
          </w:tcPr>
          <w:p w:rsidR="004257EC" w:rsidRPr="00AD32F9" w:rsidRDefault="004257EC" w:rsidP="004257EC">
            <w:pPr>
              <w:widowControl w:val="0"/>
              <w:spacing w:after="0" w:line="240" w:lineRule="auto"/>
              <w:rPr>
                <w:rFonts w:ascii="Times New Roman" w:eastAsia="Times New Roman" w:hAnsi="Times New Roman" w:cs="Times New Roman"/>
                <w:lang w:eastAsia="ru-RU"/>
              </w:rPr>
            </w:pPr>
          </w:p>
        </w:tc>
        <w:tc>
          <w:tcPr>
            <w:tcW w:w="1254"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spacing w:val="-2"/>
                <w:lang w:eastAsia="ru-RU"/>
              </w:rPr>
              <w:t xml:space="preserve">городских </w:t>
            </w:r>
          </w:p>
        </w:tc>
        <w:tc>
          <w:tcPr>
            <w:tcW w:w="1254"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сельских </w:t>
            </w:r>
          </w:p>
        </w:tc>
        <w:tc>
          <w:tcPr>
            <w:tcW w:w="1299"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spacing w:val="-3"/>
                <w:lang w:eastAsia="ru-RU"/>
              </w:rPr>
              <w:t xml:space="preserve">городских </w:t>
            </w:r>
          </w:p>
        </w:tc>
        <w:tc>
          <w:tcPr>
            <w:tcW w:w="1300"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сельских </w:t>
            </w:r>
          </w:p>
        </w:tc>
      </w:tr>
      <w:tr w:rsidR="00AD32F9" w:rsidRPr="00AD32F9" w:rsidTr="004257EC">
        <w:trPr>
          <w:jc w:val="center"/>
        </w:trPr>
        <w:tc>
          <w:tcPr>
            <w:tcW w:w="4972" w:type="dxa"/>
          </w:tcPr>
          <w:p w:rsidR="004257EC" w:rsidRPr="00AD32F9" w:rsidRDefault="004257EC" w:rsidP="004257EC">
            <w:pPr>
              <w:widowControl w:val="0"/>
              <w:spacing w:after="0" w:line="240" w:lineRule="auto"/>
              <w:ind w:right="-113"/>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 xml:space="preserve">Холодильники распределительные (для хранения </w:t>
            </w:r>
            <w:r w:rsidRPr="00AD32F9">
              <w:rPr>
                <w:rFonts w:ascii="Times New Roman" w:eastAsia="Times New Roman" w:hAnsi="Times New Roman" w:cs="Times New Roman"/>
                <w:spacing w:val="-3"/>
                <w:lang w:eastAsia="ru-RU"/>
              </w:rPr>
              <w:t>мяса и мясопродуктов, рыбы и рыбопродуктов, мас</w:t>
            </w:r>
            <w:r w:rsidRPr="00AD32F9">
              <w:rPr>
                <w:rFonts w:ascii="Times New Roman" w:eastAsia="Times New Roman" w:hAnsi="Times New Roman" w:cs="Times New Roman"/>
                <w:spacing w:val="-2"/>
                <w:lang w:eastAsia="ru-RU"/>
              </w:rPr>
              <w:t>ла, животного жира, молочных продуктов и яиц)</w:t>
            </w:r>
          </w:p>
        </w:tc>
        <w:tc>
          <w:tcPr>
            <w:tcW w:w="125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27</w:t>
            </w:r>
          </w:p>
        </w:tc>
        <w:tc>
          <w:tcPr>
            <w:tcW w:w="125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129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190* / 70</w:t>
            </w:r>
          </w:p>
        </w:tc>
        <w:tc>
          <w:tcPr>
            <w:tcW w:w="130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r>
      <w:tr w:rsidR="00AD32F9" w:rsidRPr="00AD32F9" w:rsidTr="004257EC">
        <w:trPr>
          <w:jc w:val="center"/>
        </w:trPr>
        <w:tc>
          <w:tcPr>
            <w:tcW w:w="4972"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Фруктохранилища </w:t>
            </w:r>
          </w:p>
        </w:tc>
        <w:tc>
          <w:tcPr>
            <w:tcW w:w="125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17</w:t>
            </w:r>
          </w:p>
        </w:tc>
        <w:tc>
          <w:tcPr>
            <w:tcW w:w="125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129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130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AD32F9" w:rsidRPr="00AD32F9" w:rsidTr="004257EC">
        <w:trPr>
          <w:jc w:val="center"/>
        </w:trPr>
        <w:tc>
          <w:tcPr>
            <w:tcW w:w="4972"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Овощехранилища </w:t>
            </w:r>
          </w:p>
        </w:tc>
        <w:tc>
          <w:tcPr>
            <w:tcW w:w="125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54</w:t>
            </w:r>
          </w:p>
        </w:tc>
        <w:tc>
          <w:tcPr>
            <w:tcW w:w="125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90</w:t>
            </w:r>
          </w:p>
        </w:tc>
        <w:tc>
          <w:tcPr>
            <w:tcW w:w="1299"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1300* / 610</w:t>
            </w:r>
          </w:p>
        </w:tc>
        <w:tc>
          <w:tcPr>
            <w:tcW w:w="130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380</w:t>
            </w:r>
          </w:p>
        </w:tc>
      </w:tr>
      <w:tr w:rsidR="00AD32F9" w:rsidRPr="00AD32F9" w:rsidTr="004257EC">
        <w:trPr>
          <w:jc w:val="center"/>
        </w:trPr>
        <w:tc>
          <w:tcPr>
            <w:tcW w:w="4972"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Картофелехранилища </w:t>
            </w:r>
          </w:p>
        </w:tc>
        <w:tc>
          <w:tcPr>
            <w:tcW w:w="125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57</w:t>
            </w:r>
          </w:p>
        </w:tc>
        <w:tc>
          <w:tcPr>
            <w:tcW w:w="125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129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130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bl>
    <w:p w:rsidR="004257EC" w:rsidRPr="00AD32F9" w:rsidRDefault="004257EC" w:rsidP="004257EC">
      <w:pPr>
        <w:widowControl w:val="0"/>
        <w:spacing w:before="120" w:after="0" w:line="239"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В числителе приведены нормы для одноэтажных складов, в знаменателе – для многоэтажных.</w:t>
      </w:r>
    </w:p>
    <w:p w:rsidR="004257EC" w:rsidRPr="00AD32F9" w:rsidRDefault="004257EC" w:rsidP="004257EC">
      <w:pPr>
        <w:widowControl w:val="0"/>
        <w:spacing w:before="120" w:after="0" w:line="240" w:lineRule="auto"/>
        <w:ind w:firstLine="709"/>
        <w:jc w:val="both"/>
        <w:rPr>
          <w:rFonts w:ascii="Times New Roman" w:eastAsia="Times New Roman" w:hAnsi="Times New Roman" w:cs="Times New Roman"/>
          <w:i/>
          <w:spacing w:val="40"/>
          <w:lang w:eastAsia="ru-RU"/>
        </w:rPr>
      </w:pPr>
      <w:r w:rsidRPr="00AD32F9">
        <w:rPr>
          <w:rFonts w:ascii="Times New Roman" w:eastAsia="Times New Roman" w:hAnsi="Times New Roman" w:cs="Times New Roman"/>
          <w:i/>
          <w:spacing w:val="40"/>
          <w:lang w:eastAsia="ru-RU"/>
        </w:rPr>
        <w:t>Примечания: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В районах выращивания картофеля, овощей и фруктов вместимость складов и, соответственно, размеры земельных участков принимаются с коэффициентом 0,6.</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2. Вместимость хранилищ картофеля и фруктов и размеры земельных участков для хранилищ в городских округах и городских поселениях следует уменьшать за счет организации внегородского хранения, доля которого устанавливается органами управления торговлей </w:t>
      </w:r>
      <w:r w:rsidRPr="00AD32F9">
        <w:rPr>
          <w:rFonts w:ascii="Times New Roman" w:eastAsia="Times New Roman" w:hAnsi="Times New Roman" w:cs="Times New Roman"/>
          <w:bCs/>
          <w:lang w:eastAsia="ru-RU"/>
        </w:rPr>
        <w:t>Владимирской области</w:t>
      </w:r>
      <w:r w:rsidRPr="00AD32F9">
        <w:rPr>
          <w:rFonts w:ascii="Times New Roman" w:eastAsia="Times New Roman" w:hAnsi="Times New Roman" w:cs="Times New Roman"/>
          <w:lang w:eastAsia="ru-RU"/>
        </w:rPr>
        <w:t>.</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7.12. Размеры земельных участков для складов строительных материалов (потребительские) и твердого топлива принимаются 300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на 1000 чел.</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7.13. Организацию санитарно-защитных зон для предприятий и объектов, расположенных в коммунально-складских зонах, следует осуществлять в соответствии с требованиями раздела «Производственные зоны» (подраздел «Санитарно-защитные зоны») настоящих нормативов.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7.14. Размеры санитарно-защитных зон для картофеле-, овоще- и фруктохранилищ следует принимать не менее 50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7.15. При реконструкциипредприятий в коммунально-складских зонах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7.16. При проектировании коммунально-складских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8. ЗОНЫ ИНЖЕНЕРНОЙ ИНФРАСТРУКТУРЫ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8.1. Общие требования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4257EC" w:rsidRPr="00AD32F9" w:rsidRDefault="004257EC" w:rsidP="004257EC">
      <w:pPr>
        <w:widowControl w:val="0"/>
        <w:tabs>
          <w:tab w:val="left" w:pos="7200"/>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 xml:space="preserve">8.1.2. </w:t>
      </w:r>
      <w:r w:rsidRPr="00AD32F9">
        <w:rPr>
          <w:rFonts w:ascii="Times New Roman" w:eastAsia="Times New Roman" w:hAnsi="Times New Roman" w:cs="Times New Roman"/>
          <w:sz w:val="24"/>
          <w:szCs w:val="24"/>
          <w:lang w:eastAsia="ru-RU"/>
        </w:rPr>
        <w:t>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z w:val="24"/>
          <w:szCs w:val="24"/>
          <w:lang w:eastAsia="ru-RU"/>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8.1.3. </w:t>
      </w:r>
      <w:r w:rsidRPr="00AD32F9">
        <w:rPr>
          <w:rFonts w:ascii="Times New Roman" w:eastAsia="Times New Roman" w:hAnsi="Times New Roman" w:cs="Times New Roman"/>
          <w:spacing w:val="-2"/>
          <w:sz w:val="24"/>
          <w:szCs w:val="24"/>
          <w:lang w:eastAsia="ru-RU"/>
        </w:rPr>
        <w:t>Проектирование инженерных систем водоснабжения, канализации, теплоснабжения,</w:t>
      </w:r>
      <w:r w:rsidRPr="00AD32F9">
        <w:rPr>
          <w:rFonts w:ascii="Times New Roman" w:eastAsia="Times New Roman" w:hAnsi="Times New Roman" w:cs="Times New Roman"/>
          <w:sz w:val="24"/>
          <w:szCs w:val="24"/>
          <w:lang w:eastAsia="ru-RU"/>
        </w:rPr>
        <w:t xml:space="preserve"> газоснабжения, электроснабжения и связи следует осуществлять на основе программ комплексного развития коммунальной инфраструктуры и </w:t>
      </w:r>
      <w:r w:rsidRPr="00AD32F9">
        <w:rPr>
          <w:rFonts w:ascii="Times New Roman" w:eastAsia="Times New Roman" w:hAnsi="Times New Roman" w:cs="Times New Roman"/>
          <w:spacing w:val="-3"/>
          <w:sz w:val="24"/>
          <w:szCs w:val="24"/>
          <w:lang w:eastAsia="ru-RU"/>
        </w:rPr>
        <w:t xml:space="preserve">схем водоснабжения, канализации, теплоснабжения, </w:t>
      </w:r>
      <w:r w:rsidRPr="00AD32F9">
        <w:rPr>
          <w:rFonts w:ascii="Times New Roman" w:eastAsia="Times New Roman" w:hAnsi="Times New Roman" w:cs="Times New Roman"/>
          <w:sz w:val="24"/>
          <w:szCs w:val="24"/>
          <w:lang w:eastAsia="ru-RU"/>
        </w:rPr>
        <w:t>газоснабжения</w:t>
      </w:r>
      <w:r w:rsidRPr="00AD32F9">
        <w:rPr>
          <w:rFonts w:ascii="Times New Roman" w:eastAsia="Times New Roman" w:hAnsi="Times New Roman" w:cs="Times New Roman"/>
          <w:spacing w:val="-3"/>
          <w:sz w:val="24"/>
          <w:szCs w:val="24"/>
          <w:lang w:eastAsia="ru-RU"/>
        </w:rPr>
        <w:t xml:space="preserve"> и энергоснабжения, разработанных и утвержденных</w:t>
      </w:r>
      <w:r w:rsidRPr="00AD32F9">
        <w:rPr>
          <w:rFonts w:ascii="Times New Roman" w:eastAsia="Times New Roman" w:hAnsi="Times New Roman" w:cs="Times New Roman"/>
          <w:sz w:val="24"/>
          <w:szCs w:val="24"/>
          <w:lang w:eastAsia="ru-RU"/>
        </w:rPr>
        <w:t xml:space="preserve"> в </w:t>
      </w:r>
      <w:r w:rsidRPr="00AD32F9">
        <w:rPr>
          <w:rFonts w:ascii="Times New Roman" w:eastAsia="Times New Roman" w:hAnsi="Times New Roman" w:cs="Times New Roman"/>
          <w:sz w:val="24"/>
          <w:szCs w:val="24"/>
          <w:lang w:eastAsia="ru-RU"/>
        </w:rPr>
        <w:lastRenderedPageBreak/>
        <w:t>установленном порядке.</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8.1.4. Объекты, необходимые для ликвидации последствий чрезвычайных ситуаций природного и техногенного характера (пожарные депо, отделения полиции, лечебные учреждения и т. д.) должны иметь два независимых источника снабжения основными ресурсами, при этом один из источников может быть резервным. </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Для выполнения аварийных функций основных узлов коммуникаций инженерной инфраструктуры следует, как правило, проектировать резервные источники электроснабжения.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8.1.5. При проектировании инженерных систем на территориях, подверженных опасным метеорологическим, инженерно-геологическим и гидрологическим процессам следует учитывать требования СП 116.13330.2012, СП 21.13330.2012.</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8.2. Водоснабжение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8.2.1. Выбор схемы и системы водоснабжения следует производить с учетом особенностей населенных пунктов,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8.2.2. </w:t>
      </w:r>
      <w:r w:rsidRPr="00AD32F9">
        <w:rPr>
          <w:rFonts w:ascii="Times New Roman" w:eastAsia="Times New Roman" w:hAnsi="Times New Roman" w:cs="Times New Roman"/>
          <w:b/>
          <w:bCs/>
          <w:sz w:val="24"/>
          <w:szCs w:val="24"/>
          <w:lang w:eastAsia="ru-RU"/>
        </w:rPr>
        <w:t>Проектированиесистем водоснабжения</w:t>
      </w:r>
      <w:r w:rsidRPr="00AD32F9">
        <w:rPr>
          <w:rFonts w:ascii="Times New Roman" w:eastAsia="Times New Roman" w:hAnsi="Times New Roman" w:cs="Times New Roman"/>
          <w:sz w:val="24"/>
          <w:szCs w:val="24"/>
          <w:lang w:eastAsia="ru-RU"/>
        </w:rPr>
        <w:t xml:space="preserve"> населенных пунктов, в том числе выбор </w:t>
      </w:r>
      <w:r w:rsidRPr="00AD32F9">
        <w:rPr>
          <w:rFonts w:ascii="Times New Roman" w:eastAsia="Times New Roman" w:hAnsi="Times New Roman" w:cs="Times New Roman"/>
          <w:spacing w:val="-2"/>
          <w:sz w:val="24"/>
          <w:szCs w:val="24"/>
          <w:lang w:eastAsia="ru-RU"/>
        </w:rPr>
        <w:t xml:space="preserve">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СП 30.13330.2012, СП 31.13330.2012, СП 42.13330.2011, СанПиН 2.1.4.1074-01, СанПиН 2.1.4.1175-02, ГОСТ 2761-84*, СанПиН 2.1.4.1110-02 с учетом санитарно-гигиенической </w:t>
      </w:r>
      <w:r w:rsidRPr="00AD32F9">
        <w:rPr>
          <w:rFonts w:ascii="Times New Roman" w:eastAsia="Times New Roman" w:hAnsi="Times New Roman" w:cs="Times New Roman"/>
          <w:sz w:val="24"/>
          <w:szCs w:val="24"/>
          <w:lang w:eastAsia="ru-RU"/>
        </w:rPr>
        <w:t>надежности получения питьевой воды, экологических и ресурсосберегающих требований.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8.2.3.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В случае нецелесообразности или невозможности устройства системы централизованного </w:t>
      </w:r>
      <w:r w:rsidRPr="00AD32F9">
        <w:rPr>
          <w:rFonts w:ascii="Times New Roman" w:eastAsia="Times New Roman" w:hAnsi="Times New Roman" w:cs="Times New Roman"/>
          <w:spacing w:val="-3"/>
          <w:sz w:val="24"/>
          <w:szCs w:val="24"/>
          <w:lang w:eastAsia="ru-RU"/>
        </w:rPr>
        <w:t xml:space="preserve">водоснабжения отдельных населенных пунктов или их групп, водоснабжение следует проектировать </w:t>
      </w:r>
      <w:r w:rsidRPr="00AD32F9">
        <w:rPr>
          <w:rFonts w:ascii="Times New Roman" w:eastAsia="Times New Roman" w:hAnsi="Times New Roman" w:cs="Times New Roman"/>
          <w:sz w:val="24"/>
          <w:szCs w:val="24"/>
          <w:lang w:eastAsia="ru-RU"/>
        </w:rPr>
        <w:t>по децентрализованной схеме по согласованию с территориальными органами Роспотребнадзора.</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8.2.4. Расчетное среднесуточное водопотребление населенных пунктов определяется как сумма расходов воды на хозяйственно-бытовые нужды и нужды промышленных и сельскохозяйственных предприятий с учетом расхода воды на поливку.</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При проектировании систем водоснабжения </w:t>
      </w:r>
      <w:r w:rsidRPr="00AD32F9">
        <w:rPr>
          <w:rFonts w:ascii="Times New Roman" w:eastAsia="Times New Roman" w:hAnsi="Times New Roman" w:cs="Times New Roman"/>
          <w:sz w:val="24"/>
          <w:szCs w:val="24"/>
          <w:lang w:eastAsia="ru-RU"/>
        </w:rPr>
        <w:t>населенных пунктов</w:t>
      </w:r>
      <w:r w:rsidRPr="00AD32F9">
        <w:rPr>
          <w:rFonts w:ascii="Times New Roman" w:eastAsia="Times New Roman" w:hAnsi="Times New Roman" w:cs="Times New Roman"/>
          <w:spacing w:val="-2"/>
          <w:sz w:val="24"/>
          <w:szCs w:val="24"/>
          <w:lang w:eastAsia="ru-RU"/>
        </w:rPr>
        <w:t xml:space="preserve"> удельные среднесуточные (за год) нормы водопотребления на хозяйственно-питьевые нужды населения следует принимать в соответствии с требованиями приложения 14 настоящих нормативов.</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Удельное водопотребление включает расходы воды на хозяйственно-питьевые и бытовые нужды в общественных зданиях, за исключением расходов воды для оздоровительных учреждений (санаториев, домов отдыха, туристических комплексов, детских лагерей и т. 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Расход воды на хозяйственно-бытовые нужды по отдельным объектам различных категорий потребителей определяется в соответствии с требованиями приложения А СП 30.13330.2012.</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Расход воды на производственно-технические и хозяйственно-бытовые цели промышленных предприятий принимается по технологическим нормам в соответствии с требованиями отраслевых нормативных документов в зависимости от характера производства или по проектно-сметной документации.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 xml:space="preserve">Расход воды на нужды промышленных и сельскохозяйственных предприятий, </w:t>
      </w:r>
      <w:r w:rsidRPr="00AD32F9">
        <w:rPr>
          <w:rFonts w:ascii="Times New Roman" w:eastAsia="Times New Roman" w:hAnsi="Times New Roman" w:cs="Times New Roman"/>
          <w:sz w:val="24"/>
          <w:szCs w:val="24"/>
          <w:lang w:eastAsia="ru-RU"/>
        </w:rPr>
        <w:lastRenderedPageBreak/>
        <w:t>оздоровительных учреждений, а также на неучтенные расходы и поливку в каждом конкретном случае определяется отдельно в соответствии с требованиями СП 31.13330.2012 и СП 30.13330.2012.</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8.2.5. </w:t>
      </w:r>
      <w:r w:rsidRPr="00AD32F9">
        <w:rPr>
          <w:rFonts w:ascii="Times New Roman" w:eastAsia="Times New Roman" w:hAnsi="Times New Roman" w:cs="Times New Roman"/>
          <w:bCs/>
          <w:sz w:val="24"/>
          <w:szCs w:val="24"/>
          <w:lang w:eastAsia="ru-RU"/>
        </w:rPr>
        <w:t xml:space="preserve">Расчетные показатели для предварительных расчетов объема водопотребления на хозяйственно-бытовые нужды и проектирования систем водоснабжения </w:t>
      </w:r>
      <w:r w:rsidRPr="00AD32F9">
        <w:rPr>
          <w:rFonts w:ascii="Times New Roman" w:eastAsia="Times New Roman" w:hAnsi="Times New Roman" w:cs="Times New Roman"/>
          <w:bCs/>
          <w:spacing w:val="-2"/>
          <w:sz w:val="24"/>
          <w:szCs w:val="24"/>
          <w:lang w:eastAsia="ru-RU"/>
        </w:rPr>
        <w:t>населенных пунктов</w:t>
      </w:r>
      <w:r w:rsidRPr="00AD32F9">
        <w:rPr>
          <w:rFonts w:ascii="Times New Roman" w:eastAsia="Times New Roman" w:hAnsi="Times New Roman" w:cs="Times New Roman"/>
          <w:bCs/>
          <w:sz w:val="24"/>
          <w:szCs w:val="24"/>
          <w:lang w:eastAsia="ru-RU"/>
        </w:rPr>
        <w:t xml:space="preserve"> на</w:t>
      </w:r>
      <w:r w:rsidRPr="00AD32F9">
        <w:rPr>
          <w:rFonts w:ascii="Times New Roman" w:eastAsia="Times New Roman" w:hAnsi="Times New Roman" w:cs="Times New Roman"/>
          <w:sz w:val="24"/>
          <w:szCs w:val="24"/>
          <w:lang w:eastAsia="ru-RU"/>
        </w:rPr>
        <w:t xml:space="preserve"> среднесрочную перспективу (2015 год) и на расчетный срок (2027 год)</w:t>
      </w:r>
      <w:r w:rsidRPr="00AD32F9">
        <w:rPr>
          <w:rFonts w:ascii="Times New Roman" w:eastAsia="Times New Roman" w:hAnsi="Times New Roman" w:cs="Times New Roman"/>
          <w:bCs/>
          <w:sz w:val="24"/>
          <w:szCs w:val="24"/>
          <w:lang w:eastAsia="ru-RU"/>
        </w:rPr>
        <w:t xml:space="preserve"> принимаются в соответствии с рекомендуемыми показателями, приведенными в приложении 7 настоящих нормативов с учетом плотности населения сельского населенного пункта в составе сельского поселения.</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8.2.6. При проектировании сооружений водоснабжения следует учитывать требования бесперебойности водоснабжения.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8.2.7. </w:t>
      </w:r>
      <w:r w:rsidRPr="00AD32F9">
        <w:rPr>
          <w:rFonts w:ascii="Times New Roman" w:eastAsia="Times New Roman" w:hAnsi="Times New Roman" w:cs="Times New Roman"/>
          <w:b/>
          <w:bCs/>
          <w:sz w:val="24"/>
          <w:szCs w:val="24"/>
          <w:lang w:eastAsia="ru-RU"/>
        </w:rPr>
        <w:t>Выбор источника водоснабжения</w:t>
      </w:r>
      <w:r w:rsidRPr="00AD32F9">
        <w:rPr>
          <w:rFonts w:ascii="Times New Roman" w:eastAsia="Times New Roman" w:hAnsi="Times New Roman" w:cs="Times New Roman"/>
          <w:sz w:val="24"/>
          <w:szCs w:val="24"/>
          <w:lang w:eastAsia="ru-RU"/>
        </w:rPr>
        <w:t xml:space="preserve">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t>Выбор источников хозяйственно-питьевого водоснабжения должен соответствовать требованиям ГОСТ 2761-84*, нормам радиационной безопасности.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r w:rsidRPr="00AD32F9">
        <w:rPr>
          <w:rFonts w:ascii="Times New Roman" w:eastAsia="Times New Roman" w:hAnsi="Times New Roman" w:cs="Times New Roman"/>
          <w:spacing w:val="-2"/>
          <w:sz w:val="24"/>
          <w:szCs w:val="24"/>
          <w:lang w:eastAsia="ru-RU"/>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4257EC" w:rsidRPr="00AD32F9" w:rsidRDefault="004257EC" w:rsidP="004257EC">
      <w:pPr>
        <w:widowControl w:val="0"/>
        <w:spacing w:before="100" w:after="10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i/>
          <w:iCs/>
          <w:spacing w:val="40"/>
          <w:lang w:eastAsia="ru-RU"/>
        </w:rPr>
        <w:t>Примечание:</w:t>
      </w:r>
      <w:r w:rsidRPr="00AD32F9">
        <w:rPr>
          <w:rFonts w:ascii="Times New Roman" w:eastAsia="Times New Roman" w:hAnsi="Times New Roman" w:cs="Times New Roman"/>
          <w:lang w:eastAsia="ru-RU"/>
        </w:rPr>
        <w:t xml:space="preserve">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8.2.8. 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8.2.9. Для производственного водоснабжения промышленных предприятий следует рассматривать возможность использования очищенных сточных вод.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8.2.10. </w:t>
      </w:r>
      <w:r w:rsidRPr="00AD32F9">
        <w:rPr>
          <w:rFonts w:ascii="Times New Roman" w:eastAsia="Times New Roman" w:hAnsi="Times New Roman" w:cs="Times New Roman"/>
          <w:b/>
          <w:bCs/>
          <w:sz w:val="24"/>
          <w:szCs w:val="24"/>
          <w:lang w:eastAsia="ru-RU"/>
        </w:rPr>
        <w:t>Выбор схем и систем водоснабжения</w:t>
      </w:r>
      <w:r w:rsidRPr="00AD32F9">
        <w:rPr>
          <w:rFonts w:ascii="Times New Roman" w:eastAsia="Times New Roman" w:hAnsi="Times New Roman" w:cs="Times New Roman"/>
          <w:sz w:val="24"/>
          <w:szCs w:val="24"/>
          <w:lang w:eastAsia="ru-RU"/>
        </w:rPr>
        <w:t xml:space="preserve"> следует осуществлять в соответствии с требованиями СП 31.13330.2012. Системы водоснабжения могут быть централизованными, нецентрализованными, локальными, оборотными.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Централизованная система водоснабжения должна обеспечивать: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хозяйственно-питьевое водопотребление в жилых и общественных зданиях, нужды коммунально-бытовых предприятий;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хозяйственно-питьевое водопотребление на предприятиях;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производственные нужды промышленных и сельскохозяйственных предприя</w:t>
      </w:r>
      <w:r w:rsidRPr="00AD32F9">
        <w:rPr>
          <w:rFonts w:ascii="Times New Roman" w:eastAsia="Times New Roman" w:hAnsi="Times New Roman" w:cs="Times New Roman"/>
          <w:sz w:val="24"/>
          <w:szCs w:val="24"/>
          <w:lang w:eastAsia="ru-RU"/>
        </w:rPr>
        <w:t xml:space="preserve">тий, где требуется вода питьевого качества или для которых экономически нецелесообразно сооружение отдельного водопровода;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тушение пожаров;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собственные нужды станций водоподготовки, промывку водопроводных и канализационных сетей и др.</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8.2.11. При необходимости повышения обеспеченности подачи воды на производственные нужды промышленных </w:t>
      </w:r>
      <w:r w:rsidRPr="00AD32F9">
        <w:rPr>
          <w:rFonts w:ascii="Times New Roman" w:eastAsia="Times New Roman" w:hAnsi="Times New Roman" w:cs="Times New Roman"/>
          <w:spacing w:val="-2"/>
          <w:sz w:val="24"/>
          <w:szCs w:val="24"/>
          <w:lang w:eastAsia="ru-RU"/>
        </w:rPr>
        <w:t xml:space="preserve">и сельскохозяйственных </w:t>
      </w:r>
      <w:r w:rsidRPr="00AD32F9">
        <w:rPr>
          <w:rFonts w:ascii="Times New Roman" w:eastAsia="Times New Roman" w:hAnsi="Times New Roman" w:cs="Times New Roman"/>
          <w:sz w:val="24"/>
          <w:szCs w:val="24"/>
          <w:lang w:eastAsia="ru-RU"/>
        </w:rPr>
        <w:t>предприятий (производств, цехов, установок) следует предусматривать локальные системы водоснабжения.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Локальных системы, обеспечивающие технологические требования объектов, должны проектироваться совместно с объектами.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8.2.12. Системы оборотного водоснабжения следует проектировать в соответствии с требованиями СП 31.13330.2012. В системы оборотного водоснабжения </w:t>
      </w:r>
      <w:r w:rsidRPr="00AD32F9">
        <w:rPr>
          <w:rFonts w:ascii="Times New Roman" w:eastAsia="Times New Roman" w:hAnsi="Times New Roman" w:cs="Times New Roman"/>
          <w:spacing w:val="-2"/>
          <w:sz w:val="24"/>
          <w:szCs w:val="24"/>
          <w:lang w:eastAsia="ru-RU"/>
        </w:rPr>
        <w:t xml:space="preserve">целесообразно включать теплоутилизаторы, используя тепло на первичный подогрев </w:t>
      </w:r>
      <w:r w:rsidRPr="00AD32F9">
        <w:rPr>
          <w:rFonts w:ascii="Times New Roman" w:eastAsia="Times New Roman" w:hAnsi="Times New Roman" w:cs="Times New Roman"/>
          <w:sz w:val="24"/>
          <w:szCs w:val="24"/>
          <w:lang w:eastAsia="ru-RU"/>
        </w:rPr>
        <w:t xml:space="preserve">водяного или воздушного отопления, </w:t>
      </w:r>
      <w:r w:rsidRPr="00AD32F9">
        <w:rPr>
          <w:rFonts w:ascii="Times New Roman" w:eastAsia="Times New Roman" w:hAnsi="Times New Roman" w:cs="Times New Roman"/>
          <w:sz w:val="24"/>
          <w:szCs w:val="24"/>
          <w:lang w:eastAsia="ru-RU"/>
        </w:rPr>
        <w:lastRenderedPageBreak/>
        <w:t>а также горячего водоснабжения.</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8.2.13. В сельских поселениях следует:</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проектировать централизованные системы водоснабжения для перспективных населенных пунктов и сельскохозяйственных объектов;</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предусматривать реконструкцию существующих водозаборных сооружений для сохраняемых на расчетный период сельских населенных пунктов.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8.2.14. Выбор </w:t>
      </w:r>
      <w:r w:rsidRPr="00AD32F9">
        <w:rPr>
          <w:rFonts w:ascii="Times New Roman" w:eastAsia="Times New Roman" w:hAnsi="Times New Roman" w:cs="Times New Roman"/>
          <w:b/>
          <w:bCs/>
          <w:sz w:val="24"/>
          <w:szCs w:val="24"/>
          <w:lang w:eastAsia="ru-RU"/>
        </w:rPr>
        <w:t>типа и схемыразмещения водозаборных сооружений</w:t>
      </w:r>
      <w:r w:rsidRPr="00AD32F9">
        <w:rPr>
          <w:rFonts w:ascii="Times New Roman" w:eastAsia="Times New Roman" w:hAnsi="Times New Roman" w:cs="Times New Roman"/>
          <w:sz w:val="24"/>
          <w:szCs w:val="24"/>
          <w:lang w:eastAsia="ru-RU"/>
        </w:rPr>
        <w:t xml:space="preserve"> следует производить исходя из геологических, гидрогеологических и санитарных условий территории.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Водозаборные сооружения следует проектировать с учетом перспективного развития водопотребления.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noProof/>
          <w:sz w:val="24"/>
          <w:szCs w:val="24"/>
          <w:lang w:eastAsia="ru-RU"/>
        </w:rPr>
        <w:t xml:space="preserve">8.2.15. </w:t>
      </w:r>
      <w:r w:rsidRPr="00AD32F9">
        <w:rPr>
          <w:rFonts w:ascii="Times New Roman" w:eastAsia="Times New Roman" w:hAnsi="Times New Roman" w:cs="Times New Roman"/>
          <w:sz w:val="24"/>
          <w:szCs w:val="24"/>
          <w:lang w:eastAsia="ru-RU"/>
        </w:rPr>
        <w:t xml:space="preserve">Водозаборы подземных вод должны располагаться вне территории промышленных предприятий и жилой застройки. Расположение на территории </w:t>
      </w:r>
      <w:r w:rsidRPr="00AD32F9">
        <w:rPr>
          <w:rFonts w:ascii="Times New Roman" w:eastAsia="Times New Roman" w:hAnsi="Times New Roman" w:cs="Times New Roman"/>
          <w:spacing w:val="-2"/>
          <w:sz w:val="24"/>
          <w:szCs w:val="24"/>
          <w:lang w:eastAsia="ru-RU"/>
        </w:rPr>
        <w:t>промышленного предприятия или жилой застройки возможно при соответствующем</w:t>
      </w:r>
      <w:r w:rsidRPr="00AD32F9">
        <w:rPr>
          <w:rFonts w:ascii="Times New Roman" w:eastAsia="Times New Roman" w:hAnsi="Times New Roman" w:cs="Times New Roman"/>
          <w:sz w:val="24"/>
          <w:szCs w:val="24"/>
          <w:lang w:eastAsia="ru-RU"/>
        </w:rPr>
        <w:t xml:space="preserve"> обосновании.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8.2.16. Сооружения для забора поверхностных вод следует проектировать в соответствии с требованиями СП 31.13330.2012.</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8.2.17. Не допускается размещать водоприемники водозаборов в пределах зон </w:t>
      </w:r>
      <w:r w:rsidRPr="00AD32F9">
        <w:rPr>
          <w:rFonts w:ascii="Times New Roman" w:eastAsia="Times New Roman" w:hAnsi="Times New Roman" w:cs="Times New Roman"/>
          <w:spacing w:val="-3"/>
          <w:sz w:val="24"/>
          <w:szCs w:val="24"/>
          <w:lang w:eastAsia="ru-RU"/>
        </w:rPr>
        <w:t>движения маломерных судов</w:t>
      </w:r>
      <w:r w:rsidRPr="00AD32F9">
        <w:rPr>
          <w:rFonts w:ascii="Times New Roman" w:eastAsia="Times New Roman" w:hAnsi="Times New Roman" w:cs="Times New Roman"/>
          <w:sz w:val="24"/>
          <w:szCs w:val="24"/>
          <w:lang w:eastAsia="ru-RU"/>
        </w:rPr>
        <w:t xml:space="preserve"> в местах зимовья и нереста рыб, на участке возможного разрушения берега, а также возникновения шугозасоров и заторов.</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8.2.18. На берегах водных объектов (реки, крупные озера, водохранилища) водоприемники водозаборов следует размещать (с учетом ожидаемой переработки прилегающего берега и прибрежного склона):</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за пределами прибойных зон при наинизших уровнях воды; </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в местах, укрытых от волнения; </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за пределами сосредоточенных течений, выходящих из прибойных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8.2.19. При использовании вод на хозяйственно-бытовые нужды должны проектироваться </w:t>
      </w:r>
      <w:r w:rsidRPr="00AD32F9">
        <w:rPr>
          <w:rFonts w:ascii="Times New Roman" w:eastAsia="Times New Roman" w:hAnsi="Times New Roman" w:cs="Times New Roman"/>
          <w:b/>
          <w:bCs/>
          <w:sz w:val="24"/>
          <w:szCs w:val="24"/>
          <w:lang w:eastAsia="ru-RU"/>
        </w:rPr>
        <w:t>сооружения по водоподготовке</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8.2.20. Мероприятия по водоподготовке, проводимые на водозаборных сооружениях, зависят от класса водоисточника, состава воды водоисточника, определенных в соответствии с требованиями ГОСТ 2761-84*.</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 xml:space="preserve">8.2.21. При проектировании станций водоподготовки на территории </w:t>
      </w:r>
      <w:r w:rsidRPr="00AD32F9">
        <w:rPr>
          <w:rFonts w:ascii="Times New Roman" w:eastAsia="Times New Roman" w:hAnsi="Times New Roman" w:cs="Times New Roman"/>
          <w:sz w:val="24"/>
          <w:szCs w:val="24"/>
          <w:lang w:eastAsia="ru-RU"/>
        </w:rPr>
        <w:t>населенных пунктов вместимость складов хранения реагентов и фильтрующих материалов рассчитывается с учетом режима и объема поставок. При этом объем складов может превышать 30-суточный запас, предусмотренный СП 31.13330.2012.</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Коммуникации станций водоподготовки следует рассчитывать на возможность пропуска расхода воды на</w:t>
      </w:r>
      <w:r w:rsidRPr="00AD32F9">
        <w:rPr>
          <w:rFonts w:ascii="Times New Roman" w:eastAsia="Times New Roman" w:hAnsi="Times New Roman" w:cs="Times New Roman"/>
          <w:noProof/>
          <w:sz w:val="24"/>
          <w:szCs w:val="24"/>
          <w:lang w:eastAsia="ru-RU"/>
        </w:rPr>
        <w:t xml:space="preserve"> 20-30 %</w:t>
      </w:r>
      <w:r w:rsidRPr="00AD32F9">
        <w:rPr>
          <w:rFonts w:ascii="Times New Roman" w:eastAsia="Times New Roman" w:hAnsi="Times New Roman" w:cs="Times New Roman"/>
          <w:sz w:val="24"/>
          <w:szCs w:val="24"/>
          <w:lang w:eastAsia="ru-RU"/>
        </w:rPr>
        <w:t xml:space="preserve"> больше расчетного.</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 xml:space="preserve">8.2.22. </w:t>
      </w:r>
      <w:r w:rsidRPr="00AD32F9">
        <w:rPr>
          <w:rFonts w:ascii="Times New Roman" w:eastAsia="Times New Roman" w:hAnsi="Times New Roman" w:cs="Times New Roman"/>
          <w:sz w:val="24"/>
          <w:szCs w:val="24"/>
          <w:lang w:eastAsia="ru-RU"/>
        </w:rPr>
        <w:t xml:space="preserve">Ориентировочные расчетные размеры участков для размещения сооружений </w:t>
      </w:r>
      <w:r w:rsidRPr="00AD32F9">
        <w:rPr>
          <w:rFonts w:ascii="Times New Roman" w:eastAsia="Times New Roman" w:hAnsi="Times New Roman" w:cs="Times New Roman"/>
          <w:sz w:val="24"/>
          <w:szCs w:val="24"/>
          <w:lang w:eastAsia="ru-RU"/>
        </w:rPr>
        <w:lastRenderedPageBreak/>
        <w:t>водоподготовки в зависимости от их производительности рекомендуется принимать по таблице 54.</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54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6"/>
        <w:gridCol w:w="3579"/>
      </w:tblGrid>
      <w:tr w:rsidR="00AD32F9" w:rsidRPr="00AD32F9" w:rsidTr="004257EC">
        <w:trPr>
          <w:trHeight w:val="312"/>
          <w:jc w:val="center"/>
        </w:trPr>
        <w:tc>
          <w:tcPr>
            <w:tcW w:w="6496"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Производительность сооружений водоподготовки, тыс. м</w:t>
            </w:r>
            <w:r w:rsidRPr="00AD32F9">
              <w:rPr>
                <w:rFonts w:ascii="Times New Roman" w:eastAsia="Times New Roman" w:hAnsi="Times New Roman" w:cs="Times New Roman"/>
                <w:b/>
                <w:bCs/>
                <w:vertAlign w:val="superscript"/>
                <w:lang w:eastAsia="ru-RU"/>
              </w:rPr>
              <w:t>3</w:t>
            </w:r>
            <w:r w:rsidRPr="00AD32F9">
              <w:rPr>
                <w:rFonts w:ascii="Times New Roman" w:eastAsia="Times New Roman" w:hAnsi="Times New Roman" w:cs="Times New Roman"/>
                <w:b/>
                <w:bCs/>
                <w:lang w:eastAsia="ru-RU"/>
              </w:rPr>
              <w:t>/сут.</w:t>
            </w:r>
          </w:p>
        </w:tc>
        <w:tc>
          <w:tcPr>
            <w:tcW w:w="3579"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Размеры земельных участков, га</w:t>
            </w:r>
          </w:p>
        </w:tc>
      </w:tr>
      <w:tr w:rsidR="00AD32F9" w:rsidRPr="00AD32F9" w:rsidTr="004257EC">
        <w:trPr>
          <w:jc w:val="center"/>
        </w:trPr>
        <w:tc>
          <w:tcPr>
            <w:tcW w:w="6496"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 0,8</w:t>
            </w:r>
          </w:p>
        </w:tc>
        <w:tc>
          <w:tcPr>
            <w:tcW w:w="357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r>
      <w:tr w:rsidR="00AD32F9" w:rsidRPr="00AD32F9" w:rsidTr="004257EC">
        <w:trPr>
          <w:jc w:val="center"/>
        </w:trPr>
        <w:tc>
          <w:tcPr>
            <w:tcW w:w="6496"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0,8 до 12</w:t>
            </w:r>
          </w:p>
        </w:tc>
        <w:tc>
          <w:tcPr>
            <w:tcW w:w="357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r>
      <w:tr w:rsidR="00AD32F9" w:rsidRPr="00AD32F9" w:rsidTr="004257EC">
        <w:trPr>
          <w:jc w:val="center"/>
        </w:trPr>
        <w:tc>
          <w:tcPr>
            <w:tcW w:w="6496"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12 до 32</w:t>
            </w:r>
          </w:p>
        </w:tc>
        <w:tc>
          <w:tcPr>
            <w:tcW w:w="357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r>
      <w:tr w:rsidR="00AD32F9" w:rsidRPr="00AD32F9" w:rsidTr="004257EC">
        <w:trPr>
          <w:jc w:val="center"/>
        </w:trPr>
        <w:tc>
          <w:tcPr>
            <w:tcW w:w="6496"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32 до 80</w:t>
            </w:r>
          </w:p>
        </w:tc>
        <w:tc>
          <w:tcPr>
            <w:tcW w:w="357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r>
      <w:tr w:rsidR="00AD32F9" w:rsidRPr="00AD32F9" w:rsidTr="004257EC">
        <w:trPr>
          <w:jc w:val="center"/>
        </w:trPr>
        <w:tc>
          <w:tcPr>
            <w:tcW w:w="6496"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80 до 125</w:t>
            </w:r>
          </w:p>
        </w:tc>
        <w:tc>
          <w:tcPr>
            <w:tcW w:w="357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r>
      <w:tr w:rsidR="00AD32F9" w:rsidRPr="00AD32F9" w:rsidTr="004257EC">
        <w:trPr>
          <w:jc w:val="center"/>
        </w:trPr>
        <w:tc>
          <w:tcPr>
            <w:tcW w:w="6496"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bCs/>
                <w:lang w:eastAsia="ru-RU"/>
              </w:rPr>
              <w:t>свыше 125 до 250</w:t>
            </w:r>
          </w:p>
        </w:tc>
        <w:tc>
          <w:tcPr>
            <w:tcW w:w="357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w:t>
            </w:r>
          </w:p>
        </w:tc>
      </w:tr>
      <w:tr w:rsidR="00AD32F9" w:rsidRPr="00AD32F9" w:rsidTr="004257EC">
        <w:trPr>
          <w:jc w:val="center"/>
        </w:trPr>
        <w:tc>
          <w:tcPr>
            <w:tcW w:w="6496"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bCs/>
                <w:lang w:eastAsia="ru-RU"/>
              </w:rPr>
              <w:t>свыше 250 до 400</w:t>
            </w:r>
          </w:p>
        </w:tc>
        <w:tc>
          <w:tcPr>
            <w:tcW w:w="357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w:t>
            </w:r>
          </w:p>
        </w:tc>
      </w:tr>
      <w:tr w:rsidR="004257EC" w:rsidRPr="00AD32F9" w:rsidTr="004257EC">
        <w:trPr>
          <w:jc w:val="center"/>
        </w:trPr>
        <w:tc>
          <w:tcPr>
            <w:tcW w:w="6496"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свыше 400 до 800</w:t>
            </w:r>
          </w:p>
        </w:tc>
        <w:tc>
          <w:tcPr>
            <w:tcW w:w="357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24</w:t>
            </w:r>
          </w:p>
        </w:tc>
      </w:tr>
    </w:tbl>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8.2.23. Расходные склады для хранения сильнодействующих ядовитых веществ на площадке водопроводных сооружений следует размещать:</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зданий и сооружений (не относящихся к складскому хозяйству) с постоянным пребыванием людей и от водоемов и водотоков на расстоянии не менее</w:t>
      </w:r>
      <w:r w:rsidRPr="00AD32F9">
        <w:rPr>
          <w:rFonts w:ascii="Times New Roman" w:eastAsia="Times New Roman" w:hAnsi="Times New Roman" w:cs="Times New Roman"/>
          <w:noProof/>
          <w:sz w:val="24"/>
          <w:szCs w:val="24"/>
          <w:lang w:eastAsia="ru-RU"/>
        </w:rPr>
        <w:t xml:space="preserve"> 30</w:t>
      </w:r>
      <w:r w:rsidRPr="00AD32F9">
        <w:rPr>
          <w:rFonts w:ascii="Times New Roman" w:eastAsia="Times New Roman" w:hAnsi="Times New Roman" w:cs="Times New Roman"/>
          <w:sz w:val="24"/>
          <w:szCs w:val="24"/>
          <w:lang w:eastAsia="ru-RU"/>
        </w:rPr>
        <w:t xml:space="preserve"> м;</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noProof/>
          <w:sz w:val="24"/>
          <w:szCs w:val="24"/>
          <w:lang w:eastAsia="ru-RU"/>
        </w:rPr>
      </w:pPr>
      <w:r w:rsidRPr="00AD32F9">
        <w:rPr>
          <w:rFonts w:ascii="Times New Roman" w:eastAsia="Times New Roman" w:hAnsi="Times New Roman" w:cs="Times New Roman"/>
          <w:sz w:val="24"/>
          <w:szCs w:val="24"/>
          <w:lang w:eastAsia="ru-RU"/>
        </w:rPr>
        <w:t>- от зданий без постоянного пребывания людей</w:t>
      </w:r>
      <w:r w:rsidRPr="00AD32F9">
        <w:rPr>
          <w:rFonts w:ascii="Times New Roman" w:eastAsia="Times New Roman" w:hAnsi="Times New Roman" w:cs="Times New Roman"/>
          <w:noProof/>
          <w:sz w:val="24"/>
          <w:szCs w:val="24"/>
          <w:lang w:eastAsia="ru-RU"/>
        </w:rPr>
        <w:t xml:space="preserve"> –</w:t>
      </w:r>
      <w:r w:rsidRPr="00AD32F9">
        <w:rPr>
          <w:rFonts w:ascii="Times New Roman" w:eastAsia="Times New Roman" w:hAnsi="Times New Roman" w:cs="Times New Roman"/>
          <w:sz w:val="24"/>
          <w:szCs w:val="24"/>
          <w:lang w:eastAsia="ru-RU"/>
        </w:rPr>
        <w:t xml:space="preserve"> согласно СП 18.13330.2011</w:t>
      </w:r>
      <w:r w:rsidRPr="00AD32F9">
        <w:rPr>
          <w:rFonts w:ascii="Times New Roman" w:eastAsia="Times New Roman" w:hAnsi="Times New Roman" w:cs="Times New Roman"/>
          <w:noProof/>
          <w:sz w:val="24"/>
          <w:szCs w:val="24"/>
          <w:lang w:eastAsia="ru-RU"/>
        </w:rPr>
        <w:t>;</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noProof/>
          <w:sz w:val="24"/>
          <w:szCs w:val="24"/>
          <w:lang w:eastAsia="ru-RU"/>
        </w:rPr>
        <w:t>-</w:t>
      </w:r>
      <w:r w:rsidRPr="00AD32F9">
        <w:rPr>
          <w:rFonts w:ascii="Times New Roman" w:eastAsia="Times New Roman" w:hAnsi="Times New Roman" w:cs="Times New Roman"/>
          <w:sz w:val="24"/>
          <w:szCs w:val="24"/>
          <w:lang w:eastAsia="ru-RU"/>
        </w:rPr>
        <w:t xml:space="preserve"> от жилых, общественных и производственных зданий (вне площадки) при хранении сильнодействующих ядовитых веществ:</w:t>
      </w:r>
    </w:p>
    <w:p w:rsidR="00994F62" w:rsidRDefault="004257EC" w:rsidP="00994F62">
      <w:pPr>
        <w:widowControl w:val="0"/>
        <w:spacing w:after="0" w:line="239" w:lineRule="auto"/>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стационарных емкостях (цистернах, танках)</w:t>
      </w:r>
      <w:r w:rsidRPr="00AD32F9">
        <w:rPr>
          <w:rFonts w:ascii="Times New Roman" w:eastAsia="Times New Roman" w:hAnsi="Times New Roman" w:cs="Times New Roman"/>
          <w:noProof/>
          <w:sz w:val="24"/>
          <w:szCs w:val="24"/>
          <w:lang w:eastAsia="ru-RU"/>
        </w:rPr>
        <w:t xml:space="preserve"> –</w:t>
      </w:r>
      <w:r w:rsidRPr="00AD32F9">
        <w:rPr>
          <w:rFonts w:ascii="Times New Roman" w:eastAsia="Times New Roman" w:hAnsi="Times New Roman" w:cs="Times New Roman"/>
          <w:sz w:val="24"/>
          <w:szCs w:val="24"/>
          <w:lang w:eastAsia="ru-RU"/>
        </w:rPr>
        <w:t xml:space="preserve"> не менее</w:t>
      </w:r>
      <w:r w:rsidRPr="00AD32F9">
        <w:rPr>
          <w:rFonts w:ascii="Times New Roman" w:eastAsia="Times New Roman" w:hAnsi="Times New Roman" w:cs="Times New Roman"/>
          <w:noProof/>
          <w:sz w:val="24"/>
          <w:szCs w:val="24"/>
          <w:lang w:eastAsia="ru-RU"/>
        </w:rPr>
        <w:t xml:space="preserve"> 300</w:t>
      </w:r>
      <w:r w:rsidRPr="00AD32F9">
        <w:rPr>
          <w:rFonts w:ascii="Times New Roman" w:eastAsia="Times New Roman" w:hAnsi="Times New Roman" w:cs="Times New Roman"/>
          <w:sz w:val="24"/>
          <w:szCs w:val="24"/>
          <w:lang w:eastAsia="ru-RU"/>
        </w:rPr>
        <w:t xml:space="preserve"> м;</w:t>
      </w:r>
    </w:p>
    <w:p w:rsidR="004257EC" w:rsidRPr="00AD32F9" w:rsidRDefault="004257EC" w:rsidP="00994F62">
      <w:pPr>
        <w:widowControl w:val="0"/>
        <w:spacing w:after="0" w:line="239" w:lineRule="auto"/>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контейнерах или баллонах</w:t>
      </w:r>
      <w:r w:rsidRPr="00AD32F9">
        <w:rPr>
          <w:rFonts w:ascii="Times New Roman" w:eastAsia="Times New Roman" w:hAnsi="Times New Roman" w:cs="Times New Roman"/>
          <w:noProof/>
          <w:sz w:val="24"/>
          <w:szCs w:val="24"/>
          <w:lang w:eastAsia="ru-RU"/>
        </w:rPr>
        <w:t xml:space="preserve"> –</w:t>
      </w:r>
      <w:r w:rsidRPr="00AD32F9">
        <w:rPr>
          <w:rFonts w:ascii="Times New Roman" w:eastAsia="Times New Roman" w:hAnsi="Times New Roman" w:cs="Times New Roman"/>
          <w:sz w:val="24"/>
          <w:szCs w:val="24"/>
          <w:lang w:eastAsia="ru-RU"/>
        </w:rPr>
        <w:t xml:space="preserve"> не менее</w:t>
      </w:r>
      <w:r w:rsidRPr="00AD32F9">
        <w:rPr>
          <w:rFonts w:ascii="Times New Roman" w:eastAsia="Times New Roman" w:hAnsi="Times New Roman" w:cs="Times New Roman"/>
          <w:noProof/>
          <w:sz w:val="24"/>
          <w:szCs w:val="24"/>
          <w:lang w:eastAsia="ru-RU"/>
        </w:rPr>
        <w:t xml:space="preserve"> 100</w:t>
      </w:r>
      <w:r w:rsidRPr="00AD32F9">
        <w:rPr>
          <w:rFonts w:ascii="Times New Roman" w:eastAsia="Times New Roman" w:hAnsi="Times New Roman" w:cs="Times New Roman"/>
          <w:sz w:val="24"/>
          <w:szCs w:val="24"/>
          <w:lang w:eastAsia="ru-RU"/>
        </w:rPr>
        <w:t xml:space="preserve">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8.2.24. Количество линий водоводов следует принимать с учетом категории системы водоснабжения и очередности строительства.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8.2.25. Ширина полосы отвода земель и площадь земельных участков для строительства магистральных водоводов определяются в соответствии с требованиями СН 456-73.</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Размеры земельных участков при проектировании колодцев магистральных подземных водо</w:t>
      </w:r>
      <w:r w:rsidRPr="00AD32F9">
        <w:rPr>
          <w:rFonts w:ascii="Times New Roman" w:eastAsia="Times New Roman" w:hAnsi="Times New Roman" w:cs="Times New Roman"/>
          <w:spacing w:val="-2"/>
          <w:sz w:val="24"/>
          <w:szCs w:val="24"/>
          <w:lang w:eastAsia="ru-RU"/>
        </w:rPr>
        <w:t>водов должны быть не более 3×3 м, камер переключения и запорной арматуры – не более 10×10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8.2.26. </w:t>
      </w:r>
      <w:r w:rsidRPr="00AD32F9">
        <w:rPr>
          <w:rFonts w:ascii="Times New Roman" w:eastAsia="Times New Roman" w:hAnsi="Times New Roman" w:cs="Times New Roman"/>
          <w:b/>
          <w:bCs/>
          <w:sz w:val="24"/>
          <w:szCs w:val="24"/>
          <w:lang w:eastAsia="ru-RU"/>
        </w:rPr>
        <w:t>Водопроводные сети</w:t>
      </w:r>
      <w:r w:rsidRPr="00AD32F9">
        <w:rPr>
          <w:rFonts w:ascii="Times New Roman" w:eastAsia="Times New Roman" w:hAnsi="Times New Roman" w:cs="Times New Roman"/>
          <w:sz w:val="24"/>
          <w:szCs w:val="24"/>
          <w:lang w:eastAsia="ru-RU"/>
        </w:rPr>
        <w:t xml:space="preserve"> проектируются кольцевыми. Тупиковые линии водопроводов допускается применять: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подачи воды на производственные нужды</w:t>
      </w:r>
      <w:r w:rsidRPr="00AD32F9">
        <w:rPr>
          <w:rFonts w:ascii="Times New Roman" w:eastAsia="Times New Roman" w:hAnsi="Times New Roman" w:cs="Times New Roman"/>
          <w:noProof/>
          <w:sz w:val="24"/>
          <w:szCs w:val="24"/>
          <w:lang w:eastAsia="ru-RU"/>
        </w:rPr>
        <w:t xml:space="preserve"> –</w:t>
      </w:r>
      <w:r w:rsidRPr="00AD32F9">
        <w:rPr>
          <w:rFonts w:ascii="Times New Roman" w:eastAsia="Times New Roman" w:hAnsi="Times New Roman" w:cs="Times New Roman"/>
          <w:sz w:val="24"/>
          <w:szCs w:val="24"/>
          <w:lang w:eastAsia="ru-RU"/>
        </w:rPr>
        <w:t xml:space="preserve"> при допустимости перерыва в водоснабжении на время ликвидации аварии;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подачи воды на хозяйственно-питьевые нужды</w:t>
      </w:r>
      <w:r w:rsidRPr="00AD32F9">
        <w:rPr>
          <w:rFonts w:ascii="Times New Roman" w:eastAsia="Times New Roman" w:hAnsi="Times New Roman" w:cs="Times New Roman"/>
          <w:noProof/>
          <w:sz w:val="24"/>
          <w:szCs w:val="24"/>
          <w:lang w:eastAsia="ru-RU"/>
        </w:rPr>
        <w:t xml:space="preserve"> –</w:t>
      </w:r>
      <w:r w:rsidRPr="00AD32F9">
        <w:rPr>
          <w:rFonts w:ascii="Times New Roman" w:eastAsia="Times New Roman" w:hAnsi="Times New Roman" w:cs="Times New Roman"/>
          <w:sz w:val="24"/>
          <w:szCs w:val="24"/>
          <w:lang w:eastAsia="ru-RU"/>
        </w:rPr>
        <w:t xml:space="preserve"> при диаметре труб не более</w:t>
      </w:r>
      <w:r w:rsidRPr="00AD32F9">
        <w:rPr>
          <w:rFonts w:ascii="Times New Roman" w:eastAsia="Times New Roman" w:hAnsi="Times New Roman" w:cs="Times New Roman"/>
          <w:noProof/>
          <w:sz w:val="24"/>
          <w:szCs w:val="24"/>
          <w:lang w:eastAsia="ru-RU"/>
        </w:rPr>
        <w:t xml:space="preserve"> 100</w:t>
      </w:r>
      <w:r w:rsidRPr="00AD32F9">
        <w:rPr>
          <w:rFonts w:ascii="Times New Roman" w:eastAsia="Times New Roman" w:hAnsi="Times New Roman" w:cs="Times New Roman"/>
          <w:sz w:val="24"/>
          <w:szCs w:val="24"/>
          <w:lang w:eastAsia="ru-RU"/>
        </w:rPr>
        <w:t xml:space="preserve"> мм;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для подачи воды на противопожарные или на хозяйственно-противопожарные</w:t>
      </w:r>
      <w:r w:rsidRPr="00AD32F9">
        <w:rPr>
          <w:rFonts w:ascii="Times New Roman" w:eastAsia="Times New Roman" w:hAnsi="Times New Roman" w:cs="Times New Roman"/>
          <w:sz w:val="24"/>
          <w:szCs w:val="24"/>
          <w:lang w:eastAsia="ru-RU"/>
        </w:rPr>
        <w:t xml:space="preserve"> нужды независимо от расхода воды на пожаротушение</w:t>
      </w:r>
      <w:r w:rsidRPr="00AD32F9">
        <w:rPr>
          <w:rFonts w:ascii="Times New Roman" w:eastAsia="Times New Roman" w:hAnsi="Times New Roman" w:cs="Times New Roman"/>
          <w:noProof/>
          <w:sz w:val="24"/>
          <w:szCs w:val="24"/>
          <w:lang w:eastAsia="ru-RU"/>
        </w:rPr>
        <w:t xml:space="preserve"> – </w:t>
      </w:r>
      <w:r w:rsidRPr="00AD32F9">
        <w:rPr>
          <w:rFonts w:ascii="Times New Roman" w:eastAsia="Times New Roman" w:hAnsi="Times New Roman" w:cs="Times New Roman"/>
          <w:sz w:val="24"/>
          <w:szCs w:val="24"/>
          <w:lang w:eastAsia="ru-RU"/>
        </w:rPr>
        <w:t>при длине линий не более</w:t>
      </w:r>
      <w:r w:rsidRPr="00AD32F9">
        <w:rPr>
          <w:rFonts w:ascii="Times New Roman" w:eastAsia="Times New Roman" w:hAnsi="Times New Roman" w:cs="Times New Roman"/>
          <w:noProof/>
          <w:sz w:val="24"/>
          <w:szCs w:val="24"/>
          <w:lang w:eastAsia="ru-RU"/>
        </w:rPr>
        <w:t xml:space="preserve"> 200</w:t>
      </w:r>
      <w:r w:rsidRPr="00AD32F9">
        <w:rPr>
          <w:rFonts w:ascii="Times New Roman" w:eastAsia="Times New Roman" w:hAnsi="Times New Roman" w:cs="Times New Roman"/>
          <w:sz w:val="24"/>
          <w:szCs w:val="24"/>
          <w:lang w:eastAsia="ru-RU"/>
        </w:rPr>
        <w:t xml:space="preserve">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Кольцевание наружных водопроводных сетей внутренними водопроводными сетями зданий и сооружений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8.2.27. При проектировании водоснабжения плотность сетей водопровода, как правило, рекомендуется принимать, км сетей на 1 км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территории: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городских населенных пунктов – 1 - 2,5, но не менее 1;</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сельских населенных пунктов – 0,5 - 1, но не менее 0,5.</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noProof/>
          <w:sz w:val="24"/>
          <w:szCs w:val="24"/>
          <w:lang w:eastAsia="ru-RU"/>
        </w:rPr>
        <w:t>8.2.28.</w:t>
      </w:r>
      <w:r w:rsidRPr="00AD32F9">
        <w:rPr>
          <w:rFonts w:ascii="Times New Roman" w:eastAsia="Times New Roman" w:hAnsi="Times New Roman" w:cs="Times New Roman"/>
          <w:sz w:val="24"/>
          <w:szCs w:val="24"/>
          <w:lang w:eastAsia="ru-RU"/>
        </w:rPr>
        <w:t xml:space="preserve"> Соединение сетей хозяйственно-питьевых водопроводов с сетями водопроводов, подающих воду непитьевого качества,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noProof/>
          <w:sz w:val="24"/>
          <w:szCs w:val="24"/>
          <w:lang w:eastAsia="ru-RU"/>
        </w:rPr>
      </w:pPr>
      <w:r w:rsidRPr="00AD32F9">
        <w:rPr>
          <w:rFonts w:ascii="Times New Roman" w:eastAsia="Times New Roman" w:hAnsi="Times New Roman" w:cs="Times New Roman"/>
          <w:noProof/>
          <w:sz w:val="24"/>
          <w:szCs w:val="24"/>
          <w:lang w:eastAsia="ru-RU"/>
        </w:rPr>
        <w:t>8.2.29. 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8.2.30. Водопроводные сооружения должны быть озеленены, ограждены. Примыкание к их ограждению зданий и сооружений, кроме проходных и административно-бытовых зданий,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noProof/>
          <w:sz w:val="24"/>
          <w:szCs w:val="24"/>
          <w:lang w:eastAsia="ru-RU"/>
        </w:rPr>
        <w:t xml:space="preserve">8.2.31. </w:t>
      </w:r>
      <w:r w:rsidRPr="00AD32F9">
        <w:rPr>
          <w:rFonts w:ascii="Times New Roman" w:eastAsia="Times New Roman" w:hAnsi="Times New Roman" w:cs="Times New Roman"/>
          <w:sz w:val="24"/>
          <w:szCs w:val="24"/>
          <w:lang w:eastAsia="ru-RU"/>
        </w:rPr>
        <w:t>В проектах хозяйственно-питьевых и объединенных производствен</w:t>
      </w:r>
      <w:r w:rsidRPr="00AD32F9">
        <w:rPr>
          <w:rFonts w:ascii="Times New Roman" w:eastAsia="Times New Roman" w:hAnsi="Times New Roman" w:cs="Times New Roman"/>
          <w:spacing w:val="-2"/>
          <w:sz w:val="24"/>
          <w:szCs w:val="24"/>
          <w:lang w:eastAsia="ru-RU"/>
        </w:rPr>
        <w:t xml:space="preserve">но-питьевых </w:t>
      </w:r>
      <w:r w:rsidRPr="00AD32F9">
        <w:rPr>
          <w:rFonts w:ascii="Times New Roman" w:eastAsia="Times New Roman" w:hAnsi="Times New Roman" w:cs="Times New Roman"/>
          <w:spacing w:val="-2"/>
          <w:sz w:val="24"/>
          <w:szCs w:val="24"/>
          <w:lang w:eastAsia="ru-RU"/>
        </w:rPr>
        <w:lastRenderedPageBreak/>
        <w:t xml:space="preserve">водопроводов необходимо предусматривать </w:t>
      </w:r>
      <w:r w:rsidRPr="00AD32F9">
        <w:rPr>
          <w:rFonts w:ascii="Times New Roman" w:eastAsia="Times New Roman" w:hAnsi="Times New Roman" w:cs="Times New Roman"/>
          <w:b/>
          <w:bCs/>
          <w:spacing w:val="-2"/>
          <w:sz w:val="24"/>
          <w:szCs w:val="24"/>
          <w:lang w:eastAsia="ru-RU"/>
        </w:rPr>
        <w:t>зоны санитарной охраны</w:t>
      </w:r>
      <w:r w:rsidRPr="00AD32F9">
        <w:rPr>
          <w:rFonts w:ascii="Times New Roman" w:eastAsia="Times New Roman" w:hAnsi="Times New Roman" w:cs="Times New Roman"/>
          <w:spacing w:val="-2"/>
          <w:sz w:val="24"/>
          <w:szCs w:val="24"/>
          <w:lang w:eastAsia="ru-RU"/>
        </w:rPr>
        <w:t xml:space="preserve"> в соответствии с требованиями </w:t>
      </w:r>
      <w:r w:rsidRPr="00AD32F9">
        <w:rPr>
          <w:rFonts w:ascii="Times New Roman" w:eastAsia="Times New Roman" w:hAnsi="Times New Roman" w:cs="Times New Roman"/>
          <w:sz w:val="24"/>
          <w:szCs w:val="24"/>
          <w:lang w:eastAsia="ru-RU"/>
        </w:rPr>
        <w:t>СанПиН 2.1.4.1110-02</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8.2.32. 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8.2.33. Определение границ зон поясов санитарной охраны источников водоснабжения и водопроводов питьевого назначения следует осуществлять в соответствии с приложением 15 настоящих нормативов.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8.2.34. Выбор площадок для размещения водопроводных сооружений, а также планировка и застройка их территорий должны выполняться в соответствии с требованиями раздела «Зоны инженерной инфраструктуры» (подраздел «Размещение инженерных сетей») и требованиями к зонам санитарной охраны</w:t>
      </w:r>
      <w:r w:rsidRPr="00AD32F9">
        <w:rPr>
          <w:rFonts w:ascii="Times New Roman" w:eastAsia="Times New Roman" w:hAnsi="Times New Roman" w:cs="Times New Roman"/>
          <w:noProof/>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w:t>
      </w:r>
      <w:r w:rsidRPr="00AD32F9">
        <w:rPr>
          <w:rFonts w:ascii="Times New Roman" w:eastAsia="Times New Roman" w:hAnsi="Times New Roman" w:cs="Times New Roman"/>
          <w:noProof/>
          <w:sz w:val="24"/>
          <w:szCs w:val="24"/>
          <w:lang w:eastAsia="ru-RU"/>
        </w:rPr>
        <w:t xml:space="preserve"> 0,5</w:t>
      </w:r>
      <w:r w:rsidRPr="00AD32F9">
        <w:rPr>
          <w:rFonts w:ascii="Times New Roman" w:eastAsia="Times New Roman" w:hAnsi="Times New Roman" w:cs="Times New Roman"/>
          <w:sz w:val="24"/>
          <w:szCs w:val="24"/>
          <w:lang w:eastAsia="ru-RU"/>
        </w:rPr>
        <w:t xml:space="preserve"> м выше расчетного максимального уровня воды</w:t>
      </w:r>
      <w:r w:rsidRPr="00AD32F9">
        <w:rPr>
          <w:rFonts w:ascii="Times New Roman" w:eastAsia="Times New Roman" w:hAnsi="Times New Roman" w:cs="Times New Roman"/>
          <w:noProof/>
          <w:sz w:val="24"/>
          <w:szCs w:val="24"/>
          <w:lang w:eastAsia="ru-RU"/>
        </w:rPr>
        <w:t>.</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8.2.35. При проектировании систем водоснабжения на территориях, подвер</w:t>
      </w:r>
      <w:r w:rsidRPr="00AD32F9">
        <w:rPr>
          <w:rFonts w:ascii="Times New Roman" w:eastAsia="Times New Roman" w:hAnsi="Times New Roman" w:cs="Times New Roman"/>
          <w:spacing w:val="-2"/>
          <w:sz w:val="24"/>
          <w:szCs w:val="24"/>
          <w:lang w:eastAsia="ru-RU"/>
        </w:rPr>
        <w:t>женных опасным инженерно-геологическим и гидрологическим</w:t>
      </w:r>
      <w:r w:rsidRPr="00AD32F9">
        <w:rPr>
          <w:rFonts w:ascii="Times New Roman" w:eastAsia="Times New Roman" w:hAnsi="Times New Roman" w:cs="Times New Roman"/>
          <w:sz w:val="24"/>
          <w:szCs w:val="24"/>
          <w:lang w:eastAsia="ru-RU"/>
        </w:rPr>
        <w:t xml:space="preserve"> процессам следует учитывать требования </w:t>
      </w:r>
      <w:r w:rsidRPr="00AD32F9">
        <w:rPr>
          <w:rFonts w:ascii="Times New Roman" w:eastAsia="Times New Roman" w:hAnsi="Times New Roman" w:cs="Times New Roman"/>
          <w:bCs/>
          <w:sz w:val="24"/>
          <w:szCs w:val="24"/>
          <w:lang w:eastAsia="ru-RU"/>
        </w:rPr>
        <w:t>СП 116.13330.2012</w:t>
      </w:r>
      <w:r w:rsidRPr="00AD32F9">
        <w:rPr>
          <w:rFonts w:ascii="Times New Roman" w:eastAsia="Times New Roman" w:hAnsi="Times New Roman" w:cs="Times New Roman"/>
          <w:spacing w:val="-4"/>
          <w:sz w:val="24"/>
          <w:szCs w:val="24"/>
          <w:lang w:eastAsia="ru-RU"/>
        </w:rPr>
        <w:t xml:space="preserve">, </w:t>
      </w:r>
      <w:r w:rsidRPr="00AD32F9">
        <w:rPr>
          <w:rFonts w:ascii="Times New Roman" w:eastAsia="Times New Roman" w:hAnsi="Times New Roman" w:cs="Times New Roman"/>
          <w:bCs/>
          <w:sz w:val="24"/>
          <w:szCs w:val="24"/>
          <w:lang w:eastAsia="ru-RU"/>
        </w:rPr>
        <w:t>СП 21.13330.2012</w:t>
      </w:r>
      <w:r w:rsidRPr="00AD32F9">
        <w:rPr>
          <w:rFonts w:ascii="Times New Roman" w:eastAsia="Times New Roman" w:hAnsi="Times New Roman" w:cs="Times New Roman"/>
          <w:spacing w:val="-4"/>
          <w:sz w:val="24"/>
          <w:szCs w:val="24"/>
          <w:lang w:eastAsia="ru-RU"/>
        </w:rPr>
        <w:t>, а также требования п.п. 8.2.36-8.2.47 настоящих нормативов</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8.2.36. При проектировании водопроводных сетей и сооружений на </w:t>
      </w:r>
      <w:r w:rsidRPr="00AD32F9">
        <w:rPr>
          <w:rFonts w:ascii="Times New Roman" w:eastAsia="Times New Roman" w:hAnsi="Times New Roman" w:cs="Times New Roman"/>
          <w:b/>
          <w:bCs/>
          <w:sz w:val="24"/>
          <w:szCs w:val="24"/>
          <w:lang w:eastAsia="ru-RU"/>
        </w:rPr>
        <w:t>подрабатываемых территориях</w:t>
      </w:r>
      <w:r w:rsidRPr="00AD32F9">
        <w:rPr>
          <w:rFonts w:ascii="Times New Roman" w:eastAsia="Times New Roman" w:hAnsi="Times New Roman" w:cs="Times New Roman"/>
          <w:sz w:val="24"/>
          <w:szCs w:val="24"/>
          <w:lang w:eastAsia="ru-RU"/>
        </w:rPr>
        <w:t xml:space="preserve"> необходимо проектировать защиту их от влияния горных разработок.</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8.2.37</w:t>
      </w:r>
      <w:r w:rsidRPr="00AD32F9">
        <w:rPr>
          <w:rFonts w:ascii="Times New Roman" w:eastAsia="Times New Roman" w:hAnsi="Times New Roman" w:cs="Times New Roman"/>
          <w:bCs/>
          <w:spacing w:val="-2"/>
          <w:sz w:val="24"/>
          <w:szCs w:val="24"/>
          <w:lang w:eastAsia="ru-RU"/>
        </w:rPr>
        <w:t>. Проектирование закрытых резервуаров допускается на подрабатываемых территориях I-IV групп</w:t>
      </w:r>
      <w:r w:rsidRPr="00AD32F9">
        <w:rPr>
          <w:rFonts w:ascii="Times New Roman" w:eastAsia="Times New Roman" w:hAnsi="Times New Roman" w:cs="Times New Roman"/>
          <w:spacing w:val="-2"/>
          <w:sz w:val="24"/>
          <w:szCs w:val="24"/>
          <w:lang w:eastAsia="ru-RU"/>
        </w:rPr>
        <w:t xml:space="preserve"> объемом не более 6000 м</w:t>
      </w:r>
      <w:r w:rsidRPr="00AD32F9">
        <w:rPr>
          <w:rFonts w:ascii="Times New Roman" w:eastAsia="Times New Roman" w:hAnsi="Times New Roman" w:cs="Times New Roman"/>
          <w:spacing w:val="-2"/>
          <w:sz w:val="24"/>
          <w:szCs w:val="24"/>
          <w:vertAlign w:val="superscript"/>
          <w:lang w:eastAsia="ru-RU"/>
        </w:rPr>
        <w:t>3</w:t>
      </w:r>
      <w:r w:rsidRPr="00AD32F9">
        <w:rPr>
          <w:rFonts w:ascii="Times New Roman" w:eastAsia="Times New Roman" w:hAnsi="Times New Roman" w:cs="Times New Roman"/>
          <w:spacing w:val="-2"/>
          <w:sz w:val="24"/>
          <w:szCs w:val="24"/>
          <w:lang w:eastAsia="ru-RU"/>
        </w:rPr>
        <w:t>, на подрабатываемых территориях Iк-IVк большего объема воды следует предусматривать несколько резервуаров. Объем открытых емкостей не нормируется.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Группы подрабатываемых территорий в зависимости от деформации земной </w:t>
      </w:r>
      <w:r w:rsidRPr="00AD32F9">
        <w:rPr>
          <w:rFonts w:ascii="Times New Roman" w:eastAsia="Times New Roman" w:hAnsi="Times New Roman" w:cs="Times New Roman"/>
          <w:spacing w:val="-2"/>
          <w:sz w:val="24"/>
          <w:szCs w:val="24"/>
          <w:lang w:eastAsia="ru-RU"/>
        </w:rPr>
        <w:t xml:space="preserve">поверхности определяются в соответствии с приложением </w:t>
      </w:r>
      <w:r w:rsidRPr="00AD32F9">
        <w:rPr>
          <w:rFonts w:ascii="Times New Roman" w:eastAsia="Times New Roman" w:hAnsi="Times New Roman" w:cs="Times New Roman"/>
          <w:bCs/>
          <w:sz w:val="24"/>
          <w:szCs w:val="24"/>
          <w:lang w:eastAsia="ru-RU"/>
        </w:rPr>
        <w:t>Ж СП 21.13330.2012</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8.2.38. При проектировании емкостных сооружений необходимо предусматривать свободный доступ к их основным элементам и узлам для обеспечения контроля за работой сооружений и для производства последеформационных ремонтов.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8.2.39. При проектировании станций водоподготовки на подрабатываемых территориях следует предусматривать раздельную компоновку основных сооружений. Блокировка их допускается для станций производительностью до 30 000 м</w:t>
      </w:r>
      <w:r w:rsidRPr="00AD32F9">
        <w:rPr>
          <w:rFonts w:ascii="Times New Roman" w:eastAsia="Times New Roman" w:hAnsi="Times New Roman" w:cs="Times New Roman"/>
          <w:sz w:val="24"/>
          <w:szCs w:val="24"/>
          <w:vertAlign w:val="superscript"/>
          <w:lang w:eastAsia="ru-RU"/>
        </w:rPr>
        <w:t>3</w:t>
      </w:r>
      <w:r w:rsidRPr="00AD32F9">
        <w:rPr>
          <w:rFonts w:ascii="Times New Roman" w:eastAsia="Times New Roman" w:hAnsi="Times New Roman" w:cs="Times New Roman"/>
          <w:sz w:val="24"/>
          <w:szCs w:val="24"/>
          <w:lang w:eastAsia="ru-RU"/>
        </w:rPr>
        <w:t>/сут и в случаях проектирования на подрабатываемых территориях IV группы.</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целях повышения надежности работы станций водоподготовки отдельные сооружения следует разделять на блоки и секции.</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8.2.40. При проектировании водоводов в две или более линии на подрабатываемых территориях их следует прокладывать на площадях с разными сроками подработки.</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Допускается применять совмещенную прокладку трубопроводов в тоннелях или каналах с учетом воздействия деформаций земной поверхности.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8.2.41. При проектировании водопроводных сетей и сооружений на </w:t>
      </w:r>
      <w:r w:rsidRPr="00AD32F9">
        <w:rPr>
          <w:rFonts w:ascii="Times New Roman" w:eastAsia="Times New Roman" w:hAnsi="Times New Roman" w:cs="Times New Roman"/>
          <w:b/>
          <w:bCs/>
          <w:sz w:val="24"/>
          <w:szCs w:val="24"/>
          <w:lang w:eastAsia="ru-RU"/>
        </w:rPr>
        <w:t>просадочных грунтах</w:t>
      </w:r>
      <w:r w:rsidRPr="00AD32F9">
        <w:rPr>
          <w:rFonts w:ascii="Times New Roman" w:eastAsia="Times New Roman" w:hAnsi="Times New Roman" w:cs="Times New Roman"/>
          <w:sz w:val="24"/>
          <w:szCs w:val="24"/>
          <w:lang w:eastAsia="ru-RU"/>
        </w:rPr>
        <w:t xml:space="preserve"> следует учитывать требования СП 22.13330.2011.</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8.2.42. При проектировании водопроводных сетей и сооружений должно обеспечиваться сохранение естественных условий отведения дождевых и талых вод. Емкостные сооружения должны проектироваться, как правило, на участках с наличием дренирующего слоя, минимальной величиной толщин просадочных грунтов.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проектировании площадки строительства на склоне должна предусматриваться нагорная канава для отведения дождевых и талых вод.</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8.2.43. Расстояние от емкостных сооружений до зданий различного назначения следует </w:t>
      </w:r>
      <w:r w:rsidRPr="00AD32F9">
        <w:rPr>
          <w:rFonts w:ascii="Times New Roman" w:eastAsia="Times New Roman" w:hAnsi="Times New Roman" w:cs="Times New Roman"/>
          <w:sz w:val="24"/>
          <w:szCs w:val="24"/>
          <w:lang w:eastAsia="ru-RU"/>
        </w:rPr>
        <w:lastRenderedPageBreak/>
        <w:t>принимать в грунтовых условиях:</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I типа по просадочности – не менее 1,5 толщины слоя просадочного грунта;</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II типа по просадочности:</w:t>
      </w:r>
    </w:p>
    <w:p w:rsidR="004257EC" w:rsidRPr="00AD32F9" w:rsidRDefault="004257EC" w:rsidP="00E24EA4">
      <w:pPr>
        <w:widowControl w:val="0"/>
        <w:autoSpaceDE w:val="0"/>
        <w:autoSpaceDN w:val="0"/>
        <w:adjustRightInd w:val="0"/>
        <w:spacing w:after="0" w:line="239" w:lineRule="auto"/>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 дренирующих подстилающих грунтах – не менее 1,5 толщины просадочного слоя;</w:t>
      </w:r>
    </w:p>
    <w:p w:rsidR="004257EC" w:rsidRPr="00AD32F9" w:rsidRDefault="004257EC" w:rsidP="00E24EA4">
      <w:pPr>
        <w:widowControl w:val="0"/>
        <w:autoSpaceDE w:val="0"/>
        <w:autoSpaceDN w:val="0"/>
        <w:adjustRightInd w:val="0"/>
        <w:spacing w:after="0" w:line="239" w:lineRule="auto"/>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 недренирующих подстилающих грунтах – не менее 3 толщин просадочного слоя, но не более 40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8.2.44. Расстояния от постоянно действующих источников замачивания систем водоснабжения до проектируемых зданий и сооружений допускается уменьшать в 1,5 раза по сравнению с расстояниями, указанными в п. 8.2.43, при условии полного или частичного устранения просадочных свойств грунтов в пределах деформируемой зоны или прорезки просадочных грунтов свайными фундаментами, столбами из закрепленного грунта и т. п.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8.2.45. Вокруг водопроводных сооружений, проектируемых на просадочных грунтах, следует предусматривать водонепроницаемые отмостки с уклоном 0,03 от сооружений. Ширина отмостки должна быть для: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емкостных сооружений в грунтовых условиях:</w:t>
      </w:r>
    </w:p>
    <w:p w:rsidR="004257EC" w:rsidRPr="00AD32F9" w:rsidRDefault="004257EC" w:rsidP="004257EC">
      <w:pPr>
        <w:widowControl w:val="0"/>
        <w:autoSpaceDE w:val="0"/>
        <w:autoSpaceDN w:val="0"/>
        <w:adjustRightInd w:val="0"/>
        <w:spacing w:after="0" w:line="239" w:lineRule="auto"/>
        <w:ind w:firstLine="108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I типа по просадочности – 1,5 м;</w:t>
      </w:r>
    </w:p>
    <w:p w:rsidR="004257EC" w:rsidRPr="00AD32F9" w:rsidRDefault="004257EC" w:rsidP="004257EC">
      <w:pPr>
        <w:widowControl w:val="0"/>
        <w:autoSpaceDE w:val="0"/>
        <w:autoSpaceDN w:val="0"/>
        <w:adjustRightInd w:val="0"/>
        <w:spacing w:after="0" w:line="239" w:lineRule="auto"/>
        <w:ind w:firstLine="108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II типа по просадочности – 2 м;</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градирен и брызгальных бассейнов – 5 м;</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водонапорных башен – 3 м.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8.2.46. При проектировании траншейной прокладки водопроводных сетей на просадочных грунтах расстояния от сетей до фундаментов зданий и сооружений следует принимать в соответствии с требованиями </w:t>
      </w:r>
      <w:r w:rsidRPr="00AD32F9">
        <w:rPr>
          <w:rFonts w:ascii="Times New Roman" w:eastAsia="Times New Roman" w:hAnsi="Times New Roman" w:cs="Times New Roman"/>
          <w:bCs/>
          <w:sz w:val="24"/>
          <w:szCs w:val="24"/>
          <w:lang w:eastAsia="ru-RU"/>
        </w:rPr>
        <w:t xml:space="preserve">СП 21.13330.2012 </w:t>
      </w:r>
      <w:r w:rsidRPr="00AD32F9">
        <w:rPr>
          <w:rFonts w:ascii="Times New Roman" w:eastAsia="Times New Roman" w:hAnsi="Times New Roman" w:cs="Times New Roman"/>
          <w:sz w:val="24"/>
          <w:szCs w:val="24"/>
          <w:lang w:eastAsia="ru-RU"/>
        </w:rPr>
        <w:t>и раздела «Зоны инженерной инфраструктуры» (подраздел «Размещение инженерных сетей»)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8.2.47. На просадочных грунтах при обосновании допускается проектировать наземную или надземную прокладку водоводов и водопроводных сетей.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8.3. Канализация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8.3.1. </w:t>
      </w:r>
      <w:r w:rsidRPr="00AD32F9">
        <w:rPr>
          <w:rFonts w:ascii="Times New Roman" w:eastAsia="Times New Roman" w:hAnsi="Times New Roman" w:cs="Times New Roman"/>
          <w:b/>
          <w:bCs/>
          <w:sz w:val="24"/>
          <w:szCs w:val="24"/>
          <w:lang w:eastAsia="ru-RU"/>
        </w:rPr>
        <w:t>Проектирование систем канализации</w:t>
      </w:r>
      <w:r w:rsidRPr="00AD32F9">
        <w:rPr>
          <w:rFonts w:ascii="Times New Roman" w:eastAsia="Times New Roman" w:hAnsi="Times New Roman" w:cs="Times New Roman"/>
          <w:sz w:val="24"/>
          <w:szCs w:val="24"/>
          <w:lang w:eastAsia="ru-RU"/>
        </w:rPr>
        <w:t xml:space="preserve"> населенных пунктов следует производить в соответствии с требованиями СП 30.13330.2012, СП 32.13330.2012, СП 42.13330.2011, СанПиН 2.1.5.980-00.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8.3.2.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 В жилых зонах, не обеспеченных централизованной канализацией, размещение многоэтажных жилых домов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Выбор системы водоотведения жилого района (общесплавная, раздельная, полураздельная) следует осуществлять на основе технико-экономического сравнения вариантов в учетом исключения сбросов неочищенных вод в водоемы при раздельной канализации.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8.3.3. Проекты канализации населенных пунктов должны разрабатываться</w:t>
      </w:r>
      <w:r w:rsidRPr="00AD32F9">
        <w:rPr>
          <w:rFonts w:ascii="Times New Roman" w:eastAsia="Times New Roman" w:hAnsi="Times New Roman" w:cs="Times New Roman"/>
          <w:spacing w:val="-2"/>
          <w:sz w:val="24"/>
          <w:szCs w:val="24"/>
          <w:lang w:eastAsia="ru-RU"/>
        </w:rPr>
        <w:t xml:space="preserve"> одновременно с проектами водоснабжения с обязательным</w:t>
      </w:r>
      <w:r w:rsidRPr="00AD32F9">
        <w:rPr>
          <w:rFonts w:ascii="Times New Roman" w:eastAsia="Times New Roman" w:hAnsi="Times New Roman" w:cs="Times New Roman"/>
          <w:sz w:val="24"/>
          <w:szCs w:val="24"/>
          <w:lang w:eastAsia="ru-RU"/>
        </w:rPr>
        <w:t xml:space="preserve">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8.3.4. При проектировании систем канализации населенных пунктов, в том числе их отдельных структурных элементов, расчетное </w:t>
      </w:r>
      <w:r w:rsidRPr="00AD32F9">
        <w:rPr>
          <w:rFonts w:ascii="Times New Roman" w:eastAsia="Times New Roman" w:hAnsi="Times New Roman" w:cs="Times New Roman"/>
          <w:b/>
          <w:bCs/>
          <w:sz w:val="24"/>
          <w:szCs w:val="24"/>
          <w:lang w:eastAsia="ru-RU"/>
        </w:rPr>
        <w:t>удельное среднесуточное водоотведение</w:t>
      </w:r>
      <w:r w:rsidRPr="00AD32F9">
        <w:rPr>
          <w:rFonts w:ascii="Times New Roman" w:eastAsia="Times New Roman" w:hAnsi="Times New Roman" w:cs="Times New Roman"/>
          <w:sz w:val="24"/>
          <w:szCs w:val="24"/>
          <w:lang w:eastAsia="ru-RU"/>
        </w:rPr>
        <w:t xml:space="preserve"> бытовых сточных вод следует принимать равным удельному среднесуточному водопотреблению (п.п. 8.2.4 настоящих нормативов) без учета расхода воды на полив территории и зеленых насаждений.</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w:t>
      </w:r>
      <w:r w:rsidRPr="00AD32F9">
        <w:rPr>
          <w:rFonts w:ascii="Times New Roman" w:eastAsia="Times New Roman" w:hAnsi="Times New Roman" w:cs="Times New Roman"/>
          <w:sz w:val="24"/>
          <w:szCs w:val="24"/>
          <w:lang w:eastAsia="ru-RU"/>
        </w:rPr>
        <w:lastRenderedPageBreak/>
        <w:t>принимать согласно требованиям приложения А СП 30.13330.2012.</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При определении расхода воды на производственно-технические и хозяйственно-бытовые цели промышленных предприятий по технологическим нормами, расчетные среднесуточные расходы производственных сточных вод от данных предприятий следует принимать с коэффициентом 0,95.</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Удельное водоотведение в неканализованных районах следует принимать</w:t>
      </w:r>
      <w:r w:rsidRPr="00AD32F9">
        <w:rPr>
          <w:rFonts w:ascii="Times New Roman" w:eastAsia="Times New Roman" w:hAnsi="Times New Roman" w:cs="Times New Roman"/>
          <w:noProof/>
          <w:sz w:val="24"/>
          <w:szCs w:val="24"/>
          <w:lang w:eastAsia="ru-RU"/>
        </w:rPr>
        <w:t xml:space="preserve"> 25</w:t>
      </w:r>
      <w:r w:rsidRPr="00AD32F9">
        <w:rPr>
          <w:rFonts w:ascii="Times New Roman" w:eastAsia="Times New Roman" w:hAnsi="Times New Roman" w:cs="Times New Roman"/>
          <w:sz w:val="24"/>
          <w:szCs w:val="24"/>
          <w:lang w:eastAsia="ru-RU"/>
        </w:rPr>
        <w:t xml:space="preserve"> л/сут на одного жителя.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8.3.5. Расчетный среднесуточный расход сточных вод в населенном пункте следует определять как сумму расходов, устанавливаемых по п. 8.3.4 настоящих нормативов.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Расчетные показатели применяются для предварительных расчетов объема водоотведения и проектирования систем канализации населенного пункта.</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8.3.6. Величину удельного водоотведения рекомендуется определять с использованием следующих коэффициентов водоотведения: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территории малоэтажной застройки:</w:t>
      </w:r>
    </w:p>
    <w:p w:rsidR="004257EC" w:rsidRPr="00AD32F9" w:rsidRDefault="004257EC" w:rsidP="004257EC">
      <w:pPr>
        <w:widowControl w:val="0"/>
        <w:autoSpaceDE w:val="0"/>
        <w:autoSpaceDN w:val="0"/>
        <w:adjustRightInd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сельской – 0,9;</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 наличии местной промышленности – 0,8-0,9.</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8.3.7. </w:t>
      </w:r>
      <w:r w:rsidRPr="00AD32F9">
        <w:rPr>
          <w:rFonts w:ascii="Times New Roman" w:eastAsia="Times New Roman" w:hAnsi="Times New Roman" w:cs="Times New Roman"/>
          <w:b/>
          <w:bCs/>
          <w:sz w:val="24"/>
          <w:szCs w:val="24"/>
          <w:lang w:eastAsia="ru-RU"/>
        </w:rPr>
        <w:t>Размещение</w:t>
      </w:r>
      <w:r w:rsidRPr="00AD32F9">
        <w:rPr>
          <w:rFonts w:ascii="Times New Roman" w:eastAsia="Times New Roman" w:hAnsi="Times New Roman" w:cs="Times New Roman"/>
          <w:sz w:val="24"/>
          <w:szCs w:val="24"/>
          <w:lang w:eastAsia="ru-RU"/>
        </w:rPr>
        <w:t xml:space="preserve"> систем канализации населенных пунктов, их резервных территорий, а также размещение очистных сооружений следует производить в соответствии с СП 32.13330.2012 и СанПиН 2.2.1/2.1.1.1200-03.</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8.3.8. 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8.3.10.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Устройство централизованных схем раздельно для жилой и производственной зон допускается при технико-экономическом обосновании.</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8.3.11. В населенных пунктах  поселения следует проектировать раздельную систему канализации с отводом отдельными сетями: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хозяйственно-бытовых и производственных сточных вод;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поверхностных (талых и дождевых) стоков.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проектировании систем водоотведения плотность сетей канализации, как правило, рекомендуется принимать, км сетей на 1 км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территории: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сельских населенных пунктов – 0,5 - 1, но не менее 0,5.</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8.3.12. В процессе использования воды образуются сточные воды следующих типов: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хозяйственно-бытовые стоки от населенных пунктов и предприятий;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загрязненные производственные сточные воды от предприятий;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условно чистые стоки от промышленных предприятий.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8.3.13. Условно чистые стоки от промышленного предприятия следует использовать повторно в производственном цикле данного предприятия, возможна передача для использования другому предприятию или сброс без очистки в ближайший водоток.</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8.3.14. Хозяйственно-бытовые стоки от населенных пунктов и предприятий, а также загрязненные производственные сточные воды от предприятий следует направлять в сеть хозяйственно-бытовой канализации населенного пункта.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Загрязненные производственные стоки, направляемые в коммунальную сеть, должны подвергаться предварительной очистке на локальных сооружениях.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 xml:space="preserve">После очистки и обеззараживания стоки следует выпускать в ближайшие водоприемники.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8.3.15. По цели хозяйственного водопользования водоприемники сточных вод (водотоки и водоемы) делятся на следующие категории: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w:t>
      </w:r>
      <w:r w:rsidRPr="00AD32F9">
        <w:rPr>
          <w:rFonts w:ascii="Times New Roman" w:eastAsia="Times New Roman" w:hAnsi="Times New Roman" w:cs="Times New Roman"/>
          <w:bCs/>
          <w:sz w:val="24"/>
          <w:szCs w:val="24"/>
          <w:lang w:val="en-US" w:eastAsia="ru-RU"/>
        </w:rPr>
        <w:t>I</w:t>
      </w:r>
      <w:r w:rsidRPr="00AD32F9">
        <w:rPr>
          <w:rFonts w:ascii="Times New Roman" w:eastAsia="Times New Roman" w:hAnsi="Times New Roman" w:cs="Times New Roman"/>
          <w:bCs/>
          <w:sz w:val="24"/>
          <w:szCs w:val="24"/>
          <w:lang w:eastAsia="ru-RU"/>
        </w:rPr>
        <w:t xml:space="preserve"> категория – водоприемники, используемые для нужд рыбного хозяйства, с подразделением на 2 типа: рыбохозяйственное водопользование высшей и первой категории и рыбохозяйственное водопользование второй категории;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w:t>
      </w:r>
      <w:r w:rsidRPr="00AD32F9">
        <w:rPr>
          <w:rFonts w:ascii="Times New Roman" w:eastAsia="Times New Roman" w:hAnsi="Times New Roman" w:cs="Times New Roman"/>
          <w:bCs/>
          <w:sz w:val="24"/>
          <w:szCs w:val="24"/>
          <w:lang w:val="en-US" w:eastAsia="ru-RU"/>
        </w:rPr>
        <w:t>II</w:t>
      </w:r>
      <w:r w:rsidRPr="00AD32F9">
        <w:rPr>
          <w:rFonts w:ascii="Times New Roman" w:eastAsia="Times New Roman" w:hAnsi="Times New Roman" w:cs="Times New Roman"/>
          <w:bCs/>
          <w:sz w:val="24"/>
          <w:szCs w:val="24"/>
          <w:lang w:eastAsia="ru-RU"/>
        </w:rPr>
        <w:t xml:space="preserve"> категория – водоприемники, используемые для хозяйственно-питьевого водоснабжения для нужд населения;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w:t>
      </w:r>
      <w:r w:rsidRPr="00AD32F9">
        <w:rPr>
          <w:rFonts w:ascii="Times New Roman" w:eastAsia="Times New Roman" w:hAnsi="Times New Roman" w:cs="Times New Roman"/>
          <w:bCs/>
          <w:sz w:val="24"/>
          <w:szCs w:val="24"/>
          <w:lang w:val="en-US" w:eastAsia="ru-RU"/>
        </w:rPr>
        <w:t>III</w:t>
      </w:r>
      <w:r w:rsidRPr="00AD32F9">
        <w:rPr>
          <w:rFonts w:ascii="Times New Roman" w:eastAsia="Times New Roman" w:hAnsi="Times New Roman" w:cs="Times New Roman"/>
          <w:bCs/>
          <w:sz w:val="24"/>
          <w:szCs w:val="24"/>
          <w:lang w:eastAsia="ru-RU"/>
        </w:rPr>
        <w:t xml:space="preserve"> категория – водоприемники, используемые для хозяйственно-бытовых и рекреационных нужд населения.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В соответствии с категорией водоприемника для каждого населенного пункта проектируются очистные сооружения с определенным методом очистки сточных вод, в том числе с полной биологической очисткой и выпуском в водный объект ниже по течению населенного пункта.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В случае невозможности обеспечения нормативных требований к стокам на выпуске из сооружений полной биологической очистки следует проектировать дополнительные сооружения по доочистке сточных вод.</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8.3.16. Канализование промышленных предприятий следует предусматривать, как правило, по полной раздельной системе.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Количество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8.3.17. Децентрализованные схемы канализации допускается предусматривать:</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 отсутствии опасности загрязнения используемых для водоснабжения водоносных горизонтов;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дошкольных организаций, административно-хозяйственных зданий, отдельных жилых зданий промышленных предприятий и т. п.), а также для первой стадии строительства населенных пунктов при расположении объектов канализования на расстоянии не менее 500 м.</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8.3.18. При проектировании канализации для отдельно стоящих зданий или их групп также допускается устройство децентрализованной системы канализации,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8.3.19. Устройство общего сборника сточных вод на одно здание или группу зданий, как исключение,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 отсутствии централизованной системы канализации;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при расположении зданий на значительном удалении от действующих основных канализационных сетей;</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 невозможности в ближайшее время присоединения к общей канализационной сети.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8.3.20. В качестве сборника сточных вод по согласованию с территориальными органами Роспотребнадзора и охраны природы следует проектировать аккумулирующие резервуары. В зависимости от количества сточных вод и принятого периода накопления емкость резервуара может приниматься до 150 м</w:t>
      </w:r>
      <w:r w:rsidRPr="00AD32F9">
        <w:rPr>
          <w:rFonts w:ascii="Times New Roman" w:eastAsia="Times New Roman" w:hAnsi="Times New Roman" w:cs="Times New Roman"/>
          <w:sz w:val="24"/>
          <w:szCs w:val="24"/>
          <w:vertAlign w:val="superscript"/>
          <w:lang w:eastAsia="ru-RU"/>
        </w:rPr>
        <w:t>3</w:t>
      </w:r>
      <w:r w:rsidRPr="00AD32F9">
        <w:rPr>
          <w:rFonts w:ascii="Times New Roman" w:eastAsia="Times New Roman" w:hAnsi="Times New Roman" w:cs="Times New Roman"/>
          <w:sz w:val="24"/>
          <w:szCs w:val="24"/>
          <w:lang w:eastAsia="ru-RU"/>
        </w:rPr>
        <w:t xml:space="preserve">.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Подача сточных вод осуществляется по канализационным выпускам. Заглубление резервуара в землю, устройство его основания и изоляции, а также расстояние от фундаментов зданий должны приниматься в соответствии с теплотехническим расчетом.</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8.3.21. При отсутствии централизованной системы канализации по согласованию с территориальными органами Роспотребнадзора следует предусматривать сливные станции. Размеры земельных участков, отводимых под сливные станции, следует принимать в соответствии с требованиями СП 32.13330.2012</w:t>
      </w:r>
      <w:r w:rsidRPr="00AD32F9">
        <w:rPr>
          <w:rFonts w:ascii="Times New Roman" w:eastAsia="Times New Roman" w:hAnsi="Times New Roman" w:cs="Times New Roman"/>
          <w:noProof/>
          <w:sz w:val="24"/>
          <w:szCs w:val="24"/>
          <w:lang w:eastAsia="ru-RU"/>
        </w:rPr>
        <w:t>, размеры их санитарно-защитных зон – в соовтетствии с требованиями СанПиН 2.2.1/2.1.1.1200-03.</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Сливные станции следует проектировать вблизи канализационных коллекторов</w:t>
      </w:r>
      <w:r w:rsidRPr="00AD32F9">
        <w:rPr>
          <w:rFonts w:ascii="Times New Roman" w:eastAsia="Times New Roman" w:hAnsi="Times New Roman" w:cs="Times New Roman"/>
          <w:sz w:val="24"/>
          <w:szCs w:val="24"/>
          <w:lang w:eastAsia="ru-RU"/>
        </w:rPr>
        <w:t xml:space="preserve"> диаметром не менее 400 мм, при этом количество сточных вод, поступающих от сливной станции, не должно превышать 20 % общего расчетного расхода по коллектору.</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населенных пунктах с численностью населения до 5000 чел. для отдельно стоящих зданий при расходе бытовых сточных вод до 1 м</w:t>
      </w:r>
      <w:r w:rsidRPr="00AD32F9">
        <w:rPr>
          <w:rFonts w:ascii="Times New Roman" w:eastAsia="Times New Roman" w:hAnsi="Times New Roman" w:cs="Times New Roman"/>
          <w:sz w:val="24"/>
          <w:szCs w:val="24"/>
          <w:vertAlign w:val="superscript"/>
          <w:lang w:eastAsia="ru-RU"/>
        </w:rPr>
        <w:t>3</w:t>
      </w:r>
      <w:r w:rsidRPr="00AD32F9">
        <w:rPr>
          <w:rFonts w:ascii="Times New Roman" w:eastAsia="Times New Roman" w:hAnsi="Times New Roman" w:cs="Times New Roman"/>
          <w:sz w:val="24"/>
          <w:szCs w:val="24"/>
          <w:lang w:eastAsia="ru-RU"/>
        </w:rPr>
        <w:t>/сут допускается устройство выгребов.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8.3.22. В малых населенных пунктах при невозможности (или нерациональности) устройства канализационной сети и сборников сточных вод допускается устройство в малоэтажных зданиях с ограниченным сроком службы биотуалетов, люфт-клозетов с выгребами.</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Как исключение, по особому согласованию с территориальными органами Роспотребнадзора допускается устраивать выносные уборные.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8.3.23. На пересечении канализационных сетей с водоемами и водотоками следует предусматривать дюкеры не менее чем в две рабочие линии.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Места размещения дюкеров через водные объекты, используемые для хозяйственно-питье</w:t>
      </w:r>
      <w:r w:rsidRPr="00AD32F9">
        <w:rPr>
          <w:rFonts w:ascii="Times New Roman" w:eastAsia="Times New Roman" w:hAnsi="Times New Roman" w:cs="Times New Roman"/>
          <w:spacing w:val="-2"/>
          <w:sz w:val="24"/>
          <w:szCs w:val="24"/>
          <w:lang w:eastAsia="ru-RU"/>
        </w:rPr>
        <w:t>вого водоснабжения, должны быть согласованы с территориальными органами Роспотребнадзора</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noProof/>
          <w:spacing w:val="-2"/>
          <w:sz w:val="24"/>
          <w:szCs w:val="24"/>
          <w:lang w:eastAsia="ru-RU"/>
        </w:rPr>
      </w:pPr>
      <w:r w:rsidRPr="00AD32F9">
        <w:rPr>
          <w:rFonts w:ascii="Times New Roman" w:eastAsia="Times New Roman" w:hAnsi="Times New Roman" w:cs="Times New Roman"/>
          <w:spacing w:val="-2"/>
          <w:sz w:val="24"/>
          <w:szCs w:val="24"/>
          <w:lang w:eastAsia="ru-RU"/>
        </w:rPr>
        <w:t>При пересечении оврагов допускается предусматривать дюкеры в одну линию.</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8.3.24.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«Зоны инженерной инфраструктуры» (подраздел «Размещение инженерных сетей») и требованиями к устройству санитарно-защитных зон.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Выбор, отвод и использование земель для магистральных канализационных коллекторов осуществляется в соответствии с требованиями СН 456-73.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8.3.25. 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 с учетом ветрового нагона воды и высоты наката ветровой волны.</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8.3.26.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населенного пункта ниже по течению водотока.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Не допускается размещать очистные сооружения поверхностных сточных вод в жилых </w:t>
      </w:r>
      <w:r w:rsidRPr="00AD32F9">
        <w:rPr>
          <w:rFonts w:ascii="Times New Roman" w:eastAsia="Times New Roman" w:hAnsi="Times New Roman" w:cs="Times New Roman"/>
          <w:bCs/>
          <w:sz w:val="24"/>
          <w:szCs w:val="24"/>
          <w:lang w:eastAsia="ru-RU"/>
        </w:rPr>
        <w:t>кварталах (микрорайонах)</w:t>
      </w:r>
      <w:r w:rsidRPr="00AD32F9">
        <w:rPr>
          <w:rFonts w:ascii="Times New Roman" w:eastAsia="Times New Roman" w:hAnsi="Times New Roman" w:cs="Times New Roman"/>
          <w:sz w:val="24"/>
          <w:szCs w:val="24"/>
          <w:lang w:eastAsia="ru-RU"/>
        </w:rPr>
        <w:t>, а накопители канализационных осадков – на территориях жилых и общественно-деловых зон. Очистные сооружения производственной и дождевой канализации следует, как правило, размещать на территории промышленных предприятий.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8.3.27. Ориентировочные размеры участков для размещения сооружений систем водоотведения и расстояние от них до жилых и общественных зданий следует принимать в соответствии с таблицей 55.</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0"/>
          <w:szCs w:val="20"/>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55</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3119"/>
        <w:gridCol w:w="3333"/>
      </w:tblGrid>
      <w:tr w:rsidR="00C472C4" w:rsidRPr="00AD32F9" w:rsidTr="004257EC">
        <w:trPr>
          <w:jc w:val="center"/>
        </w:trPr>
        <w:tc>
          <w:tcPr>
            <w:tcW w:w="3652"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Наименование объекта</w:t>
            </w:r>
          </w:p>
        </w:tc>
        <w:tc>
          <w:tcPr>
            <w:tcW w:w="3119"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Размер участка, м</w:t>
            </w:r>
          </w:p>
        </w:tc>
        <w:tc>
          <w:tcPr>
            <w:tcW w:w="3333"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Расстояние до жилых и</w:t>
            </w:r>
          </w:p>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общественных зданий, м</w:t>
            </w:r>
          </w:p>
        </w:tc>
      </w:tr>
      <w:tr w:rsidR="00C472C4" w:rsidRPr="00AD32F9" w:rsidTr="004257EC">
        <w:trPr>
          <w:trHeight w:val="459"/>
          <w:jc w:val="center"/>
        </w:trPr>
        <w:tc>
          <w:tcPr>
            <w:tcW w:w="3652" w:type="dxa"/>
          </w:tcPr>
          <w:p w:rsidR="004257EC" w:rsidRPr="00AD32F9" w:rsidRDefault="004257EC" w:rsidP="004257EC">
            <w:pPr>
              <w:widowControl w:val="0"/>
              <w:spacing w:after="0" w:line="238"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Очистные сооружения поверхностных сточных вод</w:t>
            </w:r>
          </w:p>
        </w:tc>
        <w:tc>
          <w:tcPr>
            <w:tcW w:w="3119"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 зависимости от производительности и типа сооружения</w:t>
            </w:r>
          </w:p>
        </w:tc>
        <w:tc>
          <w:tcPr>
            <w:tcW w:w="3333" w:type="dxa"/>
            <w:vAlign w:val="center"/>
          </w:tcPr>
          <w:p w:rsidR="004257EC" w:rsidRPr="00AD32F9" w:rsidRDefault="004257EC" w:rsidP="004257EC">
            <w:pPr>
              <w:widowControl w:val="0"/>
              <w:spacing w:after="0" w:line="238"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в соответствии с таблицей 7.1.2 СанПиН 2.2.1/2.1.1.1200-03 </w:t>
            </w:r>
          </w:p>
        </w:tc>
      </w:tr>
      <w:tr w:rsidR="00C472C4" w:rsidRPr="00AD32F9" w:rsidTr="004257EC">
        <w:trPr>
          <w:trHeight w:val="458"/>
          <w:jc w:val="center"/>
        </w:trPr>
        <w:tc>
          <w:tcPr>
            <w:tcW w:w="3652" w:type="dxa"/>
          </w:tcPr>
          <w:p w:rsidR="004257EC" w:rsidRPr="00AD32F9" w:rsidRDefault="004257EC" w:rsidP="004257EC">
            <w:pPr>
              <w:widowControl w:val="0"/>
              <w:spacing w:after="0" w:line="238"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Внутриквартальная канализационная насосная станция</w:t>
            </w:r>
          </w:p>
        </w:tc>
        <w:tc>
          <w:tcPr>
            <w:tcW w:w="3119"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10×10</w:t>
            </w:r>
          </w:p>
        </w:tc>
        <w:tc>
          <w:tcPr>
            <w:tcW w:w="3333" w:type="dxa"/>
            <w:vAlign w:val="center"/>
          </w:tcPr>
          <w:p w:rsidR="004257EC" w:rsidRPr="00AD32F9" w:rsidRDefault="004257EC" w:rsidP="004257EC">
            <w:pPr>
              <w:widowControl w:val="0"/>
              <w:spacing w:after="0" w:line="238"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r>
      <w:tr w:rsidR="00C472C4" w:rsidRPr="00AD32F9" w:rsidTr="004257EC">
        <w:trPr>
          <w:trHeight w:val="131"/>
          <w:jc w:val="center"/>
        </w:trPr>
        <w:tc>
          <w:tcPr>
            <w:tcW w:w="3652" w:type="dxa"/>
          </w:tcPr>
          <w:p w:rsidR="004257EC" w:rsidRPr="00AD32F9" w:rsidRDefault="004257EC" w:rsidP="004257EC">
            <w:pPr>
              <w:widowControl w:val="0"/>
              <w:spacing w:after="0" w:line="238"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Эксплуатационные площадки вокруг шахт тоннельных </w:t>
            </w:r>
            <w:r w:rsidRPr="00AD32F9">
              <w:rPr>
                <w:rFonts w:ascii="Times New Roman" w:eastAsia="Times New Roman" w:hAnsi="Times New Roman" w:cs="Times New Roman"/>
                <w:lang w:eastAsia="ru-RU"/>
              </w:rPr>
              <w:lastRenderedPageBreak/>
              <w:t>коллекторов</w:t>
            </w:r>
          </w:p>
        </w:tc>
        <w:tc>
          <w:tcPr>
            <w:tcW w:w="3119"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20×20</w:t>
            </w:r>
          </w:p>
        </w:tc>
        <w:tc>
          <w:tcPr>
            <w:tcW w:w="3333" w:type="dxa"/>
            <w:vAlign w:val="center"/>
          </w:tcPr>
          <w:p w:rsidR="004257EC" w:rsidRPr="00AD32F9" w:rsidRDefault="004257EC" w:rsidP="004257EC">
            <w:pPr>
              <w:widowControl w:val="0"/>
              <w:spacing w:after="0" w:line="238"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не менее 15 (от оси коллекторов)</w:t>
            </w:r>
          </w:p>
        </w:tc>
      </w:tr>
    </w:tbl>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8.3.28. Размеры земельных участков для очистных сооружений канализации следует принимать не более указанных в таблице 56.</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56</w:t>
      </w: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177"/>
        <w:gridCol w:w="1850"/>
        <w:gridCol w:w="1419"/>
        <w:gridCol w:w="3625"/>
      </w:tblGrid>
      <w:tr w:rsidR="00C472C4" w:rsidRPr="00AD32F9" w:rsidTr="004257EC">
        <w:trPr>
          <w:jc w:val="center"/>
        </w:trPr>
        <w:tc>
          <w:tcPr>
            <w:tcW w:w="3177" w:type="dxa"/>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Производительность </w:t>
            </w:r>
          </w:p>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очистных сооружений </w:t>
            </w:r>
          </w:p>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канализации, тыс. м</w:t>
            </w:r>
            <w:r w:rsidRPr="00AD32F9">
              <w:rPr>
                <w:rFonts w:ascii="Times New Roman" w:eastAsia="Times New Roman" w:hAnsi="Times New Roman" w:cs="Times New Roman"/>
                <w:b/>
                <w:bCs/>
                <w:vertAlign w:val="superscript"/>
                <w:lang w:eastAsia="ru-RU"/>
              </w:rPr>
              <w:t>3</w:t>
            </w:r>
            <w:r w:rsidRPr="00AD32F9">
              <w:rPr>
                <w:rFonts w:ascii="Times New Roman" w:eastAsia="Times New Roman" w:hAnsi="Times New Roman" w:cs="Times New Roman"/>
                <w:b/>
                <w:bCs/>
                <w:lang w:eastAsia="ru-RU"/>
              </w:rPr>
              <w:t>/сут.</w:t>
            </w:r>
          </w:p>
        </w:tc>
        <w:tc>
          <w:tcPr>
            <w:tcW w:w="6894" w:type="dxa"/>
            <w:gridSpan w:val="3"/>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Размеры земельных участков, га</w:t>
            </w:r>
          </w:p>
        </w:tc>
      </w:tr>
      <w:tr w:rsidR="00C472C4" w:rsidRPr="00AD32F9" w:rsidTr="004257EC">
        <w:trPr>
          <w:jc w:val="center"/>
        </w:trPr>
        <w:tc>
          <w:tcPr>
            <w:tcW w:w="3177" w:type="dxa"/>
            <w:vMerge/>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185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очистных </w:t>
            </w:r>
          </w:p>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сооружений</w:t>
            </w:r>
          </w:p>
        </w:tc>
        <w:tc>
          <w:tcPr>
            <w:tcW w:w="141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иловых </w:t>
            </w:r>
          </w:p>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площадок</w:t>
            </w:r>
          </w:p>
        </w:tc>
        <w:tc>
          <w:tcPr>
            <w:tcW w:w="3625"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биологических прудов глубокой </w:t>
            </w:r>
          </w:p>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очистки сточных вод</w:t>
            </w:r>
          </w:p>
        </w:tc>
      </w:tr>
      <w:tr w:rsidR="00C472C4" w:rsidRPr="00AD32F9" w:rsidTr="004257EC">
        <w:trPr>
          <w:jc w:val="center"/>
        </w:trPr>
        <w:tc>
          <w:tcPr>
            <w:tcW w:w="3177" w:type="dxa"/>
          </w:tcPr>
          <w:p w:rsidR="004257EC" w:rsidRPr="00AD32F9" w:rsidRDefault="004257EC" w:rsidP="004257EC">
            <w:pPr>
              <w:widowControl w:val="0"/>
              <w:spacing w:after="0" w:line="240" w:lineRule="auto"/>
              <w:ind w:left="94"/>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до 0,7 </w:t>
            </w:r>
          </w:p>
        </w:tc>
        <w:tc>
          <w:tcPr>
            <w:tcW w:w="185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0,5 </w:t>
            </w:r>
          </w:p>
        </w:tc>
        <w:tc>
          <w:tcPr>
            <w:tcW w:w="1419"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0,2 </w:t>
            </w:r>
          </w:p>
        </w:tc>
        <w:tc>
          <w:tcPr>
            <w:tcW w:w="3625"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r>
      <w:tr w:rsidR="00C472C4" w:rsidRPr="00AD32F9" w:rsidTr="004257EC">
        <w:trPr>
          <w:jc w:val="center"/>
        </w:trPr>
        <w:tc>
          <w:tcPr>
            <w:tcW w:w="3177" w:type="dxa"/>
          </w:tcPr>
          <w:p w:rsidR="004257EC" w:rsidRPr="00AD32F9" w:rsidRDefault="004257EC" w:rsidP="004257EC">
            <w:pPr>
              <w:widowControl w:val="0"/>
              <w:spacing w:after="0" w:line="240" w:lineRule="auto"/>
              <w:ind w:left="94"/>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0,7 до 17</w:t>
            </w:r>
          </w:p>
        </w:tc>
        <w:tc>
          <w:tcPr>
            <w:tcW w:w="185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c>
          <w:tcPr>
            <w:tcW w:w="1419"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3625"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r>
      <w:tr w:rsidR="00C472C4" w:rsidRPr="00AD32F9" w:rsidTr="004257EC">
        <w:trPr>
          <w:jc w:val="center"/>
        </w:trPr>
        <w:tc>
          <w:tcPr>
            <w:tcW w:w="3177" w:type="dxa"/>
          </w:tcPr>
          <w:p w:rsidR="004257EC" w:rsidRPr="00AD32F9" w:rsidRDefault="004257EC" w:rsidP="004257EC">
            <w:pPr>
              <w:widowControl w:val="0"/>
              <w:spacing w:after="0" w:line="240" w:lineRule="auto"/>
              <w:ind w:left="94"/>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17 до 40</w:t>
            </w:r>
          </w:p>
        </w:tc>
        <w:tc>
          <w:tcPr>
            <w:tcW w:w="185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c>
          <w:tcPr>
            <w:tcW w:w="1419"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9</w:t>
            </w:r>
          </w:p>
        </w:tc>
        <w:tc>
          <w:tcPr>
            <w:tcW w:w="3625"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r>
      <w:tr w:rsidR="00C472C4" w:rsidRPr="00AD32F9" w:rsidTr="004257EC">
        <w:trPr>
          <w:jc w:val="center"/>
        </w:trPr>
        <w:tc>
          <w:tcPr>
            <w:tcW w:w="3177" w:type="dxa"/>
          </w:tcPr>
          <w:p w:rsidR="004257EC" w:rsidRPr="00AD32F9" w:rsidRDefault="004257EC" w:rsidP="004257EC">
            <w:pPr>
              <w:widowControl w:val="0"/>
              <w:spacing w:after="0" w:line="240" w:lineRule="auto"/>
              <w:ind w:left="94"/>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40 до 130</w:t>
            </w:r>
          </w:p>
        </w:tc>
        <w:tc>
          <w:tcPr>
            <w:tcW w:w="185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w:t>
            </w:r>
          </w:p>
        </w:tc>
        <w:tc>
          <w:tcPr>
            <w:tcW w:w="1419"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c>
          <w:tcPr>
            <w:tcW w:w="3625"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r>
      <w:tr w:rsidR="00C472C4" w:rsidRPr="00AD32F9" w:rsidTr="004257EC">
        <w:trPr>
          <w:jc w:val="center"/>
        </w:trPr>
        <w:tc>
          <w:tcPr>
            <w:tcW w:w="3177" w:type="dxa"/>
          </w:tcPr>
          <w:p w:rsidR="004257EC" w:rsidRPr="00AD32F9" w:rsidRDefault="004257EC" w:rsidP="004257EC">
            <w:pPr>
              <w:widowControl w:val="0"/>
              <w:spacing w:after="0" w:line="240" w:lineRule="auto"/>
              <w:ind w:left="94"/>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130 до 175</w:t>
            </w:r>
          </w:p>
        </w:tc>
        <w:tc>
          <w:tcPr>
            <w:tcW w:w="185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w:t>
            </w:r>
          </w:p>
        </w:tc>
        <w:tc>
          <w:tcPr>
            <w:tcW w:w="1419"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3625"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r>
      <w:tr w:rsidR="00C472C4" w:rsidRPr="00AD32F9" w:rsidTr="004257EC">
        <w:trPr>
          <w:jc w:val="center"/>
        </w:trPr>
        <w:tc>
          <w:tcPr>
            <w:tcW w:w="3177" w:type="dxa"/>
          </w:tcPr>
          <w:p w:rsidR="004257EC" w:rsidRPr="00AD32F9" w:rsidRDefault="004257EC" w:rsidP="004257EC">
            <w:pPr>
              <w:widowControl w:val="0"/>
              <w:spacing w:after="0" w:line="240" w:lineRule="auto"/>
              <w:ind w:left="94"/>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175 до 280</w:t>
            </w:r>
          </w:p>
        </w:tc>
        <w:tc>
          <w:tcPr>
            <w:tcW w:w="185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w:t>
            </w:r>
          </w:p>
        </w:tc>
        <w:tc>
          <w:tcPr>
            <w:tcW w:w="1419"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55</w:t>
            </w:r>
          </w:p>
        </w:tc>
        <w:tc>
          <w:tcPr>
            <w:tcW w:w="3625"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bl>
    <w:p w:rsidR="004257EC" w:rsidRPr="00AD32F9" w:rsidRDefault="004257EC" w:rsidP="004257EC">
      <w:pPr>
        <w:widowControl w:val="0"/>
        <w:spacing w:before="120"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i/>
          <w:spacing w:val="40"/>
          <w:lang w:eastAsia="ru-RU"/>
        </w:rPr>
        <w:t>Примечание</w:t>
      </w:r>
      <w:r w:rsidRPr="00AD32F9">
        <w:rPr>
          <w:rFonts w:ascii="Times New Roman" w:eastAsia="Times New Roman" w:hAnsi="Times New Roman" w:cs="Times New Roman"/>
          <w:bCs/>
          <w:spacing w:val="40"/>
          <w:lang w:eastAsia="ru-RU"/>
        </w:rPr>
        <w:t>:</w:t>
      </w:r>
      <w:r w:rsidRPr="00AD32F9">
        <w:rPr>
          <w:rFonts w:ascii="Times New Roman" w:eastAsia="Times New Roman" w:hAnsi="Times New Roman" w:cs="Times New Roman"/>
          <w:bCs/>
          <w:lang w:eastAsia="ru-RU"/>
        </w:rPr>
        <w:t>Размеры земельных участков очистных сооружений производительностью свыше 280 тыс. м</w:t>
      </w:r>
      <w:r w:rsidRPr="00AD32F9">
        <w:rPr>
          <w:rFonts w:ascii="Times New Roman" w:eastAsia="Times New Roman" w:hAnsi="Times New Roman" w:cs="Times New Roman"/>
          <w:bCs/>
          <w:vertAlign w:val="superscript"/>
          <w:lang w:eastAsia="ru-RU"/>
        </w:rPr>
        <w:t>3</w:t>
      </w:r>
      <w:r w:rsidRPr="00AD32F9">
        <w:rPr>
          <w:rFonts w:ascii="Times New Roman" w:eastAsia="Times New Roman" w:hAnsi="Times New Roman" w:cs="Times New Roman"/>
          <w:bCs/>
          <w:lang w:eastAsia="ru-RU"/>
        </w:rPr>
        <w:t xml:space="preserve">/сут. определяются </w:t>
      </w:r>
      <w:r w:rsidRPr="00AD32F9">
        <w:rPr>
          <w:rFonts w:ascii="Times New Roman" w:eastAsia="Times New Roman" w:hAnsi="Times New Roman" w:cs="Times New Roman"/>
          <w:lang w:eastAsia="ru-RU"/>
        </w:rPr>
        <w:t>по индивидуальным проектам в соответствии с требованиями санитарного законодательства</w:t>
      </w:r>
      <w:r w:rsidRPr="00AD32F9">
        <w:rPr>
          <w:rFonts w:ascii="Times New Roman" w:eastAsia="Times New Roman" w:hAnsi="Times New Roman" w:cs="Times New Roman"/>
          <w:bCs/>
          <w:lang w:eastAsia="ru-RU"/>
        </w:rPr>
        <w:t>.</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8.3.29. 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0,25 га.</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8.3.30. Очистные сооружения следует проектировать в закрытых отапливаемых, по возможности сблокированных зданиях.</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8.3.31. 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1,5 м от поверхности льда водоприемника.</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8.3.32. Ориентировочные размеры санитарно-защитных зон (далее СЗЗ) для канализационных очистных сооружений в соответствии с требованиями СанПиН 2.2.1/2.1.1.1200-03 приведены в таблице 57.</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lang w:eastAsia="ru-RU"/>
        </w:rPr>
      </w:pPr>
    </w:p>
    <w:p w:rsidR="004257EC" w:rsidRPr="00AD32F9" w:rsidRDefault="004257EC" w:rsidP="004257EC">
      <w:pPr>
        <w:widowControl w:val="0"/>
        <w:adjustRightInd w:val="0"/>
        <w:spacing w:after="0" w:line="239" w:lineRule="auto"/>
        <w:ind w:firstLine="709"/>
        <w:jc w:val="right"/>
        <w:rPr>
          <w:rFonts w:ascii="Times New Roman" w:eastAsia="Times New Roman" w:hAnsi="Times New Roman" w:cs="Times New Roman"/>
          <w:sz w:val="24"/>
          <w:szCs w:val="24"/>
          <w:lang w:eastAsia="ru-RU"/>
        </w:rPr>
      </w:pPr>
    </w:p>
    <w:p w:rsidR="004257EC" w:rsidRPr="00AD32F9" w:rsidRDefault="004257EC" w:rsidP="004257EC">
      <w:pPr>
        <w:widowControl w:val="0"/>
        <w:adjustRightInd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Таблица57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C472C4" w:rsidRPr="00AD32F9" w:rsidTr="004257EC">
        <w:trPr>
          <w:jc w:val="center"/>
        </w:trPr>
        <w:tc>
          <w:tcPr>
            <w:tcW w:w="5206" w:type="dxa"/>
            <w:vMerge w:val="restart"/>
            <w:vAlign w:val="center"/>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Сооружения для очистки сточных вод</w:t>
            </w:r>
          </w:p>
        </w:tc>
        <w:tc>
          <w:tcPr>
            <w:tcW w:w="4893" w:type="dxa"/>
            <w:gridSpan w:val="4"/>
            <w:vAlign w:val="center"/>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Расстояние, м, при расчетной производительности очистных сооружений, тыс. м</w:t>
            </w:r>
            <w:r w:rsidRPr="00AD32F9">
              <w:rPr>
                <w:rFonts w:ascii="Times New Roman" w:eastAsia="Times New Roman" w:hAnsi="Times New Roman" w:cs="Times New Roman"/>
                <w:b/>
                <w:bCs/>
                <w:vertAlign w:val="superscript"/>
                <w:lang w:eastAsia="ru-RU"/>
              </w:rPr>
              <w:t>3</w:t>
            </w:r>
            <w:r w:rsidRPr="00AD32F9">
              <w:rPr>
                <w:rFonts w:ascii="Times New Roman" w:eastAsia="Times New Roman" w:hAnsi="Times New Roman" w:cs="Times New Roman"/>
                <w:b/>
                <w:bCs/>
                <w:lang w:eastAsia="ru-RU"/>
              </w:rPr>
              <w:t xml:space="preserve"> в сутки</w:t>
            </w:r>
          </w:p>
        </w:tc>
      </w:tr>
      <w:tr w:rsidR="00C472C4" w:rsidRPr="00AD32F9" w:rsidTr="004257EC">
        <w:trPr>
          <w:jc w:val="center"/>
        </w:trPr>
        <w:tc>
          <w:tcPr>
            <w:tcW w:w="5206" w:type="dxa"/>
            <w:vMerge/>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828" w:type="dxa"/>
            <w:vAlign w:val="center"/>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 0,2</w:t>
            </w:r>
          </w:p>
        </w:tc>
        <w:tc>
          <w:tcPr>
            <w:tcW w:w="1355" w:type="dxa"/>
            <w:vAlign w:val="center"/>
          </w:tcPr>
          <w:p w:rsidR="004257EC" w:rsidRPr="00AD32F9" w:rsidRDefault="004257EC" w:rsidP="004257EC">
            <w:pPr>
              <w:widowControl w:val="0"/>
              <w:adjustRightInd w:val="0"/>
              <w:spacing w:after="0" w:line="240" w:lineRule="auto"/>
              <w:ind w:left="-108" w:right="-108"/>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более 0,2 </w:t>
            </w:r>
          </w:p>
          <w:p w:rsidR="004257EC" w:rsidRPr="00AD32F9" w:rsidRDefault="004257EC" w:rsidP="004257EC">
            <w:pPr>
              <w:widowControl w:val="0"/>
              <w:adjustRightInd w:val="0"/>
              <w:spacing w:after="0" w:line="240" w:lineRule="auto"/>
              <w:ind w:left="-108" w:right="-108"/>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 5,0</w:t>
            </w:r>
          </w:p>
        </w:tc>
        <w:tc>
          <w:tcPr>
            <w:tcW w:w="1355" w:type="dxa"/>
            <w:vAlign w:val="center"/>
          </w:tcPr>
          <w:p w:rsidR="004257EC" w:rsidRPr="00AD32F9" w:rsidRDefault="004257EC" w:rsidP="004257EC">
            <w:pPr>
              <w:widowControl w:val="0"/>
              <w:adjustRightInd w:val="0"/>
              <w:spacing w:after="0" w:line="240" w:lineRule="auto"/>
              <w:ind w:left="-108" w:right="-108"/>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более 5,0 </w:t>
            </w:r>
          </w:p>
          <w:p w:rsidR="004257EC" w:rsidRPr="00AD32F9" w:rsidRDefault="004257EC" w:rsidP="004257EC">
            <w:pPr>
              <w:widowControl w:val="0"/>
              <w:adjustRightInd w:val="0"/>
              <w:spacing w:after="0" w:line="240" w:lineRule="auto"/>
              <w:ind w:left="-108" w:right="-108"/>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 50,0</w:t>
            </w:r>
          </w:p>
        </w:tc>
        <w:tc>
          <w:tcPr>
            <w:tcW w:w="1355" w:type="dxa"/>
            <w:vAlign w:val="center"/>
          </w:tcPr>
          <w:p w:rsidR="004257EC" w:rsidRPr="00AD32F9" w:rsidRDefault="004257EC" w:rsidP="004257EC">
            <w:pPr>
              <w:widowControl w:val="0"/>
              <w:adjustRightInd w:val="0"/>
              <w:spacing w:after="0" w:line="240" w:lineRule="auto"/>
              <w:ind w:left="-108" w:right="-108"/>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более 50,0 </w:t>
            </w:r>
          </w:p>
          <w:p w:rsidR="004257EC" w:rsidRPr="00AD32F9" w:rsidRDefault="004257EC" w:rsidP="004257EC">
            <w:pPr>
              <w:widowControl w:val="0"/>
              <w:adjustRightInd w:val="0"/>
              <w:spacing w:after="0" w:line="240" w:lineRule="auto"/>
              <w:ind w:left="-108" w:right="-108"/>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 280</w:t>
            </w:r>
          </w:p>
        </w:tc>
      </w:tr>
      <w:tr w:rsidR="00C472C4" w:rsidRPr="00AD32F9" w:rsidTr="004257EC">
        <w:trPr>
          <w:jc w:val="center"/>
        </w:trPr>
        <w:tc>
          <w:tcPr>
            <w:tcW w:w="5206" w:type="dxa"/>
            <w:tcBorders>
              <w:bottom w:val="single" w:sz="4" w:space="0" w:color="auto"/>
            </w:tcBorders>
          </w:tcPr>
          <w:p w:rsidR="004257EC" w:rsidRPr="00AD32F9" w:rsidRDefault="004257EC" w:rsidP="004257EC">
            <w:pPr>
              <w:widowControl w:val="0"/>
              <w:adjustRightInd w:val="0"/>
              <w:spacing w:after="0" w:line="240" w:lineRule="auto"/>
              <w:ind w:right="3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Насосные станции и аварийно-регулирующие </w:t>
            </w:r>
          </w:p>
          <w:p w:rsidR="004257EC" w:rsidRPr="00AD32F9" w:rsidRDefault="004257EC" w:rsidP="004257EC">
            <w:pPr>
              <w:widowControl w:val="0"/>
              <w:adjustRightInd w:val="0"/>
              <w:spacing w:after="0" w:line="240" w:lineRule="auto"/>
              <w:ind w:right="3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резервуары, локальные очистные сооружения </w:t>
            </w:r>
          </w:p>
        </w:tc>
        <w:tc>
          <w:tcPr>
            <w:tcW w:w="828" w:type="dxa"/>
            <w:tcBorders>
              <w:bottom w:val="single" w:sz="4" w:space="0" w:color="auto"/>
            </w:tcBorders>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355" w:type="dxa"/>
            <w:tcBorders>
              <w:bottom w:val="single" w:sz="4" w:space="0" w:color="auto"/>
            </w:tcBorders>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1355" w:type="dxa"/>
            <w:tcBorders>
              <w:bottom w:val="single" w:sz="4" w:space="0" w:color="auto"/>
            </w:tcBorders>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1355" w:type="dxa"/>
            <w:tcBorders>
              <w:bottom w:val="single" w:sz="4" w:space="0" w:color="auto"/>
            </w:tcBorders>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r>
      <w:tr w:rsidR="00C472C4" w:rsidRPr="00AD32F9" w:rsidTr="004257EC">
        <w:trPr>
          <w:jc w:val="center"/>
        </w:trPr>
        <w:tc>
          <w:tcPr>
            <w:tcW w:w="5206" w:type="dxa"/>
            <w:tcBorders>
              <w:bottom w:val="single" w:sz="4" w:space="0" w:color="auto"/>
            </w:tcBorders>
          </w:tcPr>
          <w:p w:rsidR="004257EC" w:rsidRPr="00AD32F9" w:rsidRDefault="004257EC" w:rsidP="004257EC">
            <w:pPr>
              <w:widowControl w:val="0"/>
              <w:adjustRightInd w:val="0"/>
              <w:spacing w:after="0" w:line="240" w:lineRule="auto"/>
              <w:ind w:right="3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Сооружения для механической и биологической очистки с иловыми площадками для сброженных осадков, а также иловые площадки</w:t>
            </w:r>
          </w:p>
        </w:tc>
        <w:tc>
          <w:tcPr>
            <w:tcW w:w="828" w:type="dxa"/>
            <w:tcBorders>
              <w:bottom w:val="single" w:sz="4" w:space="0" w:color="auto"/>
            </w:tcBorders>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150</w:t>
            </w:r>
          </w:p>
        </w:tc>
        <w:tc>
          <w:tcPr>
            <w:tcW w:w="1355" w:type="dxa"/>
            <w:tcBorders>
              <w:bottom w:val="single" w:sz="4" w:space="0" w:color="auto"/>
            </w:tcBorders>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200</w:t>
            </w:r>
          </w:p>
        </w:tc>
        <w:tc>
          <w:tcPr>
            <w:tcW w:w="1355" w:type="dxa"/>
            <w:tcBorders>
              <w:bottom w:val="single" w:sz="4" w:space="0" w:color="auto"/>
            </w:tcBorders>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400</w:t>
            </w:r>
          </w:p>
        </w:tc>
        <w:tc>
          <w:tcPr>
            <w:tcW w:w="1355" w:type="dxa"/>
            <w:tcBorders>
              <w:bottom w:val="single" w:sz="4" w:space="0" w:color="auto"/>
            </w:tcBorders>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500</w:t>
            </w:r>
          </w:p>
        </w:tc>
      </w:tr>
      <w:tr w:rsidR="00C472C4" w:rsidRPr="00AD32F9" w:rsidTr="004257EC">
        <w:trPr>
          <w:jc w:val="center"/>
        </w:trPr>
        <w:tc>
          <w:tcPr>
            <w:tcW w:w="5206" w:type="dxa"/>
          </w:tcPr>
          <w:p w:rsidR="004257EC" w:rsidRPr="00AD32F9" w:rsidRDefault="004257EC" w:rsidP="004257EC">
            <w:pPr>
              <w:widowControl w:val="0"/>
              <w:adjustRightInd w:val="0"/>
              <w:spacing w:after="0" w:line="240" w:lineRule="auto"/>
              <w:ind w:right="3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Сооружения для механической и биологической очистки с термомеханической обработкой осадка в закрытых помещениях</w:t>
            </w:r>
          </w:p>
        </w:tc>
        <w:tc>
          <w:tcPr>
            <w:tcW w:w="828"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w:t>
            </w:r>
          </w:p>
        </w:tc>
        <w:tc>
          <w:tcPr>
            <w:tcW w:w="1355"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150</w:t>
            </w:r>
          </w:p>
        </w:tc>
        <w:tc>
          <w:tcPr>
            <w:tcW w:w="1355"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300</w:t>
            </w:r>
          </w:p>
        </w:tc>
        <w:tc>
          <w:tcPr>
            <w:tcW w:w="1355"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400</w:t>
            </w:r>
          </w:p>
        </w:tc>
      </w:tr>
      <w:tr w:rsidR="00C472C4" w:rsidRPr="00AD32F9" w:rsidTr="004257EC">
        <w:trPr>
          <w:jc w:val="center"/>
        </w:trPr>
        <w:tc>
          <w:tcPr>
            <w:tcW w:w="5206" w:type="dxa"/>
          </w:tcPr>
          <w:p w:rsidR="004257EC" w:rsidRPr="00AD32F9" w:rsidRDefault="004257EC" w:rsidP="004257EC">
            <w:pPr>
              <w:widowControl w:val="0"/>
              <w:adjustRightInd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Биологические пруды </w:t>
            </w:r>
          </w:p>
        </w:tc>
        <w:tc>
          <w:tcPr>
            <w:tcW w:w="828"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200</w:t>
            </w:r>
          </w:p>
        </w:tc>
        <w:tc>
          <w:tcPr>
            <w:tcW w:w="1355"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200</w:t>
            </w:r>
          </w:p>
        </w:tc>
        <w:tc>
          <w:tcPr>
            <w:tcW w:w="1355"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300</w:t>
            </w:r>
          </w:p>
        </w:tc>
        <w:tc>
          <w:tcPr>
            <w:tcW w:w="1355" w:type="dxa"/>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300</w:t>
            </w:r>
          </w:p>
        </w:tc>
      </w:tr>
    </w:tbl>
    <w:p w:rsidR="004257EC" w:rsidRPr="00AD32F9" w:rsidRDefault="004257EC" w:rsidP="004257EC">
      <w:pPr>
        <w:widowControl w:val="0"/>
        <w:adjustRightInd w:val="0"/>
        <w:spacing w:before="120" w:after="0" w:line="239" w:lineRule="auto"/>
        <w:ind w:firstLine="709"/>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
          <w:iCs/>
          <w:spacing w:val="40"/>
          <w:lang w:eastAsia="ru-RU"/>
        </w:rPr>
        <w:t>Примечания:</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Размер санитарно-защитных зон для канализационных очистных сооружений производительностью более 280 тыс. м</w:t>
      </w:r>
      <w:r w:rsidRPr="00AD32F9">
        <w:rPr>
          <w:rFonts w:ascii="Times New Roman" w:eastAsia="Times New Roman" w:hAnsi="Times New Roman" w:cs="Times New Roman"/>
          <w:bCs/>
          <w:vertAlign w:val="superscript"/>
          <w:lang w:eastAsia="ru-RU"/>
        </w:rPr>
        <w:t>3</w:t>
      </w:r>
      <w:r w:rsidRPr="00AD32F9">
        <w:rPr>
          <w:rFonts w:ascii="Times New Roman" w:eastAsia="Times New Roman" w:hAnsi="Times New Roman" w:cs="Times New Roman"/>
          <w:bCs/>
          <w:lang w:eastAsia="ru-RU"/>
        </w:rPr>
        <w:t xml:space="preserve">/сутки, а также при принятии новых технологий очистки сточных </w:t>
      </w:r>
      <w:r w:rsidRPr="00AD32F9">
        <w:rPr>
          <w:rFonts w:ascii="Times New Roman" w:eastAsia="Times New Roman" w:hAnsi="Times New Roman" w:cs="Times New Roman"/>
          <w:bCs/>
          <w:lang w:eastAsia="ru-RU"/>
        </w:rPr>
        <w:lastRenderedPageBreak/>
        <w:t xml:space="preserve">вод и обработки осадка следует устанавливать в соответствии с требованиями п. </w:t>
      </w:r>
      <w:r w:rsidRPr="00AD32F9">
        <w:rPr>
          <w:rFonts w:ascii="Times New Roman" w:eastAsia="Times New Roman" w:hAnsi="Times New Roman" w:cs="Times New Roman"/>
          <w:lang w:eastAsia="ru-RU"/>
        </w:rPr>
        <w:t>6.4.5</w:t>
      </w:r>
      <w:r w:rsidRPr="00AD32F9">
        <w:rPr>
          <w:rFonts w:ascii="Times New Roman" w:eastAsia="Times New Roman" w:hAnsi="Times New Roman" w:cs="Times New Roman"/>
          <w:bCs/>
          <w:lang w:eastAsia="ru-RU"/>
        </w:rPr>
        <w:t xml:space="preserve"> настоящих нормативов.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 Для сооружений механической и биологической очистки сточных вод производительностью до 50 м</w:t>
      </w:r>
      <w:r w:rsidRPr="00AD32F9">
        <w:rPr>
          <w:rFonts w:ascii="Times New Roman" w:eastAsia="Times New Roman" w:hAnsi="Times New Roman" w:cs="Times New Roman"/>
          <w:bCs/>
          <w:vertAlign w:val="superscript"/>
          <w:lang w:eastAsia="ru-RU"/>
        </w:rPr>
        <w:t>3</w:t>
      </w:r>
      <w:r w:rsidRPr="00AD32F9">
        <w:rPr>
          <w:rFonts w:ascii="Times New Roman" w:eastAsia="Times New Roman" w:hAnsi="Times New Roman" w:cs="Times New Roman"/>
          <w:bCs/>
          <w:lang w:eastAsia="ru-RU"/>
        </w:rPr>
        <w:t>/сутки размер санитарно-защитных зон следует принимать 100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 Размер санитарно-защитных зон от сливных станций следует принимать 300 м.</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 61.</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 Размер санитарно-защитных зон от снеготаялок и снегосплавных пунктов до жилой территории следует принимать 100 м.</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8.3.34. При проектировании систем канализации на территориях, подверженных опасным метеорологическим, инженерно-геологическим и гидрологическим процессам следует учитывать требования СП 116.13330.2012, СП 21.13330.2012, а также требования п.п. 8.3.35-8.3.38 настоящих нормативов.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8.3.35. Проектирование сетей и сооружений канализации </w:t>
      </w:r>
      <w:r w:rsidRPr="00AD32F9">
        <w:rPr>
          <w:rFonts w:ascii="Times New Roman" w:eastAsia="Times New Roman" w:hAnsi="Times New Roman" w:cs="Times New Roman"/>
          <w:b/>
          <w:bCs/>
          <w:sz w:val="24"/>
          <w:szCs w:val="24"/>
          <w:lang w:eastAsia="ru-RU"/>
        </w:rPr>
        <w:t>на просадочных грунтах</w:t>
      </w:r>
      <w:r w:rsidRPr="00AD32F9">
        <w:rPr>
          <w:rFonts w:ascii="Times New Roman" w:eastAsia="Times New Roman" w:hAnsi="Times New Roman" w:cs="Times New Roman"/>
          <w:sz w:val="24"/>
          <w:szCs w:val="24"/>
          <w:lang w:eastAsia="ru-RU"/>
        </w:rPr>
        <w:t xml:space="preserve"> следует осуществлять в соответствии с требованиями </w:t>
      </w:r>
      <w:r w:rsidRPr="00AD32F9">
        <w:rPr>
          <w:rFonts w:ascii="Times New Roman" w:eastAsia="Times New Roman" w:hAnsi="Times New Roman" w:cs="Times New Roman"/>
          <w:bCs/>
          <w:sz w:val="24"/>
          <w:szCs w:val="24"/>
          <w:lang w:eastAsia="ru-RU"/>
        </w:rPr>
        <w:t>СП 21.13330.2012</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8.3.36. При проектировании наружных сетей и сооружений канализации </w:t>
      </w:r>
      <w:r w:rsidRPr="00AD32F9">
        <w:rPr>
          <w:rFonts w:ascii="Times New Roman" w:eastAsia="Times New Roman" w:hAnsi="Times New Roman" w:cs="Times New Roman"/>
          <w:b/>
          <w:bCs/>
          <w:sz w:val="24"/>
          <w:szCs w:val="24"/>
          <w:lang w:eastAsia="ru-RU"/>
        </w:rPr>
        <w:t>наподрабатываемых территориях</w:t>
      </w:r>
      <w:r w:rsidRPr="00AD32F9">
        <w:rPr>
          <w:rFonts w:ascii="Times New Roman" w:eastAsia="Times New Roman" w:hAnsi="Times New Roman" w:cs="Times New Roman"/>
          <w:sz w:val="24"/>
          <w:szCs w:val="24"/>
          <w:lang w:eastAsia="ru-RU"/>
        </w:rPr>
        <w:t xml:space="preserve"> необходимо предусматривать меры в соответствии с требованиями </w:t>
      </w:r>
      <w:r w:rsidRPr="00AD32F9">
        <w:rPr>
          <w:rFonts w:ascii="Times New Roman" w:eastAsia="Times New Roman" w:hAnsi="Times New Roman" w:cs="Times New Roman"/>
          <w:bCs/>
          <w:sz w:val="24"/>
          <w:szCs w:val="24"/>
          <w:lang w:eastAsia="ru-RU"/>
        </w:rPr>
        <w:t>СП 21.13330.2012</w:t>
      </w:r>
      <w:r w:rsidRPr="00AD32F9">
        <w:rPr>
          <w:rFonts w:ascii="Times New Roman" w:eastAsia="Times New Roman" w:hAnsi="Times New Roman" w:cs="Times New Roman"/>
          <w:sz w:val="24"/>
          <w:szCs w:val="24"/>
          <w:lang w:eastAsia="ru-RU"/>
        </w:rPr>
        <w:t>, СП 31.13330.2012 и раздела «Защита населения и территорий от чрезвычайных ситуаций природного и техногенного характера» настоящих нормативов.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8.3.37. На подрабатываемых территориях не допускается размещение полей фильтрации.</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8.3.38. При необходимости пересечения трубопроводом канализации территорий, где возможно образование локальных трещин с уступами или провалов, следует предусматривать напорные участки и надземную ее прокладку.</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Дождевая канализация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8.3.39. Проектирование дождевой канализации следует осуществлять в соответствии с требованиями СП 32.13330.2012, СанПиН 2.1.5.980-00, Водного кодекса Российской Федерации.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проектировании могут предусматриваться общесплавная (совместно с хозяйственно-бытовой) и раздельная системы дождевой канализации.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городских населенных пунктах дождевую канализацию следует проектировать по раздельной системе.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8.3.40. Отвод поверхностных вод должен проектироваться со всего бассейна стока территории населенного пункта со сбросом из сети дождевой канализации преимущественно после очистки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в границах населенных пунктов.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Возможно проектирование сброса поверхностных сточных вод (при условии их глубокой очистки) в </w:t>
      </w:r>
      <w:r w:rsidRPr="00AD32F9">
        <w:rPr>
          <w:rFonts w:ascii="Times New Roman" w:eastAsia="Times New Roman" w:hAnsi="Times New Roman" w:cs="Times New Roman"/>
          <w:bCs/>
          <w:sz w:val="24"/>
          <w:szCs w:val="24"/>
          <w:lang w:eastAsia="ru-RU"/>
        </w:rPr>
        <w:t xml:space="preserve">водоприемники </w:t>
      </w:r>
      <w:r w:rsidRPr="00AD32F9">
        <w:rPr>
          <w:rFonts w:ascii="Times New Roman" w:eastAsia="Times New Roman" w:hAnsi="Times New Roman" w:cs="Times New Roman"/>
          <w:bCs/>
          <w:sz w:val="24"/>
          <w:szCs w:val="24"/>
          <w:lang w:val="en-US" w:eastAsia="ru-RU"/>
        </w:rPr>
        <w:t>III</w:t>
      </w:r>
      <w:r w:rsidRPr="00AD32F9">
        <w:rPr>
          <w:rFonts w:ascii="Times New Roman" w:eastAsia="Times New Roman" w:hAnsi="Times New Roman" w:cs="Times New Roman"/>
          <w:bCs/>
          <w:sz w:val="24"/>
          <w:szCs w:val="24"/>
          <w:lang w:eastAsia="ru-RU"/>
        </w:rPr>
        <w:t xml:space="preserve"> категории, предназначенные для хозяйственно-бытовых и рекреационных нужд населения</w:t>
      </w:r>
      <w:r w:rsidRPr="00AD32F9">
        <w:rPr>
          <w:rFonts w:ascii="Times New Roman" w:eastAsia="Times New Roman" w:hAnsi="Times New Roman" w:cs="Times New Roman"/>
          <w:sz w:val="24"/>
          <w:szCs w:val="24"/>
          <w:lang w:eastAsia="ru-RU"/>
        </w:rPr>
        <w:t>. Выпуски в водные объекты следует размещатьв местах с повышенной турбулентностью потока (сужениях, протоках, порогах и пр.)</w:t>
      </w:r>
      <w:r w:rsidRPr="00AD32F9">
        <w:rPr>
          <w:rFonts w:ascii="Times New Roman" w:eastAsia="Times New Roman" w:hAnsi="Times New Roman" w:cs="Times New Roman"/>
          <w:noProof/>
          <w:sz w:val="24"/>
          <w:szCs w:val="24"/>
          <w:lang w:eastAsia="ru-RU"/>
        </w:rPr>
        <w:t>.</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8.3.41.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8.3.42. При проектировании дождевой канализации расчетные расходы поверхностных вод для территорий населенных пунктовследует определять в соответствии с требованиями СП 32.13330.2012, </w:t>
      </w:r>
      <w:r w:rsidRPr="00AD32F9">
        <w:rPr>
          <w:rFonts w:ascii="Times New Roman" w:eastAsia="Times New Roman" w:hAnsi="Times New Roman" w:cs="Times New Roman"/>
          <w:bCs/>
          <w:sz w:val="24"/>
          <w:szCs w:val="24"/>
          <w:lang w:eastAsia="ru-RU"/>
        </w:rPr>
        <w:t>грунтовых вод – на основе гидрогеологических расчетов по данным инженерно-</w:t>
      </w:r>
      <w:r w:rsidRPr="00AD32F9">
        <w:rPr>
          <w:rFonts w:ascii="Times New Roman" w:eastAsia="Times New Roman" w:hAnsi="Times New Roman" w:cs="Times New Roman"/>
          <w:bCs/>
          <w:sz w:val="24"/>
          <w:szCs w:val="24"/>
          <w:lang w:eastAsia="ru-RU"/>
        </w:rPr>
        <w:lastRenderedPageBreak/>
        <w:t>геологических изысканий</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Проекты дождевой канализации в составе генеральных планов городских округов и поселений разрабатывается на основе принципиальной схемы водоотведения, составленной с учетом геоморфологических условий и характера гидрографической сети (наличия временных и постоянных водотоков, озер, искусственных водохранилищ) и особенностей планировочной структуры населенных пунктов, определяющих пространственное положение магистральных сетей дождевой канализации, насосных станций, сбросных самотечных и напорных сооружений (трубопроводов, каналов, лотков, водоспусков).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8.3.43. Расчет водосточной сети следует производить на дождевой сток по </w:t>
      </w:r>
      <w:r w:rsidRPr="00AD32F9">
        <w:rPr>
          <w:rFonts w:ascii="Times New Roman" w:eastAsia="Times New Roman" w:hAnsi="Times New Roman" w:cs="Times New Roman"/>
          <w:sz w:val="24"/>
          <w:szCs w:val="24"/>
          <w:lang w:eastAsia="ru-RU"/>
        </w:rPr>
        <w:t>СП 32.13330.2012</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При однократном превышении расчетной интенсивности дождя, при которой коллектор дождевой </w:t>
      </w:r>
      <w:r w:rsidRPr="00AD32F9">
        <w:rPr>
          <w:rFonts w:ascii="Times New Roman" w:eastAsia="Times New Roman" w:hAnsi="Times New Roman" w:cs="Times New Roman"/>
          <w:bCs/>
          <w:sz w:val="24"/>
          <w:szCs w:val="18"/>
          <w:lang w:eastAsia="ru-RU"/>
        </w:rPr>
        <w:t xml:space="preserve">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w:t>
      </w:r>
      <w:r w:rsidRPr="00AD32F9">
        <w:rPr>
          <w:rFonts w:ascii="Times New Roman" w:eastAsia="Times New Roman" w:hAnsi="Times New Roman" w:cs="Times New Roman"/>
          <w:sz w:val="24"/>
          <w:szCs w:val="24"/>
          <w:lang w:eastAsia="ru-RU"/>
        </w:rPr>
        <w:t>принимается в зависимости от характера территории, площади территории и интенсивности дождя по СП 32.13330.2012.</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8.3.44. При проектировании стока поверхностных вод следует руководствоваться требованиями СП 32.13330.2012, </w:t>
      </w:r>
      <w:r w:rsidRPr="00AD32F9">
        <w:rPr>
          <w:rFonts w:ascii="Times New Roman" w:eastAsia="Times New Roman" w:hAnsi="Times New Roman" w:cs="Times New Roman"/>
          <w:spacing w:val="-2"/>
          <w:sz w:val="24"/>
          <w:szCs w:val="24"/>
          <w:lang w:eastAsia="ru-RU"/>
        </w:rPr>
        <w:t>СП 42.13330.2011</w:t>
      </w:r>
      <w:r w:rsidRPr="00AD32F9">
        <w:rPr>
          <w:rFonts w:ascii="Times New Roman" w:eastAsia="Times New Roman" w:hAnsi="Times New Roman" w:cs="Times New Roman"/>
          <w:sz w:val="24"/>
          <w:szCs w:val="24"/>
          <w:lang w:eastAsia="ru-RU"/>
        </w:rPr>
        <w:t>, СанПиН 2.1.5.980-00.</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При проектировании систем водоотведения плотность сетей дождевой канализации и открытых водоотводящих устройств, как правило, </w:t>
      </w:r>
      <w:r w:rsidRPr="00AD32F9">
        <w:rPr>
          <w:rFonts w:ascii="Times New Roman" w:eastAsia="Times New Roman" w:hAnsi="Times New Roman" w:cs="Times New Roman"/>
          <w:sz w:val="24"/>
          <w:szCs w:val="24"/>
          <w:lang w:eastAsia="ru-RU"/>
        </w:rPr>
        <w:t>рекомендуется принимать, км сетей на 1 км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территории, не менее – 0,1:</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t xml:space="preserve">8.3.45. В районах многоэтажной застройки следует проектировать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w:t>
      </w:r>
      <w:r w:rsidRPr="00AD32F9">
        <w:rPr>
          <w:rFonts w:ascii="Times New Roman" w:eastAsia="Times New Roman" w:hAnsi="Times New Roman" w:cs="Times New Roman"/>
          <w:sz w:val="24"/>
          <w:szCs w:val="24"/>
          <w:lang w:eastAsia="ru-RU"/>
        </w:rPr>
        <w:t>населенных пунктах</w:t>
      </w:r>
      <w:r w:rsidRPr="00AD32F9">
        <w:rPr>
          <w:rFonts w:ascii="Times New Roman" w:eastAsia="Times New Roman" w:hAnsi="Times New Roman" w:cs="Times New Roman"/>
          <w:spacing w:val="-3"/>
          <w:sz w:val="24"/>
          <w:szCs w:val="24"/>
          <w:lang w:eastAsia="ru-RU"/>
        </w:rPr>
        <w:t>, а также на территории парков с устройством мостиков или труб на пересечении с улицами, дорогами, проездами и тротуарами.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рекреационных территориях допускается проектирование системы отвода поверхностных и подземных вод в виде сетей дождевой канализации и дренажа открытого типа.</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8.3.46. Отведение поверхностных вод по открытой системе водостоков допускается при соответствующем обосновании и согласовании с территориальными органами Федерального агентства водных ресурсов, Федеральной службы по гидрометеорологии и мониторингу окружающей среды, Роспотребнадзора, Федерального агентства по рыболовству, Ростехнадзора по </w:t>
      </w:r>
      <w:r w:rsidRPr="00AD32F9">
        <w:rPr>
          <w:rFonts w:ascii="Times New Roman" w:eastAsia="Times New Roman" w:hAnsi="Times New Roman" w:cs="Times New Roman"/>
          <w:bCs/>
          <w:sz w:val="24"/>
          <w:szCs w:val="24"/>
          <w:lang w:eastAsia="ru-RU"/>
        </w:rPr>
        <w:t>Владимирской области</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8.3.47. </w:t>
      </w:r>
      <w:r w:rsidRPr="00AD32F9">
        <w:rPr>
          <w:rFonts w:ascii="Times New Roman" w:eastAsia="Times New Roman" w:hAnsi="Times New Roman" w:cs="Times New Roman"/>
          <w:bCs/>
          <w:sz w:val="24"/>
          <w:szCs w:val="24"/>
          <w:lang w:eastAsia="ru-RU"/>
        </w:rPr>
        <w:t>Приемники талых, дождевых и грунтовых вод в закрытой системе водоотведения следует проектировать: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затяжных участках спусков (подъемов)</w:t>
      </w:r>
      <w:r w:rsidRPr="00AD32F9">
        <w:rPr>
          <w:rFonts w:ascii="Times New Roman" w:eastAsia="Times New Roman" w:hAnsi="Times New Roman" w:cs="Times New Roman"/>
          <w:noProof/>
          <w:sz w:val="24"/>
          <w:szCs w:val="24"/>
          <w:lang w:eastAsia="ru-RU"/>
        </w:rPr>
        <w:t xml:space="preserve">;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перекрестках и пешеходных переходах со стороны притока поверхностных вод;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пониженных местах в конце затяжных участков спусков;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пониженных местах при пилообразном профиле лотков улиц;</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местах улиц, дворовых и парковых территорий, не имеющих стока поверхностных вод.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8.3.48. Расстояния между дождеприемными колодцами в лотках проезжих частей улиц и проездов следует принимать, м, при уклоне проезжей части: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до 4 </w:t>
      </w:r>
      <w:r w:rsidRPr="00AD32F9">
        <w:rPr>
          <w:rFonts w:ascii="Times New Roman" w:eastAsia="Times New Roman" w:hAnsi="Times New Roman" w:cs="Times New Roman"/>
          <w:bCs/>
          <w:sz w:val="24"/>
          <w:szCs w:val="24"/>
          <w:lang w:eastAsia="ru-RU"/>
        </w:rPr>
        <w:t>‰</w:t>
      </w:r>
      <w:r w:rsidRPr="00AD32F9">
        <w:rPr>
          <w:rFonts w:ascii="Times New Roman" w:eastAsia="Times New Roman" w:hAnsi="Times New Roman" w:cs="Times New Roman"/>
          <w:sz w:val="24"/>
          <w:szCs w:val="24"/>
          <w:lang w:eastAsia="ru-RU"/>
        </w:rPr>
        <w:t xml:space="preserve"> – 50;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от 5 до 10 </w:t>
      </w:r>
      <w:r w:rsidRPr="00AD32F9">
        <w:rPr>
          <w:rFonts w:ascii="Times New Roman" w:eastAsia="Times New Roman" w:hAnsi="Times New Roman" w:cs="Times New Roman"/>
          <w:bCs/>
          <w:sz w:val="24"/>
          <w:szCs w:val="24"/>
          <w:lang w:eastAsia="ru-RU"/>
        </w:rPr>
        <w:t>‰</w:t>
      </w:r>
      <w:r w:rsidRPr="00AD32F9">
        <w:rPr>
          <w:rFonts w:ascii="Times New Roman" w:eastAsia="Times New Roman" w:hAnsi="Times New Roman" w:cs="Times New Roman"/>
          <w:sz w:val="24"/>
          <w:szCs w:val="24"/>
          <w:lang w:eastAsia="ru-RU"/>
        </w:rPr>
        <w:t xml:space="preserve"> – 60-70;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свыше 10 до 30 </w:t>
      </w:r>
      <w:r w:rsidRPr="00AD32F9">
        <w:rPr>
          <w:rFonts w:ascii="Times New Roman" w:eastAsia="Times New Roman" w:hAnsi="Times New Roman" w:cs="Times New Roman"/>
          <w:bCs/>
          <w:sz w:val="24"/>
          <w:szCs w:val="24"/>
          <w:lang w:eastAsia="ru-RU"/>
        </w:rPr>
        <w:t>‰</w:t>
      </w:r>
      <w:r w:rsidRPr="00AD32F9">
        <w:rPr>
          <w:rFonts w:ascii="Times New Roman" w:eastAsia="Times New Roman" w:hAnsi="Times New Roman" w:cs="Times New Roman"/>
          <w:sz w:val="24"/>
          <w:szCs w:val="24"/>
          <w:lang w:eastAsia="ru-RU"/>
        </w:rPr>
        <w:t xml:space="preserve"> – 70-80;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свыше 30 </w:t>
      </w:r>
      <w:r w:rsidRPr="00AD32F9">
        <w:rPr>
          <w:rFonts w:ascii="Times New Roman" w:eastAsia="Times New Roman" w:hAnsi="Times New Roman" w:cs="Times New Roman"/>
          <w:bCs/>
          <w:sz w:val="24"/>
          <w:szCs w:val="24"/>
          <w:lang w:eastAsia="ru-RU"/>
        </w:rPr>
        <w:t>‰</w:t>
      </w:r>
      <w:r w:rsidRPr="00AD32F9">
        <w:rPr>
          <w:rFonts w:ascii="Times New Roman" w:eastAsia="Times New Roman" w:hAnsi="Times New Roman" w:cs="Times New Roman"/>
          <w:sz w:val="24"/>
          <w:szCs w:val="24"/>
          <w:lang w:eastAsia="ru-RU"/>
        </w:rPr>
        <w:t xml:space="preserve"> – не более 60.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При ширине улицы в красных линиях более 30 м и уклонах более 30 ‰ расстояние между дождеприемными колодцами должно быть не более 60 м.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r w:rsidRPr="00AD32F9">
        <w:rPr>
          <w:rFonts w:ascii="Times New Roman" w:eastAsia="Times New Roman" w:hAnsi="Times New Roman" w:cs="Times New Roman"/>
          <w:sz w:val="24"/>
          <w:szCs w:val="24"/>
          <w:lang w:eastAsia="ru-RU"/>
        </w:rPr>
        <w:lastRenderedPageBreak/>
        <w:t>дождеприемными колодцами в 2 раза.</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8.3.49. Для регулирования стока поверхностных вод рекомендуется проектировать пруды или резервуары, а также использовать укрепленные овраги и существующие пруды, не являющиеся источниками питьевого водоснабжения, непригодные для купания и спорта и не используемые в рыбохозяйственных целях.</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8.3.50.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и грунтовых вод от зданий дополнительно к общей системе водоотвода.</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8.3.51. Отвод поверхностных вод с площадок открытого резервуарного хранения горючих, легковоспламеняющихся и токсичных жидкостей, кислот, щелочей и т. п., не связанных с регулярным сбросом загрязненных сточных вод, следует проектировать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Отвод поверхностных и дренажных вод с промышленных площадок, на которых расположены шламонакопители, золоотвалы, хвостохранилища следует проектировать через коллекторы с полным сбором указанных вод и сбросом в соответствии с санитарными нормами.</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8.3.52. При проектировании дождевой канализации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8.3.53. Очистку поверхностных вод с территории городских населенных пунктов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8.3.54. Поверхностный сток с территории промышленных предприятий, складских хозяйств, автохозяйств и других объектов, а также с особо загрязненных участков, расположенных на территории жилых и общественно-деловых зон (загрязненный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Поверхностные сточные воды с территории промышленных предприятий допускается </w:t>
      </w:r>
      <w:r w:rsidRPr="00AD32F9">
        <w:rPr>
          <w:rFonts w:ascii="Times New Roman" w:eastAsia="Times New Roman" w:hAnsi="Times New Roman" w:cs="Times New Roman"/>
          <w:spacing w:val="-3"/>
          <w:sz w:val="24"/>
          <w:szCs w:val="24"/>
          <w:lang w:eastAsia="ru-RU"/>
        </w:rPr>
        <w:t>направлять в дождевую канализацию населенного пункта, если эти территории по составу и количеству</w:t>
      </w:r>
      <w:r w:rsidRPr="00AD32F9">
        <w:rPr>
          <w:rFonts w:ascii="Times New Roman" w:eastAsia="Times New Roman" w:hAnsi="Times New Roman" w:cs="Times New Roman"/>
          <w:spacing w:val="-2"/>
          <w:sz w:val="24"/>
          <w:szCs w:val="24"/>
          <w:lang w:eastAsia="ru-RU"/>
        </w:rPr>
        <w:t>накапливающихся примесей мало отличаются от территорий жилых и общественно-деловых зон.</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8.3.55. Очистку сточных вод следует осуществлять в соответствии с требованиями СП 32.13330.2012, СанПиН 2.1.5.980-00, Водного кодекса Российской Федерации и с учетом категории водопользования водоприемников.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8.3.56. Размер санитарно-защитных зон от очистных сооружений поверхностного стока открытого типа до жилой территории следует принимать 100 м, закрытого типа – 50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8.4. Санитарная очистка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8.4.1. Объектами санитарной очистки являются: придомовые территории, уличные и </w:t>
      </w:r>
      <w:r w:rsidRPr="0028633D">
        <w:rPr>
          <w:rFonts w:ascii="Times New Roman" w:eastAsia="Times New Roman" w:hAnsi="Times New Roman" w:cs="Times New Roman"/>
          <w:sz w:val="24"/>
          <w:szCs w:val="24"/>
          <w:lang w:eastAsia="ru-RU"/>
        </w:rPr>
        <w:t>микрорайонные</w:t>
      </w:r>
      <w:r w:rsidRPr="00AD32F9">
        <w:rPr>
          <w:rFonts w:ascii="Times New Roman" w:eastAsia="Times New Roman" w:hAnsi="Times New Roman" w:cs="Times New Roman"/>
          <w:sz w:val="24"/>
          <w:szCs w:val="24"/>
          <w:lang w:eastAsia="ru-RU"/>
        </w:rPr>
        <w:t xml:space="preserve">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Проектирование санитарной очистки территорий поселений должно обеспечивать во взаимосвязи с системой канализации сбор и утилизацию (обезвреживание) бытовых и производственных отходов с учетом экологических, санитарно-эпидемиологических и ресурсосберегающих требований.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w:t>
      </w:r>
      <w:r w:rsidRPr="00AD32F9">
        <w:rPr>
          <w:rFonts w:ascii="Times New Roman" w:eastAsia="Times New Roman" w:hAnsi="Times New Roman" w:cs="Times New Roman"/>
          <w:sz w:val="24"/>
          <w:szCs w:val="24"/>
          <w:lang w:eastAsia="ru-RU"/>
        </w:rPr>
        <w:lastRenderedPageBreak/>
        <w:t>инфекционные, кожно-венерологические, туберкулезные больницы и отделения, ветеринарные объекты, пляжи.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8.4.2. При разработке проектов планировки территорий следует предусматривать мероприятия по регулярному мусороудалению – санитарной очистке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8.4.3. Санитарную очистку территорий населенных пунктов следует осуществлять в соответствии с требованиями СанПиН 42-128-4690-88, СП 42.13330.2011, «Правил и норм технической эксплуатации жилищного фонда», утвержденных Постановлением Госстроя России от 27.09.2003 № 170, а также нормативных правовых актов органов местного самоуправления.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8.4.4. Нормы накопления бытовых отходов принимаются в соответствии с утвержденными нормативами накопления твердых бытовых отходов, действующими на территории поселения, а в случае отсутствия утвержденных нормативов – по таблице 58.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Расчетное количество накапливающихся бытовых отходов должно периодически уточняться по фактическим данным, а норма корректироваться.</w:t>
      </w: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58</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87"/>
        <w:gridCol w:w="585"/>
        <w:gridCol w:w="585"/>
        <w:gridCol w:w="586"/>
        <w:gridCol w:w="585"/>
        <w:gridCol w:w="585"/>
        <w:gridCol w:w="586"/>
        <w:gridCol w:w="585"/>
        <w:gridCol w:w="586"/>
      </w:tblGrid>
      <w:tr w:rsidR="00C472C4" w:rsidRPr="00AD32F9" w:rsidTr="004257EC">
        <w:trPr>
          <w:jc w:val="center"/>
        </w:trPr>
        <w:tc>
          <w:tcPr>
            <w:tcW w:w="5487" w:type="dxa"/>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Бытовые отходы</w:t>
            </w:r>
          </w:p>
        </w:tc>
        <w:tc>
          <w:tcPr>
            <w:tcW w:w="4683" w:type="dxa"/>
            <w:gridSpan w:val="8"/>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Количество бытовых отходов на 1 человека </w:t>
            </w:r>
          </w:p>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b/>
                <w:bCs/>
                <w:lang w:eastAsia="ru-RU"/>
              </w:rPr>
              <w:t>в год</w:t>
            </w:r>
            <w:r w:rsidRPr="00AD32F9">
              <w:rPr>
                <w:rFonts w:ascii="Times New Roman" w:eastAsia="Times New Roman" w:hAnsi="Times New Roman" w:cs="Times New Roman"/>
                <w:b/>
                <w:lang w:eastAsia="ru-RU"/>
              </w:rPr>
              <w:t>для городских населенных пунктов:</w:t>
            </w:r>
          </w:p>
        </w:tc>
      </w:tr>
      <w:tr w:rsidR="00C472C4" w:rsidRPr="00AD32F9" w:rsidTr="004257EC">
        <w:trPr>
          <w:trHeight w:val="62"/>
          <w:jc w:val="center"/>
        </w:trPr>
        <w:tc>
          <w:tcPr>
            <w:tcW w:w="5487" w:type="dxa"/>
            <w:vMerge/>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1170" w:type="dxa"/>
            <w:gridSpan w:val="2"/>
            <w:shd w:val="clear" w:color="auto" w:fill="auto"/>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малых</w:t>
            </w:r>
          </w:p>
        </w:tc>
        <w:tc>
          <w:tcPr>
            <w:tcW w:w="1171" w:type="dxa"/>
            <w:gridSpan w:val="2"/>
            <w:shd w:val="clear" w:color="auto" w:fill="auto"/>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spacing w:val="-2"/>
                <w:lang w:eastAsia="ru-RU"/>
              </w:rPr>
            </w:pPr>
            <w:r w:rsidRPr="00AD32F9">
              <w:rPr>
                <w:rFonts w:ascii="Times New Roman" w:eastAsia="Times New Roman" w:hAnsi="Times New Roman" w:cs="Times New Roman"/>
                <w:b/>
                <w:spacing w:val="-2"/>
                <w:lang w:eastAsia="ru-RU"/>
              </w:rPr>
              <w:t>средних</w:t>
            </w:r>
          </w:p>
        </w:tc>
        <w:tc>
          <w:tcPr>
            <w:tcW w:w="1171" w:type="dxa"/>
            <w:gridSpan w:val="2"/>
            <w:shd w:val="clear" w:color="auto" w:fill="auto"/>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spacing w:val="-2"/>
                <w:lang w:eastAsia="ru-RU"/>
              </w:rPr>
            </w:pPr>
            <w:r w:rsidRPr="00AD32F9">
              <w:rPr>
                <w:rFonts w:ascii="Times New Roman" w:eastAsia="Times New Roman" w:hAnsi="Times New Roman" w:cs="Times New Roman"/>
                <w:b/>
                <w:spacing w:val="-2"/>
                <w:lang w:eastAsia="ru-RU"/>
              </w:rPr>
              <w:t>больших</w:t>
            </w:r>
          </w:p>
        </w:tc>
        <w:tc>
          <w:tcPr>
            <w:tcW w:w="1171" w:type="dxa"/>
            <w:gridSpan w:val="2"/>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b/>
                <w:spacing w:val="-2"/>
                <w:lang w:eastAsia="ru-RU"/>
              </w:rPr>
            </w:pPr>
            <w:r w:rsidRPr="00AD32F9">
              <w:rPr>
                <w:rFonts w:ascii="Times New Roman" w:eastAsia="Times New Roman" w:hAnsi="Times New Roman" w:cs="Times New Roman"/>
                <w:b/>
                <w:spacing w:val="-2"/>
                <w:lang w:eastAsia="ru-RU"/>
              </w:rPr>
              <w:t>крупных</w:t>
            </w:r>
          </w:p>
        </w:tc>
      </w:tr>
      <w:tr w:rsidR="00C472C4" w:rsidRPr="00AD32F9" w:rsidTr="004257EC">
        <w:trPr>
          <w:jc w:val="center"/>
        </w:trPr>
        <w:tc>
          <w:tcPr>
            <w:tcW w:w="5487" w:type="dxa"/>
            <w:vMerge/>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585"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кг</w:t>
            </w:r>
          </w:p>
        </w:tc>
        <w:tc>
          <w:tcPr>
            <w:tcW w:w="585"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л</w:t>
            </w:r>
          </w:p>
        </w:tc>
        <w:tc>
          <w:tcPr>
            <w:tcW w:w="586"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кг</w:t>
            </w:r>
          </w:p>
        </w:tc>
        <w:tc>
          <w:tcPr>
            <w:tcW w:w="585"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л</w:t>
            </w:r>
          </w:p>
        </w:tc>
        <w:tc>
          <w:tcPr>
            <w:tcW w:w="585"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кг</w:t>
            </w:r>
          </w:p>
        </w:tc>
        <w:tc>
          <w:tcPr>
            <w:tcW w:w="586"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л</w:t>
            </w:r>
          </w:p>
        </w:tc>
        <w:tc>
          <w:tcPr>
            <w:tcW w:w="585"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кг</w:t>
            </w:r>
          </w:p>
        </w:tc>
        <w:tc>
          <w:tcPr>
            <w:tcW w:w="586"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л</w:t>
            </w:r>
          </w:p>
        </w:tc>
      </w:tr>
      <w:tr w:rsidR="00C472C4" w:rsidRPr="00AD32F9" w:rsidTr="004257EC">
        <w:trPr>
          <w:jc w:val="center"/>
        </w:trPr>
        <w:tc>
          <w:tcPr>
            <w:tcW w:w="5487" w:type="dxa"/>
            <w:tcBorders>
              <w:bottom w:val="nil"/>
            </w:tcBorders>
          </w:tcPr>
          <w:p w:rsidR="004257EC" w:rsidRPr="00AD32F9" w:rsidRDefault="004257EC" w:rsidP="004257EC">
            <w:pPr>
              <w:widowControl w:val="0"/>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Твердые: </w:t>
            </w:r>
          </w:p>
        </w:tc>
        <w:tc>
          <w:tcPr>
            <w:tcW w:w="585" w:type="dxa"/>
            <w:tcBorders>
              <w:bottom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585" w:type="dxa"/>
            <w:tcBorders>
              <w:bottom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586" w:type="dxa"/>
            <w:tcBorders>
              <w:bottom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585" w:type="dxa"/>
            <w:tcBorders>
              <w:bottom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585" w:type="dxa"/>
            <w:tcBorders>
              <w:bottom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586" w:type="dxa"/>
            <w:tcBorders>
              <w:bottom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585" w:type="dxa"/>
            <w:tcBorders>
              <w:bottom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586" w:type="dxa"/>
            <w:tcBorders>
              <w:bottom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r>
      <w:tr w:rsidR="00C472C4" w:rsidRPr="00AD32F9" w:rsidTr="004257EC">
        <w:trPr>
          <w:jc w:val="center"/>
        </w:trPr>
        <w:tc>
          <w:tcPr>
            <w:tcW w:w="5487" w:type="dxa"/>
            <w:tcBorders>
              <w:top w:val="nil"/>
              <w:bottom w:val="nil"/>
            </w:tcBorders>
          </w:tcPr>
          <w:p w:rsidR="004257EC" w:rsidRPr="00AD32F9" w:rsidRDefault="004257EC" w:rsidP="004257EC">
            <w:pPr>
              <w:widowControl w:val="0"/>
              <w:spacing w:after="0" w:line="240" w:lineRule="auto"/>
              <w:ind w:left="28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от жилых зданий, оборудованных водопроводом, </w:t>
            </w:r>
          </w:p>
          <w:p w:rsidR="004257EC" w:rsidRPr="00AD32F9" w:rsidRDefault="004257EC" w:rsidP="004257EC">
            <w:pPr>
              <w:widowControl w:val="0"/>
              <w:spacing w:after="0" w:line="240" w:lineRule="auto"/>
              <w:ind w:left="28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канализацией, центральным отоплением и газом</w:t>
            </w:r>
          </w:p>
        </w:tc>
        <w:tc>
          <w:tcPr>
            <w:tcW w:w="585" w:type="dxa"/>
            <w:tcBorders>
              <w:top w:val="nil"/>
              <w:bottom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190</w:t>
            </w:r>
          </w:p>
        </w:tc>
        <w:tc>
          <w:tcPr>
            <w:tcW w:w="585" w:type="dxa"/>
            <w:tcBorders>
              <w:top w:val="nil"/>
              <w:bottom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900</w:t>
            </w:r>
          </w:p>
        </w:tc>
        <w:tc>
          <w:tcPr>
            <w:tcW w:w="586" w:type="dxa"/>
            <w:tcBorders>
              <w:top w:val="nil"/>
              <w:bottom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195</w:t>
            </w:r>
          </w:p>
        </w:tc>
        <w:tc>
          <w:tcPr>
            <w:tcW w:w="585" w:type="dxa"/>
            <w:tcBorders>
              <w:top w:val="nil"/>
              <w:bottom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910</w:t>
            </w:r>
          </w:p>
        </w:tc>
        <w:tc>
          <w:tcPr>
            <w:tcW w:w="585" w:type="dxa"/>
            <w:tcBorders>
              <w:top w:val="nil"/>
              <w:bottom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200</w:t>
            </w:r>
          </w:p>
        </w:tc>
        <w:tc>
          <w:tcPr>
            <w:tcW w:w="586" w:type="dxa"/>
            <w:tcBorders>
              <w:top w:val="nil"/>
              <w:bottom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920</w:t>
            </w:r>
          </w:p>
        </w:tc>
        <w:tc>
          <w:tcPr>
            <w:tcW w:w="585" w:type="dxa"/>
            <w:tcBorders>
              <w:top w:val="nil"/>
              <w:bottom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220</w:t>
            </w:r>
          </w:p>
        </w:tc>
        <w:tc>
          <w:tcPr>
            <w:tcW w:w="586" w:type="dxa"/>
            <w:tcBorders>
              <w:top w:val="nil"/>
              <w:bottom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950</w:t>
            </w:r>
          </w:p>
        </w:tc>
      </w:tr>
      <w:tr w:rsidR="00C472C4" w:rsidRPr="00AD32F9" w:rsidTr="004257EC">
        <w:trPr>
          <w:jc w:val="center"/>
        </w:trPr>
        <w:tc>
          <w:tcPr>
            <w:tcW w:w="5487" w:type="dxa"/>
            <w:tcBorders>
              <w:top w:val="nil"/>
            </w:tcBorders>
          </w:tcPr>
          <w:p w:rsidR="004257EC" w:rsidRPr="00AD32F9" w:rsidRDefault="004257EC" w:rsidP="004257EC">
            <w:pPr>
              <w:widowControl w:val="0"/>
              <w:spacing w:after="0" w:line="240" w:lineRule="auto"/>
              <w:ind w:left="284"/>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 прочих жилых зданий</w:t>
            </w:r>
          </w:p>
        </w:tc>
        <w:tc>
          <w:tcPr>
            <w:tcW w:w="585" w:type="dxa"/>
            <w:tcBorders>
              <w:top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300</w:t>
            </w:r>
          </w:p>
        </w:tc>
        <w:tc>
          <w:tcPr>
            <w:tcW w:w="585" w:type="dxa"/>
            <w:tcBorders>
              <w:top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1100</w:t>
            </w:r>
          </w:p>
        </w:tc>
        <w:tc>
          <w:tcPr>
            <w:tcW w:w="586" w:type="dxa"/>
            <w:tcBorders>
              <w:top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315</w:t>
            </w:r>
          </w:p>
        </w:tc>
        <w:tc>
          <w:tcPr>
            <w:tcW w:w="585" w:type="dxa"/>
            <w:tcBorders>
              <w:top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1140</w:t>
            </w:r>
          </w:p>
        </w:tc>
        <w:tc>
          <w:tcPr>
            <w:tcW w:w="585" w:type="dxa"/>
            <w:tcBorders>
              <w:top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335</w:t>
            </w:r>
          </w:p>
        </w:tc>
        <w:tc>
          <w:tcPr>
            <w:tcW w:w="586" w:type="dxa"/>
            <w:tcBorders>
              <w:top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1190</w:t>
            </w:r>
          </w:p>
        </w:tc>
        <w:tc>
          <w:tcPr>
            <w:tcW w:w="585" w:type="dxa"/>
            <w:tcBorders>
              <w:top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375</w:t>
            </w:r>
          </w:p>
        </w:tc>
        <w:tc>
          <w:tcPr>
            <w:tcW w:w="586" w:type="dxa"/>
            <w:tcBorders>
              <w:top w:val="nil"/>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1300</w:t>
            </w:r>
          </w:p>
        </w:tc>
      </w:tr>
      <w:tr w:rsidR="00C472C4" w:rsidRPr="00AD32F9" w:rsidTr="004257EC">
        <w:trPr>
          <w:jc w:val="center"/>
        </w:trPr>
        <w:tc>
          <w:tcPr>
            <w:tcW w:w="5487" w:type="dxa"/>
          </w:tcPr>
          <w:p w:rsidR="004257EC" w:rsidRPr="00AD32F9" w:rsidRDefault="004257EC" w:rsidP="004257EC">
            <w:pPr>
              <w:widowControl w:val="0"/>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Жидкие из выгребов (при отсутствии канализации)</w:t>
            </w:r>
          </w:p>
        </w:tc>
        <w:tc>
          <w:tcPr>
            <w:tcW w:w="585"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585"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2000</w:t>
            </w:r>
          </w:p>
        </w:tc>
        <w:tc>
          <w:tcPr>
            <w:tcW w:w="586"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585"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2140</w:t>
            </w:r>
          </w:p>
        </w:tc>
        <w:tc>
          <w:tcPr>
            <w:tcW w:w="585"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586"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2340</w:t>
            </w:r>
          </w:p>
        </w:tc>
        <w:tc>
          <w:tcPr>
            <w:tcW w:w="585"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586"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2740</w:t>
            </w:r>
          </w:p>
        </w:tc>
      </w:tr>
      <w:tr w:rsidR="00C472C4" w:rsidRPr="00AD32F9" w:rsidTr="004257EC">
        <w:trPr>
          <w:jc w:val="center"/>
        </w:trPr>
        <w:tc>
          <w:tcPr>
            <w:tcW w:w="5487" w:type="dxa"/>
          </w:tcPr>
          <w:p w:rsidR="004257EC" w:rsidRPr="00AD32F9" w:rsidRDefault="004257EC" w:rsidP="004257EC">
            <w:pPr>
              <w:widowControl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Смет с 1 м</w:t>
            </w:r>
            <w:r w:rsidRPr="00AD32F9">
              <w:rPr>
                <w:rFonts w:ascii="Times New Roman" w:eastAsia="Times New Roman" w:hAnsi="Times New Roman" w:cs="Times New Roman"/>
                <w:vertAlign w:val="superscript"/>
                <w:lang w:eastAsia="ru-RU"/>
              </w:rPr>
              <w:t>2</w:t>
            </w:r>
            <w:r w:rsidRPr="00AD32F9">
              <w:rPr>
                <w:rFonts w:ascii="Times New Roman" w:eastAsia="Times New Roman" w:hAnsi="Times New Roman" w:cs="Times New Roman"/>
                <w:lang w:eastAsia="ru-RU"/>
              </w:rPr>
              <w:t xml:space="preserve"> твердых покрытий улиц, площадей и парков</w:t>
            </w:r>
          </w:p>
        </w:tc>
        <w:tc>
          <w:tcPr>
            <w:tcW w:w="585"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585"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c>
          <w:tcPr>
            <w:tcW w:w="586"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585"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c>
          <w:tcPr>
            <w:tcW w:w="585"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w:t>
            </w:r>
          </w:p>
        </w:tc>
        <w:tc>
          <w:tcPr>
            <w:tcW w:w="586"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w:t>
            </w:r>
          </w:p>
        </w:tc>
        <w:tc>
          <w:tcPr>
            <w:tcW w:w="585"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586" w:type="dxa"/>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w:t>
            </w:r>
          </w:p>
        </w:tc>
      </w:tr>
    </w:tbl>
    <w:p w:rsidR="004257EC" w:rsidRPr="00AD32F9" w:rsidRDefault="004257EC" w:rsidP="004257EC">
      <w:pPr>
        <w:widowControl w:val="0"/>
        <w:spacing w:before="120"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i/>
          <w:iCs/>
          <w:spacing w:val="40"/>
          <w:lang w:eastAsia="ru-RU"/>
        </w:rPr>
        <w:t>Примечание:</w:t>
      </w:r>
      <w:r w:rsidRPr="00AD32F9">
        <w:rPr>
          <w:rFonts w:ascii="Times New Roman" w:eastAsia="Times New Roman" w:hAnsi="Times New Roman" w:cs="Times New Roman"/>
          <w:lang w:eastAsia="ru-RU"/>
        </w:rPr>
        <w:t>Нормы накопления крупногабаритных бытовых отходов следует принимать в размере 5 % в составе приведенных значений твердых бытовых отходов.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pacing w:val="-3"/>
          <w:sz w:val="24"/>
          <w:szCs w:val="24"/>
          <w:lang w:eastAsia="ru-RU"/>
        </w:rPr>
      </w:pP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8.4.5.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Размер площадок принимается в соответствии с таблицей 12 настоящих нормативов и должен быть рассчитан на установку необходимого числа контейнеров, но не более 5.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Для определения количества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8.4.6. При производстве зимней уборки следует проектировать снегосвалки на специально отведенных территориях. Запрещается сброс снега в акватории.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На снегосвалках следует предусматривать очистку талых вод, образующихся при естественном таянии снега. Последующий сброс талых вод проектируется по вариантам: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сброс снега в систему водоотведения хозяйственно-бытовых сточных вод с принудительным таянием снега и последующей очисткой талых вод на очистных сооружениях;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сброс снега в водосточную сеть с принудительным таянием (например, за счет теплового ресурса сбросных вод);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подача снега на снеготаялки с последующей очисткой и сбросом талых вод в системы </w:t>
      </w:r>
      <w:r w:rsidRPr="00AD32F9">
        <w:rPr>
          <w:rFonts w:ascii="Times New Roman" w:eastAsia="Times New Roman" w:hAnsi="Times New Roman" w:cs="Times New Roman"/>
          <w:bCs/>
          <w:sz w:val="24"/>
          <w:szCs w:val="24"/>
          <w:lang w:eastAsia="ru-RU"/>
        </w:rPr>
        <w:lastRenderedPageBreak/>
        <w:t>водоотведения.</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Санитарно-защитная зона от снегосвалок и снегоплавильных пунктов до территорий жилой зоны принимается не менее 100 м.</w:t>
      </w:r>
    </w:p>
    <w:p w:rsidR="004257EC" w:rsidRPr="0094539F"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94539F">
        <w:rPr>
          <w:rFonts w:ascii="Times New Roman" w:eastAsia="Times New Roman" w:hAnsi="Times New Roman" w:cs="Times New Roman"/>
          <w:sz w:val="24"/>
          <w:szCs w:val="24"/>
          <w:lang w:eastAsia="ru-RU"/>
        </w:rPr>
        <w:t xml:space="preserve">8.4.7. Для сбора жидких отходов от неканализованных зданий устраиваются дворовые помойницы,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3 м. </w:t>
      </w:r>
    </w:p>
    <w:p w:rsidR="004257EC" w:rsidRPr="0094539F"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94539F">
        <w:rPr>
          <w:rFonts w:ascii="Times New Roman" w:eastAsia="Times New Roman" w:hAnsi="Times New Roman" w:cs="Times New Roman"/>
          <w:sz w:val="24"/>
          <w:szCs w:val="24"/>
          <w:lang w:eastAsia="ru-RU"/>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4257EC" w:rsidRPr="0094539F"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94539F">
        <w:rPr>
          <w:rFonts w:ascii="Times New Roman" w:eastAsia="Times New Roman" w:hAnsi="Times New Roman" w:cs="Times New Roman"/>
          <w:sz w:val="24"/>
          <w:szCs w:val="24"/>
          <w:lang w:eastAsia="ru-RU"/>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4257EC" w:rsidRPr="0094539F"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94539F">
        <w:rPr>
          <w:rFonts w:ascii="Times New Roman" w:eastAsia="Times New Roman" w:hAnsi="Times New Roman" w:cs="Times New Roman"/>
          <w:sz w:val="24"/>
          <w:szCs w:val="24"/>
          <w:lang w:eastAsia="ru-RU"/>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 </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Дворовые туалеты, помойные ямы, выгребы(отстойники), септики должны</w:t>
      </w:r>
      <w:r w:rsidRPr="00AD32F9">
        <w:rPr>
          <w:rFonts w:ascii="Times New Roman" w:eastAsia="Times New Roman" w:hAnsi="Times New Roman" w:cs="Times New Roman"/>
          <w:spacing w:val="-2"/>
          <w:sz w:val="24"/>
          <w:szCs w:val="24"/>
          <w:lang w:eastAsia="ru-RU"/>
        </w:rPr>
        <w:t>быть расположены на расстоянии не менее 4 м от границ участка домовладения.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8.4.8. На территории рынков и комплексов объектов мелкорозничной торговли хозяйственные площадки для мусоросборников необходимо проектировать на расстоянии не менее 30 м от мест торговли.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проектировании розничных рынков следует предусматривать общественные туалеты из расчета: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 для персонала – не менее 1 прибора </w:t>
      </w:r>
      <w:r w:rsidRPr="00AD32F9">
        <w:rPr>
          <w:rFonts w:ascii="Times New Roman" w:eastAsia="Times New Roman" w:hAnsi="Times New Roman" w:cs="Times New Roman"/>
          <w:sz w:val="24"/>
          <w:szCs w:val="24"/>
          <w:lang w:eastAsia="ru-RU"/>
        </w:rPr>
        <w:t>на каждые 50 торговых мест</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для посетителей – 1 прибор на 150 м</w:t>
      </w:r>
      <w:r w:rsidRPr="00AD32F9">
        <w:rPr>
          <w:rFonts w:ascii="Times New Roman" w:eastAsia="Times New Roman" w:hAnsi="Times New Roman" w:cs="Times New Roman"/>
          <w:spacing w:val="-2"/>
          <w:sz w:val="24"/>
          <w:szCs w:val="24"/>
          <w:vertAlign w:val="superscript"/>
          <w:lang w:eastAsia="ru-RU"/>
        </w:rPr>
        <w:t>2</w:t>
      </w:r>
      <w:r w:rsidRPr="00AD32F9">
        <w:rPr>
          <w:rFonts w:ascii="Times New Roman" w:eastAsia="Times New Roman" w:hAnsi="Times New Roman" w:cs="Times New Roman"/>
          <w:spacing w:val="-2"/>
          <w:sz w:val="24"/>
          <w:szCs w:val="24"/>
          <w:lang w:eastAsia="ru-RU"/>
        </w:rPr>
        <w:t xml:space="preserve"> торговой площади, но не менее 2 приборов на объект.</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На рынках без канализации общественные туалеты с непроницаемыми выгре</w:t>
      </w:r>
      <w:r w:rsidRPr="00AD32F9">
        <w:rPr>
          <w:rFonts w:ascii="Times New Roman" w:eastAsia="Times New Roman" w:hAnsi="Times New Roman" w:cs="Times New Roman"/>
          <w:sz w:val="24"/>
          <w:szCs w:val="24"/>
          <w:lang w:eastAsia="ru-RU"/>
        </w:rPr>
        <w:t xml:space="preserve">бами следует проектировать на расстоянии не менее 50 м от места торговли.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8.4.9. На территории лечебно-профилактических учреждений площадку для мусоросборников следует размещать в хозяйственной зоне на расстоянии не менее 25 м от окон. Площадка должна иметь твердое покрытие и въезд со стороны улицы. Размеры площадки должны превышать размеры основания мусоросборников на 1,5 м во все стороны.</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Сбор, временное хранение, обеззараживание, обезвреживание, транспортирование медицинских отходов следует осуществлять в соответствии с требованиями </w:t>
      </w:r>
      <w:r w:rsidRPr="00AD32F9">
        <w:rPr>
          <w:rFonts w:ascii="Times New Roman" w:eastAsia="Arial" w:hAnsi="Times New Roman" w:cs="Times New Roman"/>
          <w:bCs/>
          <w:kern w:val="2"/>
          <w:sz w:val="24"/>
          <w:szCs w:val="24"/>
          <w:lang w:eastAsia="ar-SA"/>
        </w:rPr>
        <w:t>СанПиН 2.1.7.2790-10</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8.4.10. На территории парков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(танцплощадки, эстрады, фонтаны, главные аллеи, зрелищные павильоны и др.). При определении числа контейнеров для хозяйственных площадок следует исходить из среднего накопления отходов за 3 дня.</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Общественные туалеты следует проектировать на расстоянии не менее 50 м от мест массового скопления отдыхающих. Расчетное количество мест в них следует принимать не менее одного на 500 посетителей.</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8.4.11. На территории пляжей размеры площадок под мусоросборники следует определять из расчета один контейнер емкостью 0,75 м</w:t>
      </w:r>
      <w:r w:rsidRPr="00AD32F9">
        <w:rPr>
          <w:rFonts w:ascii="Times New Roman" w:eastAsia="Times New Roman" w:hAnsi="Times New Roman" w:cs="Times New Roman"/>
          <w:sz w:val="24"/>
          <w:szCs w:val="24"/>
          <w:vertAlign w:val="superscript"/>
          <w:lang w:eastAsia="ru-RU"/>
        </w:rPr>
        <w:t>3</w:t>
      </w:r>
      <w:r w:rsidRPr="00AD32F9">
        <w:rPr>
          <w:rFonts w:ascii="Times New Roman" w:eastAsia="Times New Roman" w:hAnsi="Times New Roman" w:cs="Times New Roman"/>
          <w:sz w:val="24"/>
          <w:szCs w:val="24"/>
          <w:lang w:eastAsia="ru-RU"/>
        </w:rPr>
        <w:t xml:space="preserve"> на 3500-4000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площади пляжа.</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pacing w:val="-5"/>
          <w:sz w:val="24"/>
          <w:szCs w:val="24"/>
          <w:lang w:eastAsia="ru-RU"/>
        </w:rPr>
      </w:pPr>
      <w:r w:rsidRPr="00AD32F9">
        <w:rPr>
          <w:rFonts w:ascii="Times New Roman" w:eastAsia="Times New Roman" w:hAnsi="Times New Roman" w:cs="Times New Roman"/>
          <w:spacing w:val="-5"/>
          <w:sz w:val="24"/>
          <w:szCs w:val="24"/>
          <w:lang w:eastAsia="ru-RU"/>
        </w:rPr>
        <w:t xml:space="preserve">Общественные туалеты следует проектировать на расстоянии не менее 50 м и не более 200 м от мест купания. Расчетное количество мест в них следует принимать не менее одного на 75 посетителей.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8.4.12. Общественные туалеты должны устраиваться в местах массового скопления и посещения людей, в том числе:</w:t>
      </w:r>
    </w:p>
    <w:p w:rsidR="004257EC" w:rsidRPr="00AD32F9" w:rsidRDefault="004257EC" w:rsidP="004257EC">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площадях, транспортных магистралях, улицах с большим пешеходным движением;</w:t>
      </w:r>
    </w:p>
    <w:p w:rsidR="004257EC" w:rsidRPr="00AD32F9" w:rsidRDefault="004257EC" w:rsidP="004257EC">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на площадях около вокзалов, на железнодорожных станциях, автостанциях и аэровокзалах;</w:t>
      </w:r>
    </w:p>
    <w:p w:rsidR="004257EC" w:rsidRPr="00AD32F9" w:rsidRDefault="004257EC" w:rsidP="004257EC">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в парках, бульварах, местах массового отдыха населения;</w:t>
      </w:r>
    </w:p>
    <w:p w:rsidR="004257EC" w:rsidRPr="00AD32F9" w:rsidRDefault="004257EC" w:rsidP="004257EC">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территории торговых центров, рынков;</w:t>
      </w:r>
    </w:p>
    <w:p w:rsidR="004257EC" w:rsidRPr="00AD32F9" w:rsidRDefault="004257EC" w:rsidP="004257EC">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территории открытых плоскостных спортивных сооружений.</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Общественные туалеты могут проектироваться в первых этажах общественных зданий, надземных или подземных отдельно стоящих сооружениях.</w:t>
      </w:r>
    </w:p>
    <w:p w:rsidR="004257EC" w:rsidRPr="00AD32F9" w:rsidRDefault="004257EC" w:rsidP="004257EC">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Вместимость общественных туалетов следует определять по нормам, приведенным в таблицах 28, 30, приложениях 7 и 8 настоящих нормативов с учетом требований СанПиН 983-72. </w:t>
      </w:r>
    </w:p>
    <w:p w:rsidR="004257EC" w:rsidRPr="00AD32F9" w:rsidRDefault="004257EC" w:rsidP="004257EC">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Радиус обслуживания общественных туалетов в городских населенных пунктах и крупных сельских населенных пунктах не должен превышать 500-700 м.</w:t>
      </w:r>
    </w:p>
    <w:p w:rsidR="004257EC" w:rsidRPr="00AD32F9" w:rsidRDefault="004257EC" w:rsidP="004257EC">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8.4.13. Общественные туалеты должны быть канализованными путем присоединения к общей канализационной сети. В населенных пунктах, где нет централизованной сети канализации, общественные туалеты должны иметь подводку воды со спуском на местные очистные сооружения.</w:t>
      </w:r>
    </w:p>
    <w:p w:rsidR="004257EC" w:rsidRPr="00AD32F9" w:rsidRDefault="004257EC" w:rsidP="004257EC">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сельских населенных пунктах общественные туалеты должны устраиваться с водонепроницаемым выгребом. Возможно также устройство неканализованных общественных туалетов в виде люфт-клозетов.</w:t>
      </w:r>
    </w:p>
    <w:p w:rsidR="004257EC" w:rsidRPr="00AD32F9" w:rsidRDefault="004257EC" w:rsidP="004257EC">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8.4.14. Проектирование и содержание общественных туалетов следует осуществлять в соответствии с требованиями СанПиН 983-72, </w:t>
      </w:r>
      <w:r w:rsidRPr="006A5C94">
        <w:rPr>
          <w:rFonts w:ascii="Times New Roman" w:eastAsia="Times New Roman" w:hAnsi="Times New Roman" w:cs="Times New Roman"/>
          <w:sz w:val="24"/>
          <w:szCs w:val="24"/>
          <w:lang w:eastAsia="ru-RU"/>
        </w:rPr>
        <w:t>СанПиН</w:t>
      </w:r>
      <w:r w:rsidRPr="00AD32F9">
        <w:rPr>
          <w:rFonts w:ascii="Times New Roman" w:eastAsia="Times New Roman" w:hAnsi="Times New Roman" w:cs="Times New Roman"/>
          <w:sz w:val="24"/>
          <w:szCs w:val="24"/>
          <w:lang w:eastAsia="ru-RU"/>
        </w:rPr>
        <w:t xml:space="preserve"> 42-128-4690-88.</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8.4.15. Обезвреживание твердых и жидких бытовых отходов производится на специально отведенных полигонах. Проектирование и размещение полигонов и предприятий </w:t>
      </w:r>
      <w:r w:rsidRPr="00AD32F9">
        <w:rPr>
          <w:rFonts w:ascii="Times New Roman" w:eastAsia="Times New Roman" w:hAnsi="Times New Roman" w:cs="Times New Roman"/>
          <w:sz w:val="24"/>
          <w:szCs w:val="24"/>
          <w:lang w:eastAsia="ru-RU"/>
        </w:rPr>
        <w:t>по переработке бытовых отходов следует осуществлять в соответствии с требованиями раздела «Зоны специального назначения» (подраздел «Зоны размещения объектов для утилизации твердых бытовых отходов») настоящих нормативов.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8.4.16. 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 59.</w:t>
      </w:r>
    </w:p>
    <w:p w:rsidR="0083514A" w:rsidRPr="00AD32F9" w:rsidRDefault="0083514A" w:rsidP="004257EC">
      <w:pPr>
        <w:widowControl w:val="0"/>
        <w:spacing w:after="0" w:line="239" w:lineRule="auto"/>
        <w:ind w:firstLine="720"/>
        <w:jc w:val="right"/>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59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359"/>
        <w:gridCol w:w="3551"/>
        <w:gridCol w:w="2213"/>
      </w:tblGrid>
      <w:tr w:rsidR="00C472C4" w:rsidRPr="00AD32F9" w:rsidTr="004257EC">
        <w:trPr>
          <w:trHeight w:val="566"/>
          <w:jc w:val="center"/>
        </w:trPr>
        <w:tc>
          <w:tcPr>
            <w:tcW w:w="4359"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Предприятия и сооружения</w:t>
            </w:r>
          </w:p>
        </w:tc>
        <w:tc>
          <w:tcPr>
            <w:tcW w:w="3551"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Размеры земельных участков на 1000 т твердых бытовых отходов </w:t>
            </w:r>
          </w:p>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в год, га</w:t>
            </w:r>
          </w:p>
        </w:tc>
        <w:tc>
          <w:tcPr>
            <w:tcW w:w="2213"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Размеры санитарно-защитных зон, м</w:t>
            </w:r>
          </w:p>
        </w:tc>
      </w:tr>
      <w:tr w:rsidR="00AD32F9" w:rsidRPr="00AD32F9" w:rsidTr="004257EC">
        <w:trPr>
          <w:jc w:val="center"/>
        </w:trPr>
        <w:tc>
          <w:tcPr>
            <w:tcW w:w="4359" w:type="dxa"/>
            <w:tcBorders>
              <w:bottom w:val="nil"/>
            </w:tcBorders>
          </w:tcPr>
          <w:p w:rsidR="004257EC" w:rsidRPr="00AD32F9" w:rsidRDefault="004257EC" w:rsidP="004257EC">
            <w:pPr>
              <w:widowControl w:val="0"/>
              <w:spacing w:after="0" w:line="238" w:lineRule="auto"/>
              <w:ind w:left="85"/>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Мусоросжигательные и мусороперерабатывающие объекты мощностью, тыс. т в год:</w:t>
            </w:r>
          </w:p>
        </w:tc>
        <w:tc>
          <w:tcPr>
            <w:tcW w:w="3551" w:type="dxa"/>
            <w:tcBorders>
              <w:bottom w:val="nil"/>
            </w:tcBorders>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p>
        </w:tc>
        <w:tc>
          <w:tcPr>
            <w:tcW w:w="2213" w:type="dxa"/>
            <w:tcBorders>
              <w:bottom w:val="nil"/>
            </w:tcBorders>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p>
        </w:tc>
      </w:tr>
      <w:tr w:rsidR="00AD32F9" w:rsidRPr="00AD32F9" w:rsidTr="004257EC">
        <w:trPr>
          <w:trHeight w:val="227"/>
          <w:jc w:val="center"/>
        </w:trPr>
        <w:tc>
          <w:tcPr>
            <w:tcW w:w="4359" w:type="dxa"/>
            <w:tcBorders>
              <w:top w:val="nil"/>
              <w:bottom w:val="nil"/>
            </w:tcBorders>
          </w:tcPr>
          <w:p w:rsidR="004257EC" w:rsidRPr="00AD32F9" w:rsidRDefault="004257EC" w:rsidP="004257EC">
            <w:pPr>
              <w:widowControl w:val="0"/>
              <w:spacing w:after="0" w:line="238" w:lineRule="auto"/>
              <w:ind w:firstLine="3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 40</w:t>
            </w:r>
          </w:p>
        </w:tc>
        <w:tc>
          <w:tcPr>
            <w:tcW w:w="3551" w:type="dxa"/>
            <w:tcBorders>
              <w:top w:val="nil"/>
              <w:bottom w:val="nil"/>
            </w:tcBorders>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0,05</w:t>
            </w:r>
          </w:p>
        </w:tc>
        <w:tc>
          <w:tcPr>
            <w:tcW w:w="2213" w:type="dxa"/>
            <w:tcBorders>
              <w:top w:val="nil"/>
              <w:bottom w:val="nil"/>
            </w:tcBorders>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500</w:t>
            </w:r>
          </w:p>
        </w:tc>
      </w:tr>
      <w:tr w:rsidR="00AD32F9" w:rsidRPr="00AD32F9" w:rsidTr="004257EC">
        <w:trPr>
          <w:trHeight w:val="227"/>
          <w:jc w:val="center"/>
        </w:trPr>
        <w:tc>
          <w:tcPr>
            <w:tcW w:w="4359" w:type="dxa"/>
            <w:tcBorders>
              <w:top w:val="nil"/>
            </w:tcBorders>
          </w:tcPr>
          <w:p w:rsidR="004257EC" w:rsidRPr="00AD32F9" w:rsidRDefault="004257EC" w:rsidP="004257EC">
            <w:pPr>
              <w:widowControl w:val="0"/>
              <w:spacing w:after="0" w:line="238" w:lineRule="auto"/>
              <w:ind w:firstLine="3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40</w:t>
            </w:r>
          </w:p>
        </w:tc>
        <w:tc>
          <w:tcPr>
            <w:tcW w:w="3551" w:type="dxa"/>
            <w:tcBorders>
              <w:top w:val="nil"/>
            </w:tcBorders>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0,05</w:t>
            </w:r>
          </w:p>
        </w:tc>
        <w:tc>
          <w:tcPr>
            <w:tcW w:w="2213" w:type="dxa"/>
            <w:tcBorders>
              <w:top w:val="nil"/>
            </w:tcBorders>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1000</w:t>
            </w:r>
          </w:p>
        </w:tc>
      </w:tr>
      <w:tr w:rsidR="00AD32F9" w:rsidRPr="00AD32F9" w:rsidTr="004257EC">
        <w:trPr>
          <w:trHeight w:val="227"/>
          <w:jc w:val="center"/>
        </w:trPr>
        <w:tc>
          <w:tcPr>
            <w:tcW w:w="4359" w:type="dxa"/>
          </w:tcPr>
          <w:p w:rsidR="004257EC" w:rsidRPr="00AD32F9" w:rsidRDefault="004257EC" w:rsidP="004257EC">
            <w:pPr>
              <w:widowControl w:val="0"/>
              <w:spacing w:after="0" w:line="238" w:lineRule="auto"/>
              <w:ind w:left="85"/>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Склады компоста</w:t>
            </w:r>
          </w:p>
        </w:tc>
        <w:tc>
          <w:tcPr>
            <w:tcW w:w="3551"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0,04</w:t>
            </w:r>
          </w:p>
        </w:tc>
        <w:tc>
          <w:tcPr>
            <w:tcW w:w="2213"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300</w:t>
            </w:r>
          </w:p>
        </w:tc>
      </w:tr>
      <w:tr w:rsidR="00AD32F9" w:rsidRPr="00AD32F9" w:rsidTr="004257EC">
        <w:trPr>
          <w:trHeight w:val="227"/>
          <w:jc w:val="center"/>
        </w:trPr>
        <w:tc>
          <w:tcPr>
            <w:tcW w:w="4359" w:type="dxa"/>
          </w:tcPr>
          <w:p w:rsidR="004257EC" w:rsidRPr="00AD32F9" w:rsidRDefault="004257EC" w:rsidP="004257EC">
            <w:pPr>
              <w:widowControl w:val="0"/>
              <w:spacing w:after="0" w:line="238" w:lineRule="auto"/>
              <w:ind w:left="85"/>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Полигоны*</w:t>
            </w:r>
          </w:p>
        </w:tc>
        <w:tc>
          <w:tcPr>
            <w:tcW w:w="3551"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0,02 - 0,05</w:t>
            </w:r>
          </w:p>
        </w:tc>
        <w:tc>
          <w:tcPr>
            <w:tcW w:w="2213"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500</w:t>
            </w:r>
          </w:p>
        </w:tc>
      </w:tr>
      <w:tr w:rsidR="00AD32F9" w:rsidRPr="00AD32F9" w:rsidTr="004257EC">
        <w:trPr>
          <w:trHeight w:val="227"/>
          <w:jc w:val="center"/>
        </w:trPr>
        <w:tc>
          <w:tcPr>
            <w:tcW w:w="4359" w:type="dxa"/>
          </w:tcPr>
          <w:p w:rsidR="004257EC" w:rsidRPr="00AD32F9" w:rsidRDefault="004257EC" w:rsidP="004257EC">
            <w:pPr>
              <w:widowControl w:val="0"/>
              <w:spacing w:after="0" w:line="238" w:lineRule="auto"/>
              <w:ind w:left="85"/>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Участки компостирования</w:t>
            </w:r>
          </w:p>
        </w:tc>
        <w:tc>
          <w:tcPr>
            <w:tcW w:w="3551"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0,5 - 1,0</w:t>
            </w:r>
          </w:p>
        </w:tc>
        <w:tc>
          <w:tcPr>
            <w:tcW w:w="2213"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500</w:t>
            </w:r>
          </w:p>
        </w:tc>
      </w:tr>
      <w:tr w:rsidR="00AD32F9" w:rsidRPr="00AD32F9" w:rsidTr="004257EC">
        <w:trPr>
          <w:trHeight w:val="227"/>
          <w:jc w:val="center"/>
        </w:trPr>
        <w:tc>
          <w:tcPr>
            <w:tcW w:w="4359" w:type="dxa"/>
          </w:tcPr>
          <w:p w:rsidR="004257EC" w:rsidRPr="00AD32F9" w:rsidRDefault="004257EC" w:rsidP="004257EC">
            <w:pPr>
              <w:widowControl w:val="0"/>
              <w:spacing w:after="0" w:line="238" w:lineRule="auto"/>
              <w:ind w:left="85"/>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Сливные станции</w:t>
            </w:r>
          </w:p>
        </w:tc>
        <w:tc>
          <w:tcPr>
            <w:tcW w:w="3551"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0,2</w:t>
            </w:r>
          </w:p>
        </w:tc>
        <w:tc>
          <w:tcPr>
            <w:tcW w:w="2213"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500</w:t>
            </w:r>
          </w:p>
        </w:tc>
      </w:tr>
      <w:tr w:rsidR="00AD32F9" w:rsidRPr="00AD32F9" w:rsidTr="004257EC">
        <w:trPr>
          <w:trHeight w:val="227"/>
          <w:jc w:val="center"/>
        </w:trPr>
        <w:tc>
          <w:tcPr>
            <w:tcW w:w="4359" w:type="dxa"/>
          </w:tcPr>
          <w:p w:rsidR="004257EC" w:rsidRPr="00AD32F9" w:rsidRDefault="004257EC" w:rsidP="004257EC">
            <w:pPr>
              <w:widowControl w:val="0"/>
              <w:spacing w:after="0" w:line="238" w:lineRule="auto"/>
              <w:ind w:left="85"/>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Мусороперегрузочные станции</w:t>
            </w:r>
          </w:p>
        </w:tc>
        <w:tc>
          <w:tcPr>
            <w:tcW w:w="3551"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0,04</w:t>
            </w:r>
          </w:p>
        </w:tc>
        <w:tc>
          <w:tcPr>
            <w:tcW w:w="2213"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w:t>
            </w:r>
          </w:p>
        </w:tc>
      </w:tr>
      <w:tr w:rsidR="00AD32F9" w:rsidRPr="00AD32F9" w:rsidTr="004257EC">
        <w:trPr>
          <w:jc w:val="center"/>
        </w:trPr>
        <w:tc>
          <w:tcPr>
            <w:tcW w:w="4359" w:type="dxa"/>
          </w:tcPr>
          <w:p w:rsidR="004257EC" w:rsidRPr="00AD32F9" w:rsidRDefault="004257EC" w:rsidP="004257EC">
            <w:pPr>
              <w:widowControl w:val="0"/>
              <w:spacing w:after="0" w:line="238" w:lineRule="auto"/>
              <w:ind w:left="85"/>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Поля складирования и захоронения обез-вреженных осадков (по сухому веществу)</w:t>
            </w:r>
          </w:p>
        </w:tc>
        <w:tc>
          <w:tcPr>
            <w:tcW w:w="3551"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0,3</w:t>
            </w:r>
          </w:p>
        </w:tc>
        <w:tc>
          <w:tcPr>
            <w:tcW w:w="2213"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1000</w:t>
            </w:r>
          </w:p>
        </w:tc>
      </w:tr>
    </w:tbl>
    <w:p w:rsidR="004257EC" w:rsidRPr="00AD32F9" w:rsidRDefault="004257EC" w:rsidP="004257EC">
      <w:pPr>
        <w:widowControl w:val="0"/>
        <w:adjustRightInd w:val="0"/>
        <w:spacing w:before="120"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(подраздел «Зоны размещения объектов для утилизации отходов производства»).</w:t>
      </w:r>
    </w:p>
    <w:p w:rsidR="004257EC" w:rsidRPr="00AD32F9" w:rsidRDefault="004257EC" w:rsidP="004257EC">
      <w:pPr>
        <w:widowControl w:val="0"/>
        <w:adjustRightInd w:val="0"/>
        <w:spacing w:before="120" w:after="0" w:line="240" w:lineRule="auto"/>
        <w:ind w:firstLine="709"/>
        <w:jc w:val="both"/>
        <w:rPr>
          <w:rFonts w:ascii="Times New Roman" w:eastAsia="Times New Roman" w:hAnsi="Times New Roman" w:cs="Times New Roman"/>
          <w:i/>
          <w:spacing w:val="40"/>
          <w:lang w:eastAsia="ru-RU"/>
        </w:rPr>
      </w:pPr>
      <w:r w:rsidRPr="00AD32F9">
        <w:rPr>
          <w:rFonts w:ascii="Times New Roman" w:eastAsia="Times New Roman" w:hAnsi="Times New Roman" w:cs="Times New Roman"/>
          <w:i/>
          <w:spacing w:val="40"/>
          <w:lang w:eastAsia="ru-RU"/>
        </w:rPr>
        <w:t>Примечания:</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Наименьшие размеры площадей полигонов относятся к сооружениям, размещаемым на песчаных грунтах.</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Для мусоросжигательных и мусороперерабатывающих объектов в случае выбросов в атмосферный воздух вредных веществ размер санитарно-защитной зоны должен быть уточнен расчетами в соответствии с п. 6.4.3 настоящих нормативов.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8.4.17.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64, следует принимать в соответствии с санитарными нормами.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8.4.18. 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 Резервирование территорий для таких полигонов должно предусматриваться на стадиях разработки схем территориального планирования муниципального образования Вязниковский район, утилизации и захоронения промышленных отходов муниципального района.</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Размещение полигонов для отходов производства следует проектировать в соответствии с требованиями раздела «Зоны специального назначения» (подраздел «Зоны размещения объектов для утилизации отходов производства»)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8.5. Теплоснабжение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spacing w:val="-2"/>
          <w:sz w:val="24"/>
          <w:szCs w:val="24"/>
          <w:lang w:eastAsia="ru-RU"/>
        </w:rPr>
        <w:t xml:space="preserve">8.5.1. </w:t>
      </w:r>
      <w:r w:rsidRPr="00AD32F9">
        <w:rPr>
          <w:rFonts w:ascii="Times New Roman" w:eastAsia="Times New Roman" w:hAnsi="Times New Roman" w:cs="Times New Roman"/>
          <w:bCs/>
          <w:spacing w:val="-2"/>
          <w:sz w:val="24"/>
          <w:szCs w:val="24"/>
          <w:lang w:eastAsia="ru-RU"/>
        </w:rPr>
        <w:t>Проектирование и строительство новых, реконструкцию и развитие действующих систем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bCs/>
          <w:sz w:val="24"/>
          <w:szCs w:val="24"/>
          <w:lang w:eastAsia="ru-RU"/>
        </w:rPr>
        <w:t>При организации теплоснабжения следует обеспечивать приоритетное использование комбинированной выработки электрической и тепловой энергии, а также развитие систем централизованного теплоснабжения.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8.5.2. Принятая схема теплоснабжения должна обеспечивать: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нормативный уровень теплоэнергосбережения;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t>- нормативный уровень надежности согласно требованиям СП 124.13330.2012;</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требования экологической безопасности;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безопасность эксплуатации.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bCs/>
          <w:sz w:val="24"/>
          <w:szCs w:val="24"/>
          <w:lang w:eastAsia="ru-RU"/>
        </w:rPr>
        <w:t>Схемы теплоснабжения должны быть согласованы с иными программами развития сетей инженерно-технического обеспечения, а также с программами газификации.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8.5.3. При разработке схем теплоснабжения расчетные тепловые нагрузки определяются:</w:t>
      </w:r>
    </w:p>
    <w:p w:rsidR="004257EC" w:rsidRPr="00AD32F9" w:rsidRDefault="004257EC" w:rsidP="004257EC">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 для существующей застройки </w:t>
      </w:r>
      <w:r w:rsidRPr="00AD32F9">
        <w:rPr>
          <w:rFonts w:ascii="Times New Roman" w:eastAsia="Times New Roman" w:hAnsi="Times New Roman" w:cs="Times New Roman"/>
          <w:sz w:val="24"/>
          <w:szCs w:val="24"/>
          <w:lang w:eastAsia="ru-RU"/>
        </w:rPr>
        <w:t>населенных пунктов</w:t>
      </w:r>
      <w:r w:rsidRPr="00AD32F9">
        <w:rPr>
          <w:rFonts w:ascii="Times New Roman" w:eastAsia="Times New Roman" w:hAnsi="Times New Roman" w:cs="Times New Roman"/>
          <w:spacing w:val="-2"/>
          <w:sz w:val="24"/>
          <w:szCs w:val="24"/>
          <w:lang w:eastAsia="ru-RU"/>
        </w:rPr>
        <w:t xml:space="preserve"> и действующихпромышленных предприятий – по проектам с уточнением по фактическим тепловым</w:t>
      </w:r>
      <w:r w:rsidRPr="00AD32F9">
        <w:rPr>
          <w:rFonts w:ascii="Times New Roman" w:eastAsia="Times New Roman" w:hAnsi="Times New Roman" w:cs="Times New Roman"/>
          <w:sz w:val="24"/>
          <w:szCs w:val="24"/>
          <w:lang w:eastAsia="ru-RU"/>
        </w:rPr>
        <w:t xml:space="preserve"> нагрузкам;</w:t>
      </w:r>
    </w:p>
    <w:p w:rsidR="004257EC" w:rsidRPr="00AD32F9" w:rsidRDefault="004257EC" w:rsidP="004257EC">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для намечаемых к строительству промышленных предприятий – по укрупнен</w:t>
      </w:r>
      <w:r w:rsidRPr="00AD32F9">
        <w:rPr>
          <w:rFonts w:ascii="Times New Roman" w:eastAsia="Times New Roman" w:hAnsi="Times New Roman" w:cs="Times New Roman"/>
          <w:sz w:val="24"/>
          <w:szCs w:val="24"/>
          <w:lang w:eastAsia="ru-RU"/>
        </w:rPr>
        <w:t>ным нормам развития основного (профильного) производства или проектам аналогичных производств;</w:t>
      </w:r>
    </w:p>
    <w:p w:rsidR="004257EC" w:rsidRPr="00AD32F9" w:rsidRDefault="004257EC" w:rsidP="004257EC">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для намечаемых к застройке жилых районов – по укрупненным показателям плотности </w:t>
      </w:r>
      <w:r w:rsidRPr="00AD32F9">
        <w:rPr>
          <w:rFonts w:ascii="Times New Roman" w:eastAsia="Times New Roman" w:hAnsi="Times New Roman" w:cs="Times New Roman"/>
          <w:spacing w:val="-2"/>
          <w:sz w:val="24"/>
          <w:szCs w:val="24"/>
          <w:lang w:eastAsia="ru-RU"/>
        </w:rPr>
        <w:t>размещения тепловых нагрузок или по удельным тепловым характеристикам зданий и сооружений.</w:t>
      </w:r>
    </w:p>
    <w:p w:rsidR="004257EC" w:rsidRPr="00AD32F9" w:rsidRDefault="004257EC" w:rsidP="004257EC">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8.5.4. Тепловые нагрузки определяются с учетом категорий потребителей по надежности теплоснабжения в соответствии с требованиями </w:t>
      </w:r>
      <w:r w:rsidRPr="00AD32F9">
        <w:rPr>
          <w:rFonts w:ascii="Times New Roman" w:eastAsia="Times New Roman" w:hAnsi="Times New Roman" w:cs="Times New Roman"/>
          <w:spacing w:val="-3"/>
          <w:sz w:val="24"/>
          <w:szCs w:val="24"/>
          <w:lang w:eastAsia="ru-RU"/>
        </w:rPr>
        <w:t>СП 124.13330.2012</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Удельные расходы тепловой энергии на отопление </w:t>
      </w:r>
      <w:r w:rsidRPr="00AD32F9">
        <w:rPr>
          <w:rFonts w:ascii="Times New Roman" w:eastAsia="Times New Roman" w:hAnsi="Times New Roman" w:cs="Times New Roman"/>
          <w:bCs/>
          <w:sz w:val="24"/>
          <w:szCs w:val="24"/>
          <w:lang w:eastAsia="ru-RU"/>
        </w:rPr>
        <w:t>различных типов жилых и общественных зданий</w:t>
      </w:r>
      <w:r w:rsidRPr="00AD32F9">
        <w:rPr>
          <w:rFonts w:ascii="Times New Roman" w:eastAsia="Times New Roman" w:hAnsi="Times New Roman" w:cs="Times New Roman"/>
          <w:sz w:val="24"/>
          <w:szCs w:val="24"/>
          <w:lang w:eastAsia="ru-RU"/>
        </w:rPr>
        <w:t xml:space="preserve"> приведены в приложении 14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8.5.5. Теплоснабжение жилой и общественной застройки на терри</w:t>
      </w:r>
      <w:r w:rsidRPr="00AD32F9">
        <w:rPr>
          <w:rFonts w:ascii="Times New Roman" w:eastAsia="Times New Roman" w:hAnsi="Times New Roman" w:cs="Times New Roman"/>
          <w:spacing w:val="-2"/>
          <w:sz w:val="24"/>
          <w:szCs w:val="24"/>
          <w:lang w:eastAsia="ru-RU"/>
        </w:rPr>
        <w:t xml:space="preserve">ториях </w:t>
      </w:r>
      <w:r w:rsidRPr="00AD32F9">
        <w:rPr>
          <w:rFonts w:ascii="Times New Roman" w:eastAsia="Times New Roman" w:hAnsi="Times New Roman" w:cs="Times New Roman"/>
          <w:sz w:val="24"/>
          <w:szCs w:val="24"/>
          <w:lang w:eastAsia="ru-RU"/>
        </w:rPr>
        <w:t>населенных пунктов</w:t>
      </w:r>
      <w:r w:rsidRPr="00AD32F9">
        <w:rPr>
          <w:rFonts w:ascii="Times New Roman" w:eastAsia="Times New Roman" w:hAnsi="Times New Roman" w:cs="Times New Roman"/>
          <w:spacing w:val="-2"/>
          <w:sz w:val="24"/>
          <w:szCs w:val="24"/>
          <w:lang w:eastAsia="ru-RU"/>
        </w:rPr>
        <w:t xml:space="preserve"> следует предусматривать: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 централизованное – от котельных,  или</w:t>
      </w:r>
      <w:r w:rsidRPr="00AD32F9">
        <w:rPr>
          <w:rFonts w:ascii="Times New Roman" w:eastAsia="Times New Roman" w:hAnsi="Times New Roman" w:cs="Times New Roman"/>
          <w:sz w:val="24"/>
          <w:szCs w:val="24"/>
          <w:lang w:eastAsia="ru-RU"/>
        </w:rPr>
        <w:t xml:space="preserve"> центральных тепловых пунктов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децентрализованное – от автономных, крышных котельных, квартирных теплогенераторов</w:t>
      </w:r>
      <w:r w:rsidRPr="00AD32F9">
        <w:rPr>
          <w:rFonts w:ascii="Times New Roman" w:eastAsia="Times New Roman" w:hAnsi="Times New Roman" w:cs="Times New Roman"/>
          <w:sz w:val="24"/>
          <w:szCs w:val="24"/>
          <w:lang w:eastAsia="ru-RU"/>
        </w:rPr>
        <w:t xml:space="preserve">.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8.5.6. Размещение централизованных (энергогенерирующих) источников теплоснабжения </w:t>
      </w:r>
      <w:r w:rsidRPr="00AD32F9">
        <w:rPr>
          <w:rFonts w:ascii="Times New Roman" w:eastAsia="Times New Roman" w:hAnsi="Times New Roman" w:cs="Times New Roman"/>
          <w:sz w:val="24"/>
          <w:szCs w:val="24"/>
          <w:lang w:eastAsia="ru-RU"/>
        </w:rPr>
        <w:lastRenderedPageBreak/>
        <w:t>на территориях населенных пунктов производится, как правило, в коммунально-складских и производственных зонах, по возможности в центре тепловых нагрузок.</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Индивидуальные котельные, предназначенные для теплоснабжения одного дома или здания общественного или производственного назначения могут быть расположены на территории объектов, для теплоснабжения которых они предназначены.</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атмосфере в соответствии с требованиями </w:t>
      </w:r>
      <w:r w:rsidRPr="00AD32F9">
        <w:rPr>
          <w:rFonts w:ascii="Times New Roman" w:eastAsia="Times New Roman" w:hAnsi="Times New Roman" w:cs="Times New Roman"/>
          <w:spacing w:val="-3"/>
          <w:sz w:val="24"/>
          <w:szCs w:val="24"/>
          <w:lang w:eastAsia="ru-RU"/>
        </w:rPr>
        <w:t>СП 124.13330.2012</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pacing w:val="-2"/>
          <w:sz w:val="24"/>
          <w:szCs w:val="24"/>
          <w:lang w:eastAsia="ru-RU"/>
        </w:rPr>
        <w:t>СП 42.13330.2011</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pacing w:val="-2"/>
          <w:sz w:val="24"/>
          <w:szCs w:val="24"/>
          <w:lang w:eastAsia="ru-RU"/>
        </w:rPr>
        <w:t>СП 60.13330.2011</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8.5.7. Для жилищно-коммунальной застройки и нежилых зон следует применять раздельные тепловые сети, идущие непосредственно от источника теплоснабжения.</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От каждого районного источника тепла следует предусматривать не менее двух выводов тепловых сетей к потребителям.</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8.5.8. Для зданий, в которых не допускаются перерывы в подаче тепла (больницы, дошкольные организации с круглосуточным пребыванием детей и др.), надежность теплоснабжения при проектировании системы теплоснабжения должна обеспечиваться одним из следующих решений:</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проектированием резервных источников тепла, обеспечивающих отопление здания в полном объеме, в том числе с использованием электроэнергии;</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двусторонним питанием от разных тепловых сетей.</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8.5.9. Земельные участки для размещения котельных выбираются в соответствии со схемами теплоснабжения поселения.</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Размеры земельных участков для отдельно стоящих котельных, размещаемых в районах жилой застройки, следует принимать по таблице 60.</w:t>
      </w:r>
    </w:p>
    <w:p w:rsidR="004257EC" w:rsidRPr="00AD32F9" w:rsidRDefault="004257EC" w:rsidP="00A028D8">
      <w:pPr>
        <w:widowControl w:val="0"/>
        <w:spacing w:after="0" w:line="238" w:lineRule="auto"/>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60</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360"/>
        <w:gridCol w:w="3382"/>
        <w:gridCol w:w="3382"/>
      </w:tblGrid>
      <w:tr w:rsidR="00AD32F9" w:rsidRPr="00AD32F9" w:rsidTr="004257EC">
        <w:trPr>
          <w:trHeight w:val="62"/>
          <w:jc w:val="center"/>
        </w:trPr>
        <w:tc>
          <w:tcPr>
            <w:tcW w:w="3360" w:type="dxa"/>
            <w:vMerge w:val="restart"/>
            <w:vAlign w:val="center"/>
          </w:tcPr>
          <w:p w:rsidR="004257EC" w:rsidRPr="00AD32F9" w:rsidRDefault="004257EC" w:rsidP="004257EC">
            <w:pPr>
              <w:widowControl w:val="0"/>
              <w:spacing w:after="0" w:line="238" w:lineRule="auto"/>
              <w:ind w:left="-40"/>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Теплопроизводительность </w:t>
            </w:r>
          </w:p>
          <w:p w:rsidR="004257EC" w:rsidRPr="00AD32F9" w:rsidRDefault="004257EC" w:rsidP="004257EC">
            <w:pPr>
              <w:widowControl w:val="0"/>
              <w:spacing w:after="0" w:line="238" w:lineRule="auto"/>
              <w:ind w:left="-40"/>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котельных, Гкал/ч (МВт)</w:t>
            </w:r>
          </w:p>
        </w:tc>
        <w:tc>
          <w:tcPr>
            <w:tcW w:w="6764" w:type="dxa"/>
            <w:gridSpan w:val="2"/>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Размеры земельных участков, га, котельных, работающих</w:t>
            </w:r>
          </w:p>
        </w:tc>
      </w:tr>
      <w:tr w:rsidR="00AD32F9" w:rsidRPr="00AD32F9" w:rsidTr="004257EC">
        <w:trPr>
          <w:trHeight w:val="62"/>
          <w:jc w:val="center"/>
        </w:trPr>
        <w:tc>
          <w:tcPr>
            <w:tcW w:w="3360" w:type="dxa"/>
            <w:vMerge/>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p>
        </w:tc>
        <w:tc>
          <w:tcPr>
            <w:tcW w:w="3382"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на твердом топливе</w:t>
            </w:r>
          </w:p>
        </w:tc>
        <w:tc>
          <w:tcPr>
            <w:tcW w:w="3382" w:type="dxa"/>
            <w:vAlign w:val="center"/>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на газомазутном топливе</w:t>
            </w:r>
          </w:p>
        </w:tc>
      </w:tr>
      <w:tr w:rsidR="00AD32F9" w:rsidRPr="00AD32F9" w:rsidTr="004257EC">
        <w:trPr>
          <w:trHeight w:val="227"/>
          <w:jc w:val="center"/>
        </w:trPr>
        <w:tc>
          <w:tcPr>
            <w:tcW w:w="3360" w:type="dxa"/>
          </w:tcPr>
          <w:p w:rsidR="004257EC" w:rsidRPr="00AD32F9" w:rsidRDefault="004257EC" w:rsidP="004257EC">
            <w:pPr>
              <w:widowControl w:val="0"/>
              <w:spacing w:after="0" w:line="238" w:lineRule="auto"/>
              <w:ind w:left="113"/>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 5</w:t>
            </w:r>
          </w:p>
        </w:tc>
        <w:tc>
          <w:tcPr>
            <w:tcW w:w="3382"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0,7</w:t>
            </w:r>
          </w:p>
        </w:tc>
        <w:tc>
          <w:tcPr>
            <w:tcW w:w="3382"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0,7</w:t>
            </w:r>
          </w:p>
        </w:tc>
      </w:tr>
      <w:tr w:rsidR="00AD32F9" w:rsidRPr="00AD32F9" w:rsidTr="004257EC">
        <w:trPr>
          <w:trHeight w:val="227"/>
          <w:jc w:val="center"/>
        </w:trPr>
        <w:tc>
          <w:tcPr>
            <w:tcW w:w="3360" w:type="dxa"/>
          </w:tcPr>
          <w:p w:rsidR="004257EC" w:rsidRPr="00AD32F9" w:rsidRDefault="004257EC" w:rsidP="004257EC">
            <w:pPr>
              <w:widowControl w:val="0"/>
              <w:spacing w:after="0" w:line="238" w:lineRule="auto"/>
              <w:ind w:left="113"/>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 5 до 10 (от 6 до 12)</w:t>
            </w:r>
          </w:p>
        </w:tc>
        <w:tc>
          <w:tcPr>
            <w:tcW w:w="3382"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3382"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r>
      <w:tr w:rsidR="00AD32F9" w:rsidRPr="00AD32F9" w:rsidTr="004257EC">
        <w:trPr>
          <w:trHeight w:val="227"/>
          <w:jc w:val="center"/>
        </w:trPr>
        <w:tc>
          <w:tcPr>
            <w:tcW w:w="3360" w:type="dxa"/>
          </w:tcPr>
          <w:p w:rsidR="004257EC" w:rsidRPr="00AD32F9" w:rsidRDefault="004257EC" w:rsidP="004257EC">
            <w:pPr>
              <w:widowControl w:val="0"/>
              <w:spacing w:after="0" w:line="238" w:lineRule="auto"/>
              <w:ind w:left="113"/>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 10 до 50 (от 12 до 58)</w:t>
            </w:r>
          </w:p>
        </w:tc>
        <w:tc>
          <w:tcPr>
            <w:tcW w:w="3382"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3382"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r>
      <w:tr w:rsidR="00AD32F9" w:rsidRPr="00AD32F9" w:rsidTr="004257EC">
        <w:trPr>
          <w:trHeight w:val="227"/>
          <w:jc w:val="center"/>
        </w:trPr>
        <w:tc>
          <w:tcPr>
            <w:tcW w:w="3360" w:type="dxa"/>
          </w:tcPr>
          <w:p w:rsidR="004257EC" w:rsidRPr="00AD32F9" w:rsidRDefault="004257EC" w:rsidP="004257EC">
            <w:pPr>
              <w:widowControl w:val="0"/>
              <w:spacing w:after="0" w:line="238" w:lineRule="auto"/>
              <w:ind w:left="113"/>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 50 до 100 (от 58 до 116)</w:t>
            </w:r>
          </w:p>
        </w:tc>
        <w:tc>
          <w:tcPr>
            <w:tcW w:w="3382"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3382" w:type="dxa"/>
          </w:tcPr>
          <w:p w:rsidR="004257EC" w:rsidRPr="00AD32F9" w:rsidRDefault="004257EC" w:rsidP="004257EC">
            <w:pPr>
              <w:widowControl w:val="0"/>
              <w:spacing w:after="0" w:line="238"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r>
    </w:tbl>
    <w:p w:rsidR="004257EC" w:rsidRPr="00AD32F9" w:rsidRDefault="004257EC" w:rsidP="004257EC">
      <w:pPr>
        <w:widowControl w:val="0"/>
        <w:spacing w:before="100" w:after="0" w:line="239" w:lineRule="auto"/>
        <w:ind w:firstLine="709"/>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
          <w:iCs/>
          <w:spacing w:val="40"/>
          <w:lang w:eastAsia="ru-RU"/>
        </w:rPr>
        <w:t>Примечания: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4257EC" w:rsidRPr="00AD32F9" w:rsidRDefault="004257EC" w:rsidP="00A028D8">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2. Размещение золошлакоотвалов следует предусматривать вне территории жилых и общественно-деловых зон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w:t>
      </w:r>
      <w:r w:rsidRPr="00AD32F9">
        <w:rPr>
          <w:rFonts w:ascii="Times New Roman" w:eastAsia="Times New Roman" w:hAnsi="Times New Roman" w:cs="Times New Roman"/>
          <w:spacing w:val="-3"/>
          <w:lang w:eastAsia="ru-RU"/>
        </w:rPr>
        <w:t>СП 124.13330.2012</w:t>
      </w:r>
      <w:r w:rsidR="00A028D8" w:rsidRPr="00AD32F9">
        <w:rPr>
          <w:rFonts w:ascii="Times New Roman" w:eastAsia="Times New Roman" w:hAnsi="Times New Roman" w:cs="Times New Roman"/>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8.5.10. Размеры санитарно-защитных зон от источников теплоснабжения устанавливаются в </w:t>
      </w:r>
      <w:r w:rsidRPr="00AD32F9">
        <w:rPr>
          <w:rFonts w:ascii="Times New Roman" w:eastAsia="Times New Roman" w:hAnsi="Times New Roman" w:cs="Times New Roman"/>
          <w:sz w:val="24"/>
          <w:szCs w:val="24"/>
          <w:lang w:eastAsia="ru-RU"/>
        </w:rPr>
        <w:t>соответствии с требованиями СанПиН 2.2.1/2.1.1.1200-03. Ориентировочные размеры составляют:</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районных котельных тепловой мощностью 200 Гкал и выше:</w:t>
      </w:r>
    </w:p>
    <w:p w:rsidR="004257EC" w:rsidRPr="00AD32F9" w:rsidRDefault="004257EC" w:rsidP="004257EC">
      <w:pPr>
        <w:widowControl w:val="0"/>
        <w:adjustRightInd w:val="0"/>
        <w:spacing w:after="0" w:line="239" w:lineRule="auto"/>
        <w:ind w:firstLine="1276"/>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работающих на угольном и мазутном топливе – 500 м;</w:t>
      </w:r>
    </w:p>
    <w:p w:rsidR="004257EC" w:rsidRPr="00AD32F9" w:rsidRDefault="004257EC" w:rsidP="00A028D8">
      <w:pPr>
        <w:widowControl w:val="0"/>
        <w:adjustRightInd w:val="0"/>
        <w:spacing w:after="0" w:line="239" w:lineRule="auto"/>
        <w:ind w:firstLine="1276"/>
        <w:jc w:val="both"/>
        <w:rPr>
          <w:rFonts w:ascii="Times New Roman" w:eastAsia="Times New Roman" w:hAnsi="Times New Roman" w:cs="Times New Roman"/>
          <w:spacing w:val="-4"/>
          <w:sz w:val="24"/>
          <w:szCs w:val="24"/>
          <w:lang w:eastAsia="ru-RU"/>
        </w:rPr>
      </w:pP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pacing w:val="-4"/>
          <w:sz w:val="24"/>
          <w:szCs w:val="24"/>
          <w:lang w:eastAsia="ru-RU"/>
        </w:rPr>
        <w:t xml:space="preserve">работающих на газовом </w:t>
      </w:r>
      <w:r w:rsidR="00A028D8" w:rsidRPr="00AD32F9">
        <w:rPr>
          <w:rFonts w:ascii="Times New Roman" w:eastAsia="Times New Roman" w:hAnsi="Times New Roman" w:cs="Times New Roman"/>
          <w:spacing w:val="-4"/>
          <w:sz w:val="24"/>
          <w:szCs w:val="24"/>
          <w:lang w:eastAsia="ru-RU"/>
        </w:rPr>
        <w:t>и газомазутном топливе – 300 м;</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Для котельных тепловой мощностью менее 200 Гкал, работающих на твердом,</w:t>
      </w:r>
      <w:r w:rsidRPr="00AD32F9">
        <w:rPr>
          <w:rFonts w:ascii="Times New Roman" w:eastAsia="Times New Roman" w:hAnsi="Times New Roman" w:cs="Times New Roman"/>
          <w:sz w:val="24"/>
          <w:szCs w:val="24"/>
          <w:lang w:eastAsia="ru-RU"/>
        </w:rPr>
        <w:t xml:space="preserve"> жидком и газообразном топливе, размер санитарно-защитной зоны устанавливается в каждом конкретном </w:t>
      </w:r>
      <w:r w:rsidRPr="00AD32F9">
        <w:rPr>
          <w:rFonts w:ascii="Times New Roman" w:eastAsia="Times New Roman" w:hAnsi="Times New Roman" w:cs="Times New Roman"/>
          <w:sz w:val="24"/>
          <w:szCs w:val="24"/>
          <w:lang w:eastAsia="ru-RU"/>
        </w:rPr>
        <w:lastRenderedPageBreak/>
        <w:t>случае на основании расчетов рассеивания загрязнений атмос</w:t>
      </w:r>
      <w:r w:rsidRPr="00AD32F9">
        <w:rPr>
          <w:rFonts w:ascii="Times New Roman" w:eastAsia="Times New Roman" w:hAnsi="Times New Roman" w:cs="Times New Roman"/>
          <w:spacing w:val="-4"/>
          <w:sz w:val="24"/>
          <w:szCs w:val="24"/>
          <w:lang w:eastAsia="ru-RU"/>
        </w:rPr>
        <w:t>ферного воздуха и физического воздействия на атмосферный воздух (шум, вибрация,</w:t>
      </w:r>
      <w:r w:rsidRPr="00AD32F9">
        <w:rPr>
          <w:rFonts w:ascii="Times New Roman" w:eastAsia="Times New Roman" w:hAnsi="Times New Roman" w:cs="Times New Roman"/>
          <w:spacing w:val="-2"/>
          <w:sz w:val="24"/>
          <w:szCs w:val="24"/>
          <w:lang w:eastAsia="ru-RU"/>
        </w:rPr>
        <w:t>ЭМП и др.), а также на основании результатов натурных исследований и измерений.</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8.5.11. </w:t>
      </w:r>
      <w:r w:rsidRPr="00AD32F9">
        <w:rPr>
          <w:rFonts w:ascii="Times New Roman" w:eastAsia="Times New Roman" w:hAnsi="Times New Roman" w:cs="Times New Roman"/>
          <w:sz w:val="24"/>
          <w:szCs w:val="24"/>
          <w:lang w:eastAsia="ru-RU"/>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Для автономного теплоснабжения проектируются индивидуальные котельные (отдельно стоящие, встроенные, пристроенные, крышные  и котлы наружного размещения .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8.5.12. </w:t>
      </w:r>
      <w:r w:rsidRPr="00AD32F9">
        <w:rPr>
          <w:rFonts w:ascii="Times New Roman" w:eastAsia="Times New Roman" w:hAnsi="Times New Roman" w:cs="Times New Roman"/>
          <w:sz w:val="24"/>
          <w:szCs w:val="24"/>
          <w:lang w:eastAsia="ru-RU"/>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8.5.13. Трассы и способы прокладки тепловых сетей следует предусматривать</w:t>
      </w:r>
      <w:r w:rsidRPr="00AD32F9">
        <w:rPr>
          <w:rFonts w:ascii="Times New Roman" w:eastAsia="Times New Roman" w:hAnsi="Times New Roman" w:cs="Times New Roman"/>
          <w:sz w:val="24"/>
          <w:szCs w:val="24"/>
          <w:lang w:eastAsia="ru-RU"/>
        </w:rPr>
        <w:t xml:space="preserve"> в соответствии со СП 18.13330.2011, </w:t>
      </w:r>
      <w:r w:rsidRPr="00AD32F9">
        <w:rPr>
          <w:rFonts w:ascii="Times New Roman" w:eastAsia="Times New Roman" w:hAnsi="Times New Roman" w:cs="Times New Roman"/>
          <w:spacing w:val="-3"/>
          <w:sz w:val="24"/>
          <w:szCs w:val="24"/>
          <w:lang w:eastAsia="ru-RU"/>
        </w:rPr>
        <w:t>СП 124.13330.2012</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pacing w:val="-2"/>
          <w:sz w:val="24"/>
          <w:szCs w:val="24"/>
          <w:lang w:eastAsia="ru-RU"/>
        </w:rPr>
        <w:t>СП 42.13330.2011</w:t>
      </w:r>
      <w:r w:rsidRPr="00AD32F9">
        <w:rPr>
          <w:rFonts w:ascii="Times New Roman" w:eastAsia="Times New Roman" w:hAnsi="Times New Roman" w:cs="Times New Roman"/>
          <w:sz w:val="24"/>
          <w:szCs w:val="24"/>
          <w:lang w:eastAsia="ru-RU"/>
        </w:rPr>
        <w:t xml:space="preserve">.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прохождения теплотрасс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8.5.14. </w:t>
      </w:r>
      <w:r w:rsidRPr="00AD32F9">
        <w:rPr>
          <w:rFonts w:ascii="Times New Roman" w:eastAsia="Times New Roman" w:hAnsi="Times New Roman" w:cs="Times New Roman"/>
          <w:bCs/>
          <w:sz w:val="24"/>
          <w:szCs w:val="24"/>
          <w:lang w:eastAsia="ru-RU"/>
        </w:rPr>
        <w:t>При проектировании систем теплоснабжения на территориях, подверженных опасным инженерно-геологическим и гидрологическим процессам следует учитывать требования СП 116.13330.2012</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Cs/>
          <w:sz w:val="24"/>
          <w:szCs w:val="24"/>
          <w:lang w:eastAsia="ru-RU"/>
        </w:rPr>
        <w:t>СП 21.13330.2012</w:t>
      </w:r>
      <w:r w:rsidRPr="00AD32F9">
        <w:rPr>
          <w:rFonts w:ascii="Times New Roman" w:eastAsia="Times New Roman" w:hAnsi="Times New Roman" w:cs="Times New Roman"/>
          <w:sz w:val="24"/>
          <w:szCs w:val="24"/>
          <w:lang w:eastAsia="ru-RU"/>
        </w:rPr>
        <w:t>, а также требования п.п. 8.6.15-8.6.19 настоящих нормативов.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8.5.15. </w:t>
      </w:r>
      <w:r w:rsidRPr="00AD32F9">
        <w:rPr>
          <w:rFonts w:ascii="Times New Roman" w:eastAsia="Times New Roman" w:hAnsi="Times New Roman" w:cs="Times New Roman"/>
          <w:b/>
          <w:bCs/>
          <w:sz w:val="24"/>
          <w:szCs w:val="24"/>
          <w:lang w:eastAsia="ru-RU"/>
        </w:rPr>
        <w:t>На подрабатываемых территориях</w:t>
      </w:r>
      <w:r w:rsidRPr="00AD32F9">
        <w:rPr>
          <w:rFonts w:ascii="Times New Roman" w:eastAsia="Times New Roman" w:hAnsi="Times New Roman" w:cs="Times New Roman"/>
          <w:sz w:val="24"/>
          <w:szCs w:val="24"/>
          <w:lang w:eastAsia="ru-RU"/>
        </w:rPr>
        <w:t xml:space="preserve"> 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следует проектировать гибкие компенсаторы из труб и углы поворотов.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8.5.16. На территориях </w:t>
      </w:r>
      <w:r w:rsidRPr="00AD32F9">
        <w:rPr>
          <w:rFonts w:ascii="Times New Roman" w:eastAsia="Times New Roman" w:hAnsi="Times New Roman" w:cs="Times New Roman"/>
          <w:b/>
          <w:bCs/>
          <w:sz w:val="24"/>
          <w:szCs w:val="24"/>
          <w:lang w:eastAsia="ru-RU"/>
        </w:rPr>
        <w:t>с просадочнымигрунтами</w:t>
      </w:r>
      <w:r w:rsidRPr="00AD32F9">
        <w:rPr>
          <w:rFonts w:ascii="Times New Roman" w:eastAsia="Times New Roman" w:hAnsi="Times New Roman" w:cs="Times New Roman"/>
          <w:sz w:val="24"/>
          <w:szCs w:val="24"/>
          <w:lang w:eastAsia="ru-RU"/>
        </w:rPr>
        <w:t xml:space="preserve"> размещение зданий и сооружений тепловых сетей предпочтительно проектировать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 позволяющими применять фундаменты глубокого заложения, в том числе свайные.</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8.5.17. Здания и сооружения с мокрыми технологическими процессами следует проектировать в пониженных частях территорий с просадочными грунтами. На участках с высоким расположением уровня подземных вод, а также на участках с дренирующим слоем, подстилающим просадочную толщу, указанные здания и сооружения следует располагать на расстоянии от других зданий и сооружений, равном: не менее 1,5 толщины просадочного слоя в грунтовых условиях I типа по просадочности, а также II типа по просадочности при наличии водопроницаемых подстилающих грунтов; не менее 3-кратной толщины просадочного слоя в грунтовых условиях II типа по просадочности при наличии водонепроницаемых подстилающих грунтов.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Расстояния от постоянных источников замачивания до зданий и сооружений допускается не ограничивать при условии полного устранения просадочных свойств грунтов.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8.5.18. Емкостные сооружения тепловых сетей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Расстояние от емкостных сооружений до зданий и сооружений различного назначения в грунтах II типа по просадочности при водопроницаемых (дренажных) подстилающих грунтах </w:t>
      </w:r>
      <w:r w:rsidRPr="00AD32F9">
        <w:rPr>
          <w:rFonts w:ascii="Times New Roman" w:eastAsia="Times New Roman" w:hAnsi="Times New Roman" w:cs="Times New Roman"/>
          <w:sz w:val="24"/>
          <w:szCs w:val="24"/>
          <w:lang w:eastAsia="ru-RU"/>
        </w:rPr>
        <w:lastRenderedPageBreak/>
        <w:t>должно быть не менее 1,5 толщины просадочного слоя, а при недренирующих подстилающих грунтах – не менее тройной толщины просадочного слоя, но не более 40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8.5.19. Размещение тепловых сетей производится в соответствии с требованиями раздела «Зоны инженерной инфраструктуры» (подраздел «Размещение инженерных сетей»).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8.6. Газоснабжение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8.6.1.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w:t>
      </w:r>
      <w:r w:rsidRPr="00AD32F9">
        <w:rPr>
          <w:rFonts w:ascii="Times New Roman" w:eastAsia="Times New Roman" w:hAnsi="Times New Roman" w:cs="Times New Roman"/>
          <w:spacing w:val="-2"/>
          <w:sz w:val="24"/>
          <w:szCs w:val="24"/>
          <w:lang w:eastAsia="ru-RU"/>
        </w:rPr>
        <w:t>вии со схемами газоснабжения</w:t>
      </w:r>
      <w:r w:rsidRPr="00AD32F9">
        <w:rPr>
          <w:rFonts w:ascii="Times New Roman" w:eastAsia="Times New Roman" w:hAnsi="Times New Roman" w:cs="Times New Roman"/>
          <w:sz w:val="24"/>
          <w:szCs w:val="24"/>
          <w:lang w:eastAsia="ru-RU"/>
        </w:rPr>
        <w:t>,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w:t>
      </w:r>
      <w:r w:rsidRPr="00AD32F9">
        <w:rPr>
          <w:rFonts w:ascii="Times New Roman" w:eastAsia="Times New Roman" w:hAnsi="Times New Roman" w:cs="Times New Roman"/>
          <w:spacing w:val="-2"/>
          <w:sz w:val="24"/>
          <w:szCs w:val="24"/>
          <w:lang w:eastAsia="ru-RU"/>
        </w:rPr>
        <w:t>коммунального хозяйства, промышленных и иных организаций</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8.6.2. 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Санитарные разрывы от магистральных газопроводов определяются в соответствии с требованиями СанПиН 2.2.1/2.1.1.1200-03.</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8.6.3. Газораспределительная система должна обеспечивать подачу потребителям газа требуемых параметров в необходимом объеме.</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неотключаемых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Расходы газа потребителями следует определять в соответствии </w:t>
      </w:r>
      <w:r w:rsidRPr="00AD32F9">
        <w:rPr>
          <w:rFonts w:ascii="Times New Roman" w:eastAsia="Times New Roman" w:hAnsi="Times New Roman" w:cs="Times New Roman"/>
          <w:sz w:val="24"/>
          <w:szCs w:val="24"/>
          <w:lang w:eastAsia="ru-RU"/>
        </w:rPr>
        <w:t>с нормами потребления газа, приведенными в СП 42-101-2003.</w:t>
      </w:r>
    </w:p>
    <w:p w:rsidR="004257EC" w:rsidRPr="00AD32F9"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8.6.4. </w:t>
      </w:r>
      <w:r w:rsidRPr="00AD32F9">
        <w:rPr>
          <w:rFonts w:ascii="Times New Roman" w:eastAsia="Times New Roman" w:hAnsi="Times New Roman" w:cs="Times New Roman"/>
          <w:bCs/>
          <w:sz w:val="24"/>
          <w:szCs w:val="24"/>
          <w:lang w:eastAsia="ru-RU"/>
        </w:rPr>
        <w:t>Годовые расходы газа для населения (без учета отопления), предприятий бытового обслуживания населения, общественного питания, предприятий по производству хлеба и кондитерских изделий, а также для учреждений здравоохранения рекомендуется определять по нормам расхода теплоты, приведенным в</w:t>
      </w:r>
      <w:r w:rsidRPr="00AD32F9">
        <w:rPr>
          <w:rFonts w:ascii="Times New Roman" w:eastAsia="Times New Roman" w:hAnsi="Times New Roman" w:cs="Times New Roman"/>
          <w:sz w:val="24"/>
          <w:szCs w:val="24"/>
          <w:lang w:eastAsia="ru-RU"/>
        </w:rPr>
        <w:t xml:space="preserve"> приложении 14 настоящих нормативов. </w:t>
      </w:r>
      <w:r w:rsidRPr="00AD32F9">
        <w:rPr>
          <w:rFonts w:ascii="Times New Roman" w:eastAsia="Times New Roman" w:hAnsi="Times New Roman" w:cs="Times New Roman"/>
          <w:bCs/>
          <w:sz w:val="24"/>
          <w:szCs w:val="24"/>
          <w:lang w:eastAsia="ru-RU"/>
        </w:rPr>
        <w:t>Нормы расхода газа для потребителей, не указанных в приложении 14, следует принимать по нормам расхода других видов топлива или по данным фактического расхода используемого топлива с учетом КПД при переводе на газовое топливо.</w:t>
      </w:r>
    </w:p>
    <w:p w:rsidR="004257EC" w:rsidRPr="00AD32F9"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4257EC" w:rsidRPr="00AD32F9"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Годовые расходы газа на нужды промышленных и сельскохозяйственных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4257EC" w:rsidRPr="00AD32F9"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Годовые и расчетные часовые расходы теплоты на нужды отопления, вентиляции и горячего водоснабжения определяют в соответствии с указаниями </w:t>
      </w:r>
      <w:r w:rsidRPr="00AD32F9">
        <w:rPr>
          <w:rFonts w:ascii="Times New Roman" w:eastAsia="Times New Roman" w:hAnsi="Times New Roman" w:cs="Times New Roman"/>
          <w:sz w:val="24"/>
          <w:szCs w:val="24"/>
          <w:lang w:eastAsia="ru-RU"/>
        </w:rPr>
        <w:t>СП 30.13330.2012</w:t>
      </w:r>
      <w:r w:rsidRPr="00AD32F9">
        <w:rPr>
          <w:rFonts w:ascii="Times New Roman" w:eastAsia="Times New Roman" w:hAnsi="Times New Roman" w:cs="Times New Roman"/>
          <w:bCs/>
          <w:sz w:val="24"/>
          <w:szCs w:val="24"/>
          <w:lang w:eastAsia="ru-RU"/>
        </w:rPr>
        <w:t xml:space="preserve">, </w:t>
      </w:r>
      <w:r w:rsidRPr="00AD32F9">
        <w:rPr>
          <w:rFonts w:ascii="Times New Roman" w:eastAsia="Times New Roman" w:hAnsi="Times New Roman" w:cs="Times New Roman"/>
          <w:sz w:val="24"/>
          <w:szCs w:val="24"/>
          <w:lang w:eastAsia="ru-RU"/>
        </w:rPr>
        <w:t xml:space="preserve">СП 60.13330.2012 </w:t>
      </w:r>
      <w:r w:rsidRPr="00AD32F9">
        <w:rPr>
          <w:rFonts w:ascii="Times New Roman" w:eastAsia="Times New Roman" w:hAnsi="Times New Roman" w:cs="Times New Roman"/>
          <w:bCs/>
          <w:sz w:val="24"/>
          <w:szCs w:val="24"/>
          <w:lang w:eastAsia="ru-RU"/>
        </w:rPr>
        <w:t xml:space="preserve">и </w:t>
      </w:r>
      <w:r w:rsidRPr="00AD32F9">
        <w:rPr>
          <w:rFonts w:ascii="Times New Roman" w:eastAsia="Times New Roman" w:hAnsi="Times New Roman" w:cs="Times New Roman"/>
          <w:spacing w:val="-3"/>
          <w:sz w:val="24"/>
          <w:szCs w:val="24"/>
          <w:lang w:eastAsia="ru-RU"/>
        </w:rPr>
        <w:t>СП 124.13330.2012</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Системы газоснабжения населенных пунктов должны рассчитываться на максимальный часовой расход газа.</w:t>
      </w:r>
    </w:p>
    <w:p w:rsidR="004257EC" w:rsidRPr="00AD32F9" w:rsidRDefault="004257EC" w:rsidP="004257EC">
      <w:pPr>
        <w:widowControl w:val="0"/>
        <w:autoSpaceDE w:val="0"/>
        <w:autoSpaceDN w:val="0"/>
        <w:adjustRightInd w:val="0"/>
        <w:spacing w:after="0" w:line="238"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8.6.5. При разработке документов территориального планирования </w:t>
      </w:r>
      <w:r w:rsidRPr="00AD32F9">
        <w:rPr>
          <w:rFonts w:ascii="Times New Roman" w:eastAsia="Times New Roman" w:hAnsi="Times New Roman" w:cs="Times New Roman"/>
          <w:bCs/>
          <w:sz w:val="24"/>
          <w:szCs w:val="24"/>
          <w:lang w:eastAsia="ru-RU"/>
        </w:rPr>
        <w:t>допускается принимать укрупненные показатели потребления газа, м</w:t>
      </w:r>
      <w:r w:rsidRPr="00AD32F9">
        <w:rPr>
          <w:rFonts w:ascii="Times New Roman" w:eastAsia="Times New Roman" w:hAnsi="Times New Roman" w:cs="Times New Roman"/>
          <w:bCs/>
          <w:sz w:val="24"/>
          <w:szCs w:val="24"/>
          <w:vertAlign w:val="superscript"/>
          <w:lang w:eastAsia="ru-RU"/>
        </w:rPr>
        <w:t>3</w:t>
      </w:r>
      <w:r w:rsidRPr="00AD32F9">
        <w:rPr>
          <w:rFonts w:ascii="Times New Roman" w:eastAsia="Times New Roman" w:hAnsi="Times New Roman" w:cs="Times New Roman"/>
          <w:bCs/>
          <w:sz w:val="24"/>
          <w:szCs w:val="24"/>
          <w:lang w:eastAsia="ru-RU"/>
        </w:rPr>
        <w:t>/год на 1 чел., при теплоте сгорания газа 34 МДж/м</w:t>
      </w:r>
      <w:r w:rsidRPr="00AD32F9">
        <w:rPr>
          <w:rFonts w:ascii="Times New Roman" w:eastAsia="Times New Roman" w:hAnsi="Times New Roman" w:cs="Times New Roman"/>
          <w:bCs/>
          <w:sz w:val="24"/>
          <w:szCs w:val="24"/>
          <w:vertAlign w:val="superscript"/>
          <w:lang w:eastAsia="ru-RU"/>
        </w:rPr>
        <w:t>3</w:t>
      </w:r>
      <w:r w:rsidRPr="00AD32F9">
        <w:rPr>
          <w:rFonts w:ascii="Times New Roman" w:eastAsia="Times New Roman" w:hAnsi="Times New Roman" w:cs="Times New Roman"/>
          <w:bCs/>
          <w:sz w:val="24"/>
          <w:szCs w:val="24"/>
          <w:lang w:eastAsia="ru-RU"/>
        </w:rPr>
        <w:t xml:space="preserve"> (8000 ккал/м</w:t>
      </w:r>
      <w:r w:rsidRPr="00AD32F9">
        <w:rPr>
          <w:rFonts w:ascii="Times New Roman" w:eastAsia="Times New Roman" w:hAnsi="Times New Roman" w:cs="Times New Roman"/>
          <w:bCs/>
          <w:sz w:val="24"/>
          <w:szCs w:val="24"/>
          <w:vertAlign w:val="superscript"/>
          <w:lang w:eastAsia="ru-RU"/>
        </w:rPr>
        <w:t>3</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при наличии централизованного горячего водоснабжения – 120;</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 при горячем водоснабжении от газовых водонагревателей – 300;</w:t>
      </w:r>
    </w:p>
    <w:p w:rsidR="004257EC" w:rsidRDefault="004257EC" w:rsidP="004257EC">
      <w:pPr>
        <w:widowControl w:val="0"/>
        <w:spacing w:after="0" w:line="240" w:lineRule="auto"/>
        <w:ind w:firstLine="720"/>
        <w:jc w:val="both"/>
        <w:rPr>
          <w:rFonts w:ascii="Times New Roman" w:eastAsia="Times New Roman" w:hAnsi="Times New Roman" w:cs="Times New Roman"/>
          <w:bCs/>
          <w:spacing w:val="-3"/>
          <w:sz w:val="24"/>
          <w:szCs w:val="24"/>
          <w:lang w:eastAsia="ru-RU"/>
        </w:rPr>
      </w:pPr>
      <w:r w:rsidRPr="00AD32F9">
        <w:rPr>
          <w:rFonts w:ascii="Times New Roman" w:eastAsia="Times New Roman" w:hAnsi="Times New Roman" w:cs="Times New Roman"/>
          <w:bCs/>
          <w:sz w:val="24"/>
          <w:szCs w:val="24"/>
          <w:lang w:eastAsia="ru-RU"/>
        </w:rPr>
        <w:t>- при отсутствии всяких видов горячего водоснабжения – 180</w:t>
      </w:r>
      <w:r w:rsidRPr="00AD32F9">
        <w:rPr>
          <w:rFonts w:ascii="Times New Roman" w:eastAsia="Times New Roman" w:hAnsi="Times New Roman" w:cs="Times New Roman"/>
          <w:bCs/>
          <w:spacing w:val="-3"/>
          <w:sz w:val="24"/>
          <w:szCs w:val="24"/>
          <w:lang w:eastAsia="ru-RU"/>
        </w:rPr>
        <w:t>.</w:t>
      </w:r>
    </w:p>
    <w:p w:rsidR="00D3419E" w:rsidRPr="00AD32F9" w:rsidRDefault="00D3419E" w:rsidP="004257EC">
      <w:pPr>
        <w:widowControl w:val="0"/>
        <w:spacing w:after="0" w:line="240"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8.6.6. Выбор схем газораспределения следует производить в зависимости от объема, структуры и плотности газопотребления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4257EC"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Выбор схемы сетей газораспределения должен быть обоснован экономически и обеспечен необходимой степенью безопасности.</w:t>
      </w:r>
    </w:p>
    <w:p w:rsidR="00D3419E" w:rsidRPr="00AD32F9" w:rsidRDefault="00D3419E" w:rsidP="004257EC">
      <w:pPr>
        <w:widowControl w:val="0"/>
        <w:spacing w:after="0" w:line="240"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8.6.7. 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поселениях следует предусматривать сети газораспределения </w:t>
      </w:r>
      <w:r w:rsidRPr="00AD32F9">
        <w:rPr>
          <w:rFonts w:ascii="Times New Roman" w:eastAsia="Times New Roman" w:hAnsi="Times New Roman" w:cs="Times New Roman"/>
          <w:sz w:val="24"/>
          <w:szCs w:val="24"/>
          <w:lang w:val="en-US" w:eastAsia="ru-RU"/>
        </w:rPr>
        <w:t>I</w:t>
      </w:r>
      <w:r w:rsidRPr="00AD32F9">
        <w:rPr>
          <w:rFonts w:ascii="Times New Roman" w:eastAsia="Times New Roman" w:hAnsi="Times New Roman" w:cs="Times New Roman"/>
          <w:sz w:val="24"/>
          <w:szCs w:val="24"/>
          <w:lang w:eastAsia="ru-RU"/>
        </w:rPr>
        <w:t>-</w:t>
      </w:r>
      <w:r w:rsidRPr="00AD32F9">
        <w:rPr>
          <w:rFonts w:ascii="Times New Roman" w:eastAsia="Times New Roman" w:hAnsi="Times New Roman" w:cs="Times New Roman"/>
          <w:sz w:val="24"/>
          <w:szCs w:val="24"/>
          <w:lang w:val="en-US" w:eastAsia="ru-RU"/>
        </w:rPr>
        <w:t>III</w:t>
      </w:r>
      <w:r w:rsidRPr="00AD32F9">
        <w:rPr>
          <w:rFonts w:ascii="Times New Roman" w:eastAsia="Times New Roman" w:hAnsi="Times New Roman" w:cs="Times New Roman"/>
          <w:sz w:val="24"/>
          <w:szCs w:val="24"/>
          <w:lang w:eastAsia="ru-RU"/>
        </w:rPr>
        <w:t xml:space="preserve">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w:t>
      </w:r>
      <w:r w:rsidRPr="00AD32F9">
        <w:rPr>
          <w:rFonts w:ascii="Times New Roman" w:eastAsia="Times New Roman" w:hAnsi="Times New Roman" w:cs="Times New Roman"/>
          <w:spacing w:val="-2"/>
          <w:sz w:val="24"/>
          <w:szCs w:val="24"/>
          <w:lang w:eastAsia="ru-RU"/>
        </w:rPr>
        <w:t>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Классификация газопроводов по рабочему давлению транспортируемого газа приведена в таблице 61.</w:t>
      </w:r>
    </w:p>
    <w:p w:rsidR="004257EC" w:rsidRPr="00AD32F9" w:rsidRDefault="004257EC" w:rsidP="00A028D8">
      <w:pPr>
        <w:widowControl w:val="0"/>
        <w:spacing w:after="0" w:line="240" w:lineRule="auto"/>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61</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3"/>
        <w:gridCol w:w="1640"/>
        <w:gridCol w:w="2774"/>
        <w:gridCol w:w="3874"/>
      </w:tblGrid>
      <w:tr w:rsidR="00AD32F9" w:rsidRPr="00AD32F9" w:rsidTr="004257EC">
        <w:tc>
          <w:tcPr>
            <w:tcW w:w="1676" w:type="pct"/>
            <w:gridSpan w:val="2"/>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Классификация газопроводов</w:t>
            </w:r>
          </w:p>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по давлению, категория</w:t>
            </w:r>
          </w:p>
        </w:tc>
        <w:tc>
          <w:tcPr>
            <w:tcW w:w="1387" w:type="pct"/>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Вид транспортируемого газа</w:t>
            </w:r>
          </w:p>
        </w:tc>
        <w:tc>
          <w:tcPr>
            <w:tcW w:w="1937" w:type="pct"/>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Рабочее давление в газопроводе, МПа</w:t>
            </w:r>
          </w:p>
        </w:tc>
      </w:tr>
      <w:tr w:rsidR="00AD32F9" w:rsidRPr="00AD32F9" w:rsidTr="004257EC">
        <w:trPr>
          <w:trHeight w:val="170"/>
        </w:trPr>
        <w:tc>
          <w:tcPr>
            <w:tcW w:w="856" w:type="pct"/>
            <w:vMerge w:val="restart"/>
          </w:tcPr>
          <w:p w:rsidR="004257EC" w:rsidRPr="00AD32F9" w:rsidRDefault="004257EC" w:rsidP="004257EC">
            <w:pPr>
              <w:widowControl w:val="0"/>
              <w:spacing w:after="0" w:line="240" w:lineRule="auto"/>
              <w:ind w:left="113"/>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Высокое</w:t>
            </w:r>
          </w:p>
        </w:tc>
        <w:tc>
          <w:tcPr>
            <w:tcW w:w="820" w:type="pc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Iа</w:t>
            </w:r>
          </w:p>
        </w:tc>
        <w:tc>
          <w:tcPr>
            <w:tcW w:w="1387" w:type="pc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природный</w:t>
            </w:r>
          </w:p>
        </w:tc>
        <w:tc>
          <w:tcPr>
            <w:tcW w:w="1937" w:type="pc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1,2</w:t>
            </w:r>
          </w:p>
        </w:tc>
      </w:tr>
      <w:tr w:rsidR="00AD32F9" w:rsidRPr="00AD32F9" w:rsidTr="004257EC">
        <w:trPr>
          <w:trHeight w:val="170"/>
        </w:trPr>
        <w:tc>
          <w:tcPr>
            <w:tcW w:w="856" w:type="pct"/>
            <w:vMerge/>
          </w:tcPr>
          <w:p w:rsidR="004257EC" w:rsidRPr="00AD32F9" w:rsidRDefault="004257EC" w:rsidP="004257EC">
            <w:pPr>
              <w:widowControl w:val="0"/>
              <w:spacing w:after="0" w:line="240" w:lineRule="auto"/>
              <w:ind w:left="113"/>
              <w:rPr>
                <w:rFonts w:ascii="Times New Roman" w:eastAsia="Times New Roman" w:hAnsi="Times New Roman" w:cs="Times New Roman"/>
                <w:lang w:eastAsia="ru-RU"/>
              </w:rPr>
            </w:pPr>
          </w:p>
        </w:tc>
        <w:tc>
          <w:tcPr>
            <w:tcW w:w="820" w:type="pct"/>
            <w:vMerge w:val="restar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I</w:t>
            </w:r>
          </w:p>
        </w:tc>
        <w:tc>
          <w:tcPr>
            <w:tcW w:w="1387" w:type="pc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природный</w:t>
            </w:r>
          </w:p>
        </w:tc>
        <w:tc>
          <w:tcPr>
            <w:tcW w:w="1937" w:type="pc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0,6 до 1,2 включительно</w:t>
            </w:r>
          </w:p>
        </w:tc>
      </w:tr>
      <w:tr w:rsidR="00AD32F9" w:rsidRPr="00AD32F9" w:rsidTr="004257EC">
        <w:trPr>
          <w:trHeight w:val="96"/>
        </w:trPr>
        <w:tc>
          <w:tcPr>
            <w:tcW w:w="856" w:type="pct"/>
            <w:vMerge/>
          </w:tcPr>
          <w:p w:rsidR="004257EC" w:rsidRPr="00AD32F9" w:rsidRDefault="004257EC" w:rsidP="004257EC">
            <w:pPr>
              <w:widowControl w:val="0"/>
              <w:spacing w:after="0" w:line="240" w:lineRule="auto"/>
              <w:ind w:left="113"/>
              <w:rPr>
                <w:rFonts w:ascii="Times New Roman" w:eastAsia="Times New Roman" w:hAnsi="Times New Roman" w:cs="Times New Roman"/>
                <w:lang w:eastAsia="ru-RU"/>
              </w:rPr>
            </w:pPr>
          </w:p>
        </w:tc>
        <w:tc>
          <w:tcPr>
            <w:tcW w:w="820" w:type="pct"/>
            <w:vMerge/>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p>
        </w:tc>
        <w:tc>
          <w:tcPr>
            <w:tcW w:w="1387" w:type="pc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СУГ *</w:t>
            </w:r>
          </w:p>
        </w:tc>
        <w:tc>
          <w:tcPr>
            <w:tcW w:w="1937" w:type="pc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0,6 до 1,6 включительно</w:t>
            </w:r>
          </w:p>
        </w:tc>
      </w:tr>
      <w:tr w:rsidR="00AD32F9" w:rsidRPr="00AD32F9" w:rsidTr="004257EC">
        <w:trPr>
          <w:trHeight w:val="170"/>
        </w:trPr>
        <w:tc>
          <w:tcPr>
            <w:tcW w:w="856" w:type="pct"/>
            <w:vMerge/>
          </w:tcPr>
          <w:p w:rsidR="004257EC" w:rsidRPr="00AD32F9" w:rsidRDefault="004257EC" w:rsidP="004257EC">
            <w:pPr>
              <w:widowControl w:val="0"/>
              <w:spacing w:after="0" w:line="240" w:lineRule="auto"/>
              <w:ind w:left="113"/>
              <w:rPr>
                <w:rFonts w:ascii="Times New Roman" w:eastAsia="Times New Roman" w:hAnsi="Times New Roman" w:cs="Times New Roman"/>
                <w:lang w:eastAsia="ru-RU"/>
              </w:rPr>
            </w:pPr>
          </w:p>
        </w:tc>
        <w:tc>
          <w:tcPr>
            <w:tcW w:w="820" w:type="pc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II</w:t>
            </w:r>
          </w:p>
        </w:tc>
        <w:tc>
          <w:tcPr>
            <w:tcW w:w="1387" w:type="pc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природный и СУГ</w:t>
            </w:r>
          </w:p>
        </w:tc>
        <w:tc>
          <w:tcPr>
            <w:tcW w:w="1937" w:type="pc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0,3 до 0,6 включительно</w:t>
            </w:r>
          </w:p>
        </w:tc>
      </w:tr>
      <w:tr w:rsidR="00AD32F9" w:rsidRPr="00AD32F9" w:rsidTr="004257EC">
        <w:trPr>
          <w:trHeight w:val="170"/>
        </w:trPr>
        <w:tc>
          <w:tcPr>
            <w:tcW w:w="856" w:type="pct"/>
          </w:tcPr>
          <w:p w:rsidR="004257EC" w:rsidRPr="00AD32F9" w:rsidRDefault="004257EC" w:rsidP="004257EC">
            <w:pPr>
              <w:widowControl w:val="0"/>
              <w:spacing w:after="0" w:line="240" w:lineRule="auto"/>
              <w:ind w:left="113"/>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Среднее</w:t>
            </w:r>
          </w:p>
        </w:tc>
        <w:tc>
          <w:tcPr>
            <w:tcW w:w="820" w:type="pc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III</w:t>
            </w:r>
          </w:p>
        </w:tc>
        <w:tc>
          <w:tcPr>
            <w:tcW w:w="1387" w:type="pc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природный и СУГ</w:t>
            </w:r>
          </w:p>
        </w:tc>
        <w:tc>
          <w:tcPr>
            <w:tcW w:w="1937" w:type="pc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0,005 до 0,3 включительно</w:t>
            </w:r>
          </w:p>
        </w:tc>
      </w:tr>
      <w:tr w:rsidR="00AD32F9" w:rsidRPr="00AD32F9" w:rsidTr="004257EC">
        <w:trPr>
          <w:trHeight w:val="170"/>
        </w:trPr>
        <w:tc>
          <w:tcPr>
            <w:tcW w:w="856" w:type="pct"/>
          </w:tcPr>
          <w:p w:rsidR="004257EC" w:rsidRPr="00AD32F9" w:rsidRDefault="004257EC" w:rsidP="004257EC">
            <w:pPr>
              <w:widowControl w:val="0"/>
              <w:spacing w:after="0" w:line="240" w:lineRule="auto"/>
              <w:ind w:left="113"/>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Низкое</w:t>
            </w:r>
          </w:p>
        </w:tc>
        <w:tc>
          <w:tcPr>
            <w:tcW w:w="820" w:type="pc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val="en-US" w:eastAsia="ru-RU"/>
              </w:rPr>
            </w:pPr>
            <w:r w:rsidRPr="00AD32F9">
              <w:rPr>
                <w:rFonts w:ascii="Times New Roman" w:eastAsia="Times New Roman" w:hAnsi="Times New Roman" w:cs="Times New Roman"/>
                <w:lang w:eastAsia="ru-RU"/>
              </w:rPr>
              <w:t>I</w:t>
            </w:r>
            <w:r w:rsidRPr="00AD32F9">
              <w:rPr>
                <w:rFonts w:ascii="Times New Roman" w:eastAsia="Times New Roman" w:hAnsi="Times New Roman" w:cs="Times New Roman"/>
                <w:lang w:val="en-US" w:eastAsia="ru-RU"/>
              </w:rPr>
              <w:t>V</w:t>
            </w:r>
          </w:p>
        </w:tc>
        <w:tc>
          <w:tcPr>
            <w:tcW w:w="1387" w:type="pc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природный и СУГ</w:t>
            </w:r>
          </w:p>
        </w:tc>
        <w:tc>
          <w:tcPr>
            <w:tcW w:w="1937" w:type="pct"/>
          </w:tcPr>
          <w:p w:rsidR="004257EC" w:rsidRPr="00AD32F9" w:rsidRDefault="004257EC" w:rsidP="004257EC">
            <w:pPr>
              <w:widowControl w:val="0"/>
              <w:spacing w:after="0" w:line="240" w:lineRule="auto"/>
              <w:ind w:lef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 0,005 включительно</w:t>
            </w:r>
          </w:p>
        </w:tc>
      </w:tr>
    </w:tbl>
    <w:p w:rsidR="004257EC" w:rsidRPr="00AD32F9" w:rsidRDefault="004257EC" w:rsidP="004257EC">
      <w:pPr>
        <w:widowControl w:val="0"/>
        <w:spacing w:before="120"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СУГ – сжиженный углеводородный газ</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8.6.8. При проектировании 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но не должно превышать значений, приведенных в таблице 62.</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20"/>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62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5572"/>
        <w:gridCol w:w="1887"/>
        <w:gridCol w:w="2211"/>
      </w:tblGrid>
      <w:tr w:rsidR="00AD32F9" w:rsidRPr="00AD32F9" w:rsidTr="004257EC">
        <w:trPr>
          <w:jc w:val="center"/>
        </w:trPr>
        <w:tc>
          <w:tcPr>
            <w:tcW w:w="507"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 п/п</w:t>
            </w:r>
          </w:p>
        </w:tc>
        <w:tc>
          <w:tcPr>
            <w:tcW w:w="5572"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Потребители газа, размещенные в зданиях</w:t>
            </w:r>
          </w:p>
        </w:tc>
        <w:tc>
          <w:tcPr>
            <w:tcW w:w="1887"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Давление газа во внутреннем газопроводе, МПа</w:t>
            </w:r>
          </w:p>
        </w:tc>
        <w:tc>
          <w:tcPr>
            <w:tcW w:w="2211"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spacing w:val="-2"/>
                <w:lang w:eastAsia="ru-RU"/>
              </w:rPr>
            </w:pPr>
            <w:r w:rsidRPr="00AD32F9">
              <w:rPr>
                <w:rFonts w:ascii="Times New Roman" w:eastAsia="Times New Roman" w:hAnsi="Times New Roman" w:cs="Times New Roman"/>
                <w:b/>
                <w:spacing w:val="-2"/>
                <w:lang w:eastAsia="ru-RU"/>
              </w:rPr>
              <w:t>Давление газа перед газоиспользующим оборудованием, МПа</w:t>
            </w:r>
          </w:p>
        </w:tc>
      </w:tr>
      <w:tr w:rsidR="00AD32F9" w:rsidRPr="00AD32F9" w:rsidTr="004257EC">
        <w:trPr>
          <w:jc w:val="center"/>
        </w:trPr>
        <w:tc>
          <w:tcPr>
            <w:tcW w:w="507"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1</w:t>
            </w:r>
          </w:p>
        </w:tc>
        <w:tc>
          <w:tcPr>
            <w:tcW w:w="5572"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2</w:t>
            </w:r>
          </w:p>
        </w:tc>
        <w:tc>
          <w:tcPr>
            <w:tcW w:w="1887"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3</w:t>
            </w:r>
          </w:p>
        </w:tc>
        <w:tc>
          <w:tcPr>
            <w:tcW w:w="2211"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spacing w:val="-2"/>
                <w:lang w:eastAsia="ru-RU"/>
              </w:rPr>
            </w:pPr>
            <w:r w:rsidRPr="00AD32F9">
              <w:rPr>
                <w:rFonts w:ascii="Times New Roman" w:eastAsia="Times New Roman" w:hAnsi="Times New Roman" w:cs="Times New Roman"/>
                <w:b/>
                <w:spacing w:val="-2"/>
                <w:lang w:eastAsia="ru-RU"/>
              </w:rPr>
              <w:t>4</w:t>
            </w:r>
          </w:p>
        </w:tc>
      </w:tr>
      <w:tr w:rsidR="00AD32F9" w:rsidRPr="00AD32F9" w:rsidTr="004257EC">
        <w:trPr>
          <w:jc w:val="center"/>
        </w:trPr>
        <w:tc>
          <w:tcPr>
            <w:tcW w:w="50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5572" w:type="dxa"/>
          </w:tcPr>
          <w:p w:rsidR="004257EC" w:rsidRPr="00AD32F9" w:rsidRDefault="004257EC" w:rsidP="004257EC">
            <w:pPr>
              <w:widowControl w:val="0"/>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Газотурбинные и парогазовые установки</w:t>
            </w:r>
          </w:p>
        </w:tc>
        <w:tc>
          <w:tcPr>
            <w:tcW w:w="188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c>
          <w:tcPr>
            <w:tcW w:w="221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r>
      <w:tr w:rsidR="00AD32F9" w:rsidRPr="00AD32F9" w:rsidTr="004257EC">
        <w:trPr>
          <w:jc w:val="center"/>
        </w:trPr>
        <w:tc>
          <w:tcPr>
            <w:tcW w:w="50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5572" w:type="dxa"/>
          </w:tcPr>
          <w:p w:rsidR="004257EC" w:rsidRPr="00AD32F9" w:rsidRDefault="004257EC" w:rsidP="004257EC">
            <w:pPr>
              <w:widowControl w:val="0"/>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Производственные здания, в которых величина давления газа обусловлена требованиями производства</w:t>
            </w:r>
          </w:p>
        </w:tc>
        <w:tc>
          <w:tcPr>
            <w:tcW w:w="188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w:t>
            </w:r>
          </w:p>
        </w:tc>
        <w:tc>
          <w:tcPr>
            <w:tcW w:w="221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w:t>
            </w:r>
          </w:p>
        </w:tc>
      </w:tr>
      <w:tr w:rsidR="00AD32F9" w:rsidRPr="00AD32F9" w:rsidTr="004257EC">
        <w:trPr>
          <w:jc w:val="center"/>
        </w:trPr>
        <w:tc>
          <w:tcPr>
            <w:tcW w:w="50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5572" w:type="dxa"/>
          </w:tcPr>
          <w:p w:rsidR="004257EC" w:rsidRPr="00AD32F9" w:rsidRDefault="004257EC" w:rsidP="004257EC">
            <w:pPr>
              <w:widowControl w:val="0"/>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Прочие производственные здания </w:t>
            </w:r>
          </w:p>
        </w:tc>
        <w:tc>
          <w:tcPr>
            <w:tcW w:w="188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0,6</w:t>
            </w:r>
          </w:p>
        </w:tc>
        <w:tc>
          <w:tcPr>
            <w:tcW w:w="221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0,6</w:t>
            </w:r>
          </w:p>
        </w:tc>
      </w:tr>
      <w:tr w:rsidR="00AD32F9" w:rsidRPr="00AD32F9" w:rsidTr="004257EC">
        <w:trPr>
          <w:jc w:val="center"/>
        </w:trPr>
        <w:tc>
          <w:tcPr>
            <w:tcW w:w="50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c>
          <w:tcPr>
            <w:tcW w:w="5572" w:type="dxa"/>
          </w:tcPr>
          <w:p w:rsidR="004257EC" w:rsidRPr="00AD32F9" w:rsidRDefault="004257EC" w:rsidP="004257EC">
            <w:pPr>
              <w:widowControl w:val="0"/>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Бытовые здания производственного назначения отдельно стоящие, пристроенные к производственным зданиям и встроенные в эти здания. Отдельно стоящие общественные здания производственного назначения</w:t>
            </w:r>
          </w:p>
        </w:tc>
        <w:tc>
          <w:tcPr>
            <w:tcW w:w="188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0,3</w:t>
            </w:r>
          </w:p>
        </w:tc>
        <w:tc>
          <w:tcPr>
            <w:tcW w:w="221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0,3</w:t>
            </w:r>
          </w:p>
        </w:tc>
      </w:tr>
      <w:tr w:rsidR="00AD32F9" w:rsidRPr="00AD32F9" w:rsidTr="004257EC">
        <w:trPr>
          <w:jc w:val="center"/>
        </w:trPr>
        <w:tc>
          <w:tcPr>
            <w:tcW w:w="50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5572" w:type="dxa"/>
          </w:tcPr>
          <w:p w:rsidR="004257EC" w:rsidRPr="00AD32F9" w:rsidRDefault="004257EC" w:rsidP="004257EC">
            <w:pPr>
              <w:widowControl w:val="0"/>
              <w:spacing w:after="0" w:line="240" w:lineRule="auto"/>
              <w:ind w:left="-57"/>
              <w:jc w:val="both"/>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Административные и бытовые здания, не вошедшие в п. 3</w:t>
            </w:r>
          </w:p>
        </w:tc>
        <w:tc>
          <w:tcPr>
            <w:tcW w:w="188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w:t>
            </w:r>
          </w:p>
        </w:tc>
        <w:tc>
          <w:tcPr>
            <w:tcW w:w="221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0,005</w:t>
            </w:r>
          </w:p>
        </w:tc>
      </w:tr>
      <w:tr w:rsidR="00AD32F9" w:rsidRPr="00AD32F9" w:rsidTr="004257EC">
        <w:trPr>
          <w:jc w:val="center"/>
        </w:trPr>
        <w:tc>
          <w:tcPr>
            <w:tcW w:w="507" w:type="dxa"/>
            <w:vMerge w:val="restart"/>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r w:rsidRPr="00AD32F9">
              <w:rPr>
                <w:rFonts w:ascii="Arial" w:eastAsia="Times New Roman" w:hAnsi="Arial" w:cs="Arial"/>
                <w:b/>
                <w:bCs/>
                <w:sz w:val="18"/>
                <w:szCs w:val="18"/>
                <w:lang w:eastAsia="ru-RU"/>
              </w:rPr>
              <w:br w:type="page"/>
            </w:r>
          </w:p>
        </w:tc>
        <w:tc>
          <w:tcPr>
            <w:tcW w:w="5572" w:type="dxa"/>
            <w:tcBorders>
              <w:bottom w:val="nil"/>
            </w:tcBorders>
          </w:tcPr>
          <w:p w:rsidR="004257EC" w:rsidRPr="00AD32F9" w:rsidRDefault="004257EC" w:rsidP="004257EC">
            <w:pPr>
              <w:widowControl w:val="0"/>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Котельные:</w:t>
            </w:r>
          </w:p>
        </w:tc>
        <w:tc>
          <w:tcPr>
            <w:tcW w:w="1887" w:type="dxa"/>
            <w:tcBorders>
              <w:bottom w:val="nil"/>
            </w:tcBorders>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2211" w:type="dxa"/>
            <w:tcBorders>
              <w:bottom w:val="nil"/>
            </w:tcBorders>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r>
      <w:tr w:rsidR="00AD32F9" w:rsidRPr="00AD32F9" w:rsidTr="004257EC">
        <w:trPr>
          <w:jc w:val="center"/>
        </w:trPr>
        <w:tc>
          <w:tcPr>
            <w:tcW w:w="507" w:type="dxa"/>
            <w:vMerge/>
          </w:tcPr>
          <w:p w:rsidR="004257EC" w:rsidRPr="00AD32F9" w:rsidRDefault="004257EC" w:rsidP="004257EC">
            <w:pPr>
              <w:widowControl w:val="0"/>
              <w:spacing w:after="0" w:line="240" w:lineRule="auto"/>
              <w:ind w:firstLine="220"/>
              <w:jc w:val="center"/>
              <w:rPr>
                <w:rFonts w:ascii="Times New Roman" w:eastAsia="Times New Roman" w:hAnsi="Times New Roman" w:cs="Times New Roman"/>
                <w:lang w:eastAsia="ru-RU"/>
              </w:rPr>
            </w:pPr>
          </w:p>
        </w:tc>
        <w:tc>
          <w:tcPr>
            <w:tcW w:w="5572" w:type="dxa"/>
            <w:tcBorders>
              <w:top w:val="nil"/>
            </w:tcBorders>
          </w:tcPr>
          <w:p w:rsidR="004257EC" w:rsidRPr="00AD32F9" w:rsidRDefault="004257EC" w:rsidP="004257EC">
            <w:pPr>
              <w:widowControl w:val="0"/>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отдельно стоящие</w:t>
            </w:r>
          </w:p>
        </w:tc>
        <w:tc>
          <w:tcPr>
            <w:tcW w:w="1887" w:type="dxa"/>
            <w:tcBorders>
              <w:top w:val="nil"/>
            </w:tcBorders>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0,6</w:t>
            </w:r>
          </w:p>
        </w:tc>
        <w:tc>
          <w:tcPr>
            <w:tcW w:w="2211" w:type="dxa"/>
            <w:tcBorders>
              <w:top w:val="nil"/>
            </w:tcBorders>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0,6</w:t>
            </w:r>
          </w:p>
        </w:tc>
      </w:tr>
      <w:tr w:rsidR="00AD32F9" w:rsidRPr="00AD32F9" w:rsidTr="004257EC">
        <w:trPr>
          <w:trHeight w:val="277"/>
          <w:jc w:val="center"/>
        </w:trPr>
        <w:tc>
          <w:tcPr>
            <w:tcW w:w="507" w:type="dxa"/>
            <w:vMerge/>
          </w:tcPr>
          <w:p w:rsidR="004257EC" w:rsidRPr="00AD32F9" w:rsidRDefault="004257EC" w:rsidP="004257EC">
            <w:pPr>
              <w:widowControl w:val="0"/>
              <w:spacing w:after="0" w:line="240" w:lineRule="auto"/>
              <w:ind w:firstLine="220"/>
              <w:jc w:val="center"/>
              <w:rPr>
                <w:rFonts w:ascii="Times New Roman" w:eastAsia="Times New Roman" w:hAnsi="Times New Roman" w:cs="Times New Roman"/>
                <w:lang w:eastAsia="ru-RU"/>
              </w:rPr>
            </w:pPr>
          </w:p>
        </w:tc>
        <w:tc>
          <w:tcPr>
            <w:tcW w:w="5572" w:type="dxa"/>
          </w:tcPr>
          <w:p w:rsidR="004257EC" w:rsidRPr="00AD32F9" w:rsidRDefault="004257EC" w:rsidP="004257EC">
            <w:pPr>
              <w:widowControl w:val="0"/>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пристроенные, встроенные и крышные производственных зданий</w:t>
            </w:r>
          </w:p>
        </w:tc>
        <w:tc>
          <w:tcPr>
            <w:tcW w:w="188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0,6</w:t>
            </w:r>
          </w:p>
        </w:tc>
        <w:tc>
          <w:tcPr>
            <w:tcW w:w="221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0,6</w:t>
            </w:r>
          </w:p>
        </w:tc>
      </w:tr>
      <w:tr w:rsidR="00AD32F9" w:rsidRPr="00AD32F9" w:rsidTr="004257EC">
        <w:trPr>
          <w:jc w:val="center"/>
        </w:trPr>
        <w:tc>
          <w:tcPr>
            <w:tcW w:w="507"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1</w:t>
            </w:r>
          </w:p>
        </w:tc>
        <w:tc>
          <w:tcPr>
            <w:tcW w:w="5572"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2</w:t>
            </w:r>
          </w:p>
        </w:tc>
        <w:tc>
          <w:tcPr>
            <w:tcW w:w="1887" w:type="dxa"/>
            <w:vAlign w:val="center"/>
          </w:tcPr>
          <w:p w:rsidR="004257EC" w:rsidRPr="00AD32F9" w:rsidRDefault="004257EC" w:rsidP="004257EC">
            <w:pPr>
              <w:widowControl w:val="0"/>
              <w:spacing w:after="0" w:line="238" w:lineRule="auto"/>
              <w:ind w:left="-57" w:right="-57"/>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3</w:t>
            </w:r>
          </w:p>
        </w:tc>
        <w:tc>
          <w:tcPr>
            <w:tcW w:w="2211" w:type="dxa"/>
            <w:vAlign w:val="center"/>
          </w:tcPr>
          <w:p w:rsidR="004257EC" w:rsidRPr="00AD32F9" w:rsidRDefault="004257EC" w:rsidP="004257EC">
            <w:pPr>
              <w:widowControl w:val="0"/>
              <w:spacing w:after="0" w:line="238" w:lineRule="auto"/>
              <w:ind w:left="-57" w:right="-57"/>
              <w:jc w:val="center"/>
              <w:rPr>
                <w:rFonts w:ascii="Times New Roman" w:eastAsia="Times New Roman" w:hAnsi="Times New Roman" w:cs="Times New Roman"/>
                <w:b/>
                <w:spacing w:val="-2"/>
                <w:lang w:eastAsia="ru-RU"/>
              </w:rPr>
            </w:pPr>
            <w:r w:rsidRPr="00AD32F9">
              <w:rPr>
                <w:rFonts w:ascii="Times New Roman" w:eastAsia="Times New Roman" w:hAnsi="Times New Roman" w:cs="Times New Roman"/>
                <w:b/>
                <w:spacing w:val="-2"/>
                <w:lang w:eastAsia="ru-RU"/>
              </w:rPr>
              <w:t>4</w:t>
            </w:r>
          </w:p>
        </w:tc>
      </w:tr>
      <w:tr w:rsidR="00AD32F9" w:rsidRPr="00AD32F9" w:rsidTr="004257EC">
        <w:trPr>
          <w:jc w:val="center"/>
        </w:trPr>
        <w:tc>
          <w:tcPr>
            <w:tcW w:w="507" w:type="dxa"/>
            <w:vMerge w:val="restart"/>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p>
        </w:tc>
        <w:tc>
          <w:tcPr>
            <w:tcW w:w="5572" w:type="dxa"/>
          </w:tcPr>
          <w:p w:rsidR="004257EC" w:rsidRPr="00AD32F9" w:rsidRDefault="004257EC" w:rsidP="004257EC">
            <w:pPr>
              <w:widowControl w:val="0"/>
              <w:spacing w:after="0" w:line="238"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пристроенные, встроенные и крышные общественных (в том числе административного назначения), административных и бытовых зданий</w:t>
            </w:r>
          </w:p>
        </w:tc>
        <w:tc>
          <w:tcPr>
            <w:tcW w:w="188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0,3</w:t>
            </w:r>
          </w:p>
        </w:tc>
        <w:tc>
          <w:tcPr>
            <w:tcW w:w="221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0,005</w:t>
            </w:r>
          </w:p>
        </w:tc>
      </w:tr>
      <w:tr w:rsidR="00AD32F9" w:rsidRPr="00AD32F9" w:rsidTr="004257EC">
        <w:trPr>
          <w:jc w:val="center"/>
        </w:trPr>
        <w:tc>
          <w:tcPr>
            <w:tcW w:w="507" w:type="dxa"/>
            <w:vMerge/>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5572" w:type="dxa"/>
          </w:tcPr>
          <w:p w:rsidR="004257EC" w:rsidRPr="00AD32F9" w:rsidRDefault="004257EC" w:rsidP="004257EC">
            <w:pPr>
              <w:widowControl w:val="0"/>
              <w:spacing w:after="0" w:line="238"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пристроенные, встроенные и крышные жилых зданий</w:t>
            </w:r>
          </w:p>
        </w:tc>
        <w:tc>
          <w:tcPr>
            <w:tcW w:w="188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0,3</w:t>
            </w:r>
          </w:p>
        </w:tc>
        <w:tc>
          <w:tcPr>
            <w:tcW w:w="221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w:t>
            </w:r>
          </w:p>
        </w:tc>
      </w:tr>
      <w:tr w:rsidR="00AD32F9" w:rsidRPr="00AD32F9" w:rsidTr="004257EC">
        <w:trPr>
          <w:jc w:val="center"/>
        </w:trPr>
        <w:tc>
          <w:tcPr>
            <w:tcW w:w="50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w:t>
            </w:r>
          </w:p>
        </w:tc>
        <w:tc>
          <w:tcPr>
            <w:tcW w:w="5572" w:type="dxa"/>
          </w:tcPr>
          <w:p w:rsidR="004257EC" w:rsidRPr="00AD32F9" w:rsidRDefault="004257EC" w:rsidP="004257EC">
            <w:pPr>
              <w:widowControl w:val="0"/>
              <w:spacing w:after="0" w:line="238"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p>
        </w:tc>
        <w:tc>
          <w:tcPr>
            <w:tcW w:w="188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w:t>
            </w:r>
          </w:p>
        </w:tc>
        <w:tc>
          <w:tcPr>
            <w:tcW w:w="221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w:t>
            </w:r>
          </w:p>
        </w:tc>
      </w:tr>
      <w:tr w:rsidR="004257EC" w:rsidRPr="00AD32F9" w:rsidTr="004257EC">
        <w:trPr>
          <w:jc w:val="center"/>
        </w:trPr>
        <w:tc>
          <w:tcPr>
            <w:tcW w:w="50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c>
          <w:tcPr>
            <w:tcW w:w="5572" w:type="dxa"/>
          </w:tcPr>
          <w:p w:rsidR="004257EC" w:rsidRPr="00AD32F9" w:rsidRDefault="004257EC" w:rsidP="004257EC">
            <w:pPr>
              <w:widowControl w:val="0"/>
              <w:spacing w:after="0" w:line="239"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Жилые здания</w:t>
            </w:r>
          </w:p>
        </w:tc>
        <w:tc>
          <w:tcPr>
            <w:tcW w:w="188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w:t>
            </w:r>
          </w:p>
        </w:tc>
        <w:tc>
          <w:tcPr>
            <w:tcW w:w="221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0,003</w:t>
            </w:r>
          </w:p>
        </w:tc>
      </w:tr>
    </w:tbl>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8.6.9. Размещение газопроводов следует осуществлять в соответствии с требованиями раздела </w:t>
      </w:r>
      <w:r w:rsidRPr="00AD32F9">
        <w:rPr>
          <w:rFonts w:ascii="Times New Roman" w:eastAsia="Times New Roman" w:hAnsi="Times New Roman" w:cs="Times New Roman"/>
          <w:bCs/>
          <w:sz w:val="24"/>
          <w:szCs w:val="24"/>
          <w:lang w:eastAsia="ru-RU"/>
        </w:rPr>
        <w:t>«Зоны инженерной инфраструктуры» (подраздел «Размещение инженерных сетей»)</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8.6.10. Для регулирования давления газа в газораспределительной сети предусматривают следующие </w:t>
      </w:r>
      <w:r w:rsidRPr="00AD32F9">
        <w:rPr>
          <w:rFonts w:ascii="Times New Roman" w:eastAsia="Times New Roman" w:hAnsi="Times New Roman" w:cs="Times New Roman"/>
          <w:b/>
          <w:sz w:val="24"/>
          <w:szCs w:val="24"/>
          <w:lang w:eastAsia="ru-RU"/>
        </w:rPr>
        <w:t>пункты редуцирования газа</w:t>
      </w:r>
      <w:r w:rsidRPr="00AD32F9">
        <w:rPr>
          <w:rFonts w:ascii="Times New Roman" w:eastAsia="Times New Roman" w:hAnsi="Times New Roman" w:cs="Times New Roman"/>
          <w:sz w:val="24"/>
          <w:szCs w:val="24"/>
          <w:lang w:eastAsia="ru-RU"/>
        </w:rPr>
        <w:t xml:space="preserve">: </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газорегуляторные пункты (ГРП);</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газорегуляторные пункты блочные (ГРПБ) заводского изготовления в зданиях контейнерного типа;</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газорегуляторные пункты шкафные (ГРПШ);</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газорегуляторные установки (ГРУ).</w:t>
      </w:r>
    </w:p>
    <w:p w:rsidR="004257EC" w:rsidRPr="00AD32F9" w:rsidRDefault="004257EC" w:rsidP="004257EC">
      <w:pPr>
        <w:widowControl w:val="0"/>
        <w:shd w:val="clear" w:color="auto" w:fill="FFFFFF"/>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8.6.11. ГРП размещают:</w:t>
      </w:r>
    </w:p>
    <w:p w:rsidR="004257EC" w:rsidRPr="00AD32F9" w:rsidRDefault="004257EC" w:rsidP="004257EC">
      <w:pPr>
        <w:widowControl w:val="0"/>
        <w:shd w:val="clear" w:color="auto" w:fill="FFFFFF"/>
        <w:overflowPunct w:val="0"/>
        <w:autoSpaceDE w:val="0"/>
        <w:autoSpaceDN w:val="0"/>
        <w:adjustRightInd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отдельно стоящими;</w:t>
      </w:r>
    </w:p>
    <w:p w:rsidR="004257EC" w:rsidRPr="00AD32F9" w:rsidRDefault="004257EC" w:rsidP="004257EC">
      <w:pPr>
        <w:widowControl w:val="0"/>
        <w:shd w:val="clear" w:color="auto" w:fill="FFFFFF"/>
        <w:overflowPunct w:val="0"/>
        <w:autoSpaceDE w:val="0"/>
        <w:autoSpaceDN w:val="0"/>
        <w:adjustRightInd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
    <w:p w:rsidR="004257EC" w:rsidRPr="00AD32F9" w:rsidRDefault="004257EC" w:rsidP="004257EC">
      <w:pPr>
        <w:widowControl w:val="0"/>
        <w:shd w:val="clear" w:color="auto" w:fill="FFFFFF"/>
        <w:overflowPunct w:val="0"/>
        <w:autoSpaceDE w:val="0"/>
        <w:autoSpaceDN w:val="0"/>
        <w:adjustRightInd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4257EC" w:rsidRPr="00AD32F9" w:rsidRDefault="004257EC" w:rsidP="004257EC">
      <w:pPr>
        <w:widowControl w:val="0"/>
        <w:shd w:val="clear" w:color="auto" w:fill="FFFFFF"/>
        <w:overflowPunct w:val="0"/>
        <w:autoSpaceDE w:val="0"/>
        <w:autoSpaceDN w:val="0"/>
        <w:adjustRightInd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на покрытиях газифицируемых производственных зданий </w:t>
      </w:r>
      <w:r w:rsidRPr="00AD32F9">
        <w:rPr>
          <w:rFonts w:ascii="Times New Roman" w:eastAsia="Times New Roman" w:hAnsi="Times New Roman" w:cs="Times New Roman"/>
          <w:sz w:val="24"/>
          <w:szCs w:val="24"/>
          <w:lang w:val="en-US" w:eastAsia="ru-RU"/>
        </w:rPr>
        <w:t>I</w:t>
      </w:r>
      <w:r w:rsidRPr="00AD32F9">
        <w:rPr>
          <w:rFonts w:ascii="Times New Roman" w:eastAsia="Times New Roman" w:hAnsi="Times New Roman" w:cs="Times New Roman"/>
          <w:sz w:val="24"/>
          <w:szCs w:val="24"/>
          <w:lang w:eastAsia="ru-RU"/>
        </w:rPr>
        <w:t xml:space="preserve"> и </w:t>
      </w:r>
      <w:r w:rsidRPr="00AD32F9">
        <w:rPr>
          <w:rFonts w:ascii="Times New Roman" w:eastAsia="Times New Roman" w:hAnsi="Times New Roman" w:cs="Times New Roman"/>
          <w:sz w:val="24"/>
          <w:szCs w:val="24"/>
          <w:lang w:val="en-US" w:eastAsia="ru-RU"/>
        </w:rPr>
        <w:t>II</w:t>
      </w:r>
      <w:r w:rsidRPr="00AD32F9">
        <w:rPr>
          <w:rFonts w:ascii="Times New Roman" w:eastAsia="Times New Roman" w:hAnsi="Times New Roman" w:cs="Times New Roman"/>
          <w:sz w:val="24"/>
          <w:szCs w:val="24"/>
          <w:lang w:eastAsia="ru-RU"/>
        </w:rPr>
        <w:t xml:space="preserve"> степеней огнестойкости класса С0 с негорючим утеплителем.</w:t>
      </w:r>
    </w:p>
    <w:p w:rsidR="004257EC" w:rsidRPr="00AD32F9" w:rsidRDefault="004257EC" w:rsidP="004257EC">
      <w:pPr>
        <w:widowControl w:val="0"/>
        <w:shd w:val="clear" w:color="auto" w:fill="FFFFFF"/>
        <w:overflowPunct w:val="0"/>
        <w:autoSpaceDE w:val="0"/>
        <w:autoSpaceDN w:val="0"/>
        <w:adjustRightInd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ГРПБ следует размещать отдельно стоящими.</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Допускается размещать ГРПШ ниже уровня поверхности земли, при этом такой ГРПШ следует считать отдельно стоящим.</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8.6.12. Отдельно стоящие ГРП, ГРПБ и ГРПШ в городских округах и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68, а на территории промышленных предприятий и других предприятий производственного назначения – согласно требованиям </w:t>
      </w:r>
      <w:r w:rsidRPr="00AD32F9">
        <w:rPr>
          <w:rFonts w:ascii="Times New Roman" w:eastAsia="Times New Roman" w:hAnsi="Times New Roman" w:cs="Times New Roman"/>
          <w:bCs/>
          <w:sz w:val="24"/>
          <w:szCs w:val="24"/>
          <w:lang w:eastAsia="ru-RU"/>
        </w:rPr>
        <w:t>СП 4.13130.2009</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w:t>
      </w:r>
      <w:r w:rsidRPr="00AD32F9">
        <w:rPr>
          <w:rFonts w:ascii="Times New Roman" w:eastAsia="Times New Roman" w:hAnsi="Times New Roman" w:cs="Times New Roman"/>
          <w:spacing w:val="-3"/>
          <w:sz w:val="24"/>
          <w:szCs w:val="24"/>
          <w:vertAlign w:val="superscript"/>
          <w:lang w:eastAsia="ru-RU"/>
        </w:rPr>
        <w:t>3</w:t>
      </w:r>
      <w:r w:rsidRPr="00AD32F9">
        <w:rPr>
          <w:rFonts w:ascii="Times New Roman" w:eastAsia="Times New Roman" w:hAnsi="Times New Roman" w:cs="Times New Roman"/>
          <w:spacing w:val="-3"/>
          <w:sz w:val="24"/>
          <w:szCs w:val="24"/>
          <w:lang w:eastAsia="ru-RU"/>
        </w:rPr>
        <w:t>/ч.</w:t>
      </w: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63</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AD32F9" w:rsidRPr="00AD32F9" w:rsidTr="004257EC">
        <w:trPr>
          <w:trHeight w:val="258"/>
          <w:jc w:val="center"/>
        </w:trPr>
        <w:tc>
          <w:tcPr>
            <w:tcW w:w="2159" w:type="dxa"/>
            <w:vMerge w:val="restart"/>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Давление газа на вводе в ГРП, ГРПБ, ГРПШ, МПа</w:t>
            </w:r>
          </w:p>
        </w:tc>
        <w:tc>
          <w:tcPr>
            <w:tcW w:w="7992" w:type="dxa"/>
            <w:gridSpan w:val="4"/>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Расстояния в свету от отдельно стоящих ГРП, ГРПБ и по горизонтали</w:t>
            </w:r>
          </w:p>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свету) от отдельно стоящих ГРПШ по горизонтали, м, до</w:t>
            </w:r>
          </w:p>
        </w:tc>
      </w:tr>
      <w:tr w:rsidR="00AD32F9" w:rsidRPr="00AD32F9" w:rsidTr="004257EC">
        <w:trPr>
          <w:trHeight w:val="505"/>
          <w:jc w:val="center"/>
        </w:trPr>
        <w:tc>
          <w:tcPr>
            <w:tcW w:w="2159" w:type="dxa"/>
            <w:vMerge/>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2737"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зданий и сооружений, за исключением сетей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инженерно-технического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обеспечения</w:t>
            </w:r>
          </w:p>
        </w:tc>
        <w:tc>
          <w:tcPr>
            <w:tcW w:w="1687"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железнодорожных путей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 ближайшего рельса)</w:t>
            </w:r>
          </w:p>
        </w:tc>
        <w:tc>
          <w:tcPr>
            <w:tcW w:w="2009"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автомобильных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дорог, магистральных улиц и дорог (до обочины)</w:t>
            </w:r>
          </w:p>
        </w:tc>
        <w:tc>
          <w:tcPr>
            <w:tcW w:w="1559"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воздушных линий электропередачи</w:t>
            </w:r>
          </w:p>
        </w:tc>
      </w:tr>
      <w:tr w:rsidR="00AD32F9" w:rsidRPr="00AD32F9" w:rsidTr="004257EC">
        <w:trPr>
          <w:trHeight w:val="170"/>
          <w:jc w:val="center"/>
        </w:trPr>
        <w:tc>
          <w:tcPr>
            <w:tcW w:w="2159" w:type="dxa"/>
          </w:tcPr>
          <w:p w:rsidR="004257EC" w:rsidRPr="00AD32F9" w:rsidRDefault="004257EC" w:rsidP="004257EC">
            <w:pPr>
              <w:widowControl w:val="0"/>
              <w:spacing w:after="0" w:line="240" w:lineRule="auto"/>
              <w:ind w:left="-57"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До 0,6 включительно</w:t>
            </w:r>
          </w:p>
        </w:tc>
        <w:tc>
          <w:tcPr>
            <w:tcW w:w="2737"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1687"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2009"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1559" w:type="dxa"/>
            <w:vMerge w:val="restart"/>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не менее 1,5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высоты опоры</w:t>
            </w:r>
          </w:p>
        </w:tc>
      </w:tr>
      <w:tr w:rsidR="00AD32F9" w:rsidRPr="00AD32F9" w:rsidTr="004257EC">
        <w:trPr>
          <w:trHeight w:val="60"/>
          <w:jc w:val="center"/>
        </w:trPr>
        <w:tc>
          <w:tcPr>
            <w:tcW w:w="2159" w:type="dxa"/>
          </w:tcPr>
          <w:p w:rsidR="004257EC" w:rsidRPr="00AD32F9" w:rsidRDefault="004257EC" w:rsidP="004257EC">
            <w:pPr>
              <w:widowControl w:val="0"/>
              <w:spacing w:after="0" w:line="240" w:lineRule="auto"/>
              <w:ind w:left="-57"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Свыше 0,6 </w:t>
            </w:r>
          </w:p>
        </w:tc>
        <w:tc>
          <w:tcPr>
            <w:tcW w:w="273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687"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2009"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c>
          <w:tcPr>
            <w:tcW w:w="1559" w:type="dxa"/>
            <w:vMerge/>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r>
    </w:tbl>
    <w:p w:rsidR="004257EC" w:rsidRPr="00AD32F9" w:rsidRDefault="004257EC" w:rsidP="004257EC">
      <w:pPr>
        <w:widowControl w:val="0"/>
        <w:spacing w:before="120" w:after="0" w:line="239" w:lineRule="auto"/>
        <w:ind w:firstLine="709"/>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
          <w:iCs/>
          <w:spacing w:val="40"/>
          <w:lang w:eastAsia="ru-RU"/>
        </w:rPr>
        <w:t xml:space="preserve">Примечания: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lang w:eastAsia="ru-RU"/>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AD32F9">
        <w:rPr>
          <w:rFonts w:ascii="Times New Roman" w:eastAsia="Times New Roman" w:hAnsi="Times New Roman" w:cs="Times New Roman"/>
          <w:lang w:eastAsia="ru-RU"/>
        </w:rPr>
        <w:t>выносных технических устройств, входящих в состав ГРП, ГРПБ и ГРПШи размещаемых в пределах их ограждений</w:t>
      </w:r>
      <w:r w:rsidRPr="00AD32F9">
        <w:rPr>
          <w:rFonts w:ascii="Times New Roman" w:eastAsia="Times New Roman" w:hAnsi="Times New Roman" w:cs="Times New Roman"/>
          <w:bCs/>
          <w:lang w:eastAsia="ru-RU"/>
        </w:rPr>
        <w:t>, следует принимать в соответствии с СП 42.13330.2011 и СП 18.13330.2011, а от подземных газопроводов – в соответствии с приложением В СП 62.13330.2011.</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5. Расстояния от надземных газопроводов до ГРП, ГРПБ, ГРПШ и их ограждений при наличии </w:t>
      </w:r>
      <w:r w:rsidRPr="00AD32F9">
        <w:rPr>
          <w:rFonts w:ascii="Times New Roman" w:eastAsia="Times New Roman" w:hAnsi="Times New Roman" w:cs="Times New Roman"/>
          <w:lang w:eastAsia="ru-RU"/>
        </w:rPr>
        <w:t>выносных технических устройств, входящих в состав ГРП, ГРПБ и ГРПШи размещаемых в пределах их ограждений</w:t>
      </w:r>
      <w:r w:rsidRPr="00AD32F9">
        <w:rPr>
          <w:rFonts w:ascii="Times New Roman" w:eastAsia="Times New Roman" w:hAnsi="Times New Roman" w:cs="Times New Roman"/>
          <w:bCs/>
          <w:lang w:eastAsia="ru-RU"/>
        </w:rPr>
        <w:t>,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2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6. Прокладка сетей инженерно-технического обеспечения, в том числе газопроводов, не относящихся к </w:t>
      </w:r>
      <w:r w:rsidRPr="00AD32F9">
        <w:rPr>
          <w:rFonts w:ascii="Times New Roman" w:eastAsia="Times New Roman" w:hAnsi="Times New Roman" w:cs="Times New Roman"/>
          <w:lang w:eastAsia="ru-RU"/>
        </w:rPr>
        <w:t>ГРП, ГРПБ и ГРПШ</w:t>
      </w:r>
      <w:r w:rsidRPr="00AD32F9">
        <w:rPr>
          <w:rFonts w:ascii="Times New Roman" w:eastAsia="Times New Roman" w:hAnsi="Times New Roman" w:cs="Times New Roman"/>
          <w:bCs/>
          <w:lang w:eastAsia="ru-RU"/>
        </w:rPr>
        <w:t>, в пределах ограждений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 Следует предусматривать подъезды к ГРП и ГРПБ автотранспорта.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8. Расстояния от наружных стен ГРП, ГРПБ, ГРПШ или их ограждений при наличии </w:t>
      </w:r>
      <w:r w:rsidRPr="00AD32F9">
        <w:rPr>
          <w:rFonts w:ascii="Times New Roman" w:eastAsia="Times New Roman" w:hAnsi="Times New Roman" w:cs="Times New Roman"/>
          <w:lang w:eastAsia="ru-RU"/>
        </w:rPr>
        <w:t>выносных технических устройств, входящих в состав ГРП, ГРПБ и ГРПШи размещаемых в пределах их ограждений</w:t>
      </w:r>
      <w:r w:rsidRPr="00AD32F9">
        <w:rPr>
          <w:rFonts w:ascii="Times New Roman" w:eastAsia="Times New Roman" w:hAnsi="Times New Roman" w:cs="Times New Roman"/>
          <w:bCs/>
          <w:lang w:eastAsia="ru-RU"/>
        </w:rPr>
        <w:t>, до стволов деревьев с диаметром кроны не более 5 м следует принимать не менее 4 м.</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8.6.13. </w:t>
      </w:r>
      <w:r w:rsidRPr="00AD32F9">
        <w:rPr>
          <w:rFonts w:ascii="Times New Roman" w:eastAsia="Times New Roman" w:hAnsi="Times New Roman" w:cs="Times New Roman"/>
          <w:spacing w:val="-2"/>
          <w:sz w:val="24"/>
          <w:szCs w:val="24"/>
          <w:lang w:eastAsia="ru-RU"/>
        </w:rPr>
        <w:t xml:space="preserve">Газонаполнительные станции(ГНС) и </w:t>
      </w:r>
      <w:r w:rsidRPr="00AD32F9">
        <w:rPr>
          <w:rFonts w:ascii="Times New Roman" w:eastAsia="Times New Roman" w:hAnsi="Times New Roman" w:cs="Times New Roman"/>
          <w:sz w:val="24"/>
          <w:szCs w:val="24"/>
          <w:lang w:eastAsia="ru-RU"/>
        </w:rPr>
        <w:t xml:space="preserve">газонаполнительные пункты (ГНП) </w:t>
      </w:r>
      <w:r w:rsidRPr="00AD32F9">
        <w:rPr>
          <w:rFonts w:ascii="Times New Roman" w:eastAsia="Times New Roman" w:hAnsi="Times New Roman" w:cs="Times New Roman"/>
          <w:spacing w:val="-2"/>
          <w:sz w:val="24"/>
          <w:szCs w:val="24"/>
          <w:lang w:eastAsia="ru-RU"/>
        </w:rPr>
        <w:t xml:space="preserve">следует размещать вне территории жилых и общественно-деловых зон поселений, </w:t>
      </w:r>
      <w:r w:rsidRPr="00AD32F9">
        <w:rPr>
          <w:rFonts w:ascii="Times New Roman" w:eastAsia="Times New Roman" w:hAnsi="Times New Roman" w:cs="Times New Roman"/>
          <w:sz w:val="24"/>
          <w:szCs w:val="24"/>
          <w:lang w:eastAsia="ru-RU"/>
        </w:rPr>
        <w:t>как правило, с подветренной стороны для ветров преобладающего направления по отношению к жилой застройке.</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Площадку для размещения ГНС и ГНП следует выбирать с учетом расстояний до зданий и сооружений, не относящихся к ГНС, ГНП, а также наличия в районе строительства железных и автомобильных дорог и пожарных депо.</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8.6.14. Размеры земельных участков ГНС в зависимости от их производительности следует принимать по проекту, но не более, га, для станций производительностью:</w:t>
      </w:r>
    </w:p>
    <w:p w:rsidR="004257EC" w:rsidRPr="00AD32F9" w:rsidRDefault="004257EC" w:rsidP="004257EC">
      <w:pPr>
        <w:widowControl w:val="0"/>
        <w:tabs>
          <w:tab w:val="left" w:pos="2660"/>
        </w:tabs>
        <w:spacing w:after="0" w:line="239" w:lineRule="auto"/>
        <w:ind w:firstLine="709"/>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- 10 тыс. т/год – 6;</w:t>
      </w:r>
    </w:p>
    <w:p w:rsidR="004257EC" w:rsidRPr="00AD32F9" w:rsidRDefault="004257EC" w:rsidP="004257EC">
      <w:pPr>
        <w:widowControl w:val="0"/>
        <w:tabs>
          <w:tab w:val="left" w:pos="2660"/>
        </w:tabs>
        <w:spacing w:after="0" w:line="239" w:lineRule="auto"/>
        <w:ind w:firstLine="709"/>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- 20 тыс. т/год – 7;</w:t>
      </w:r>
    </w:p>
    <w:p w:rsidR="004257EC" w:rsidRPr="00AD32F9" w:rsidRDefault="004257EC" w:rsidP="004257EC">
      <w:pPr>
        <w:widowControl w:val="0"/>
        <w:tabs>
          <w:tab w:val="left" w:pos="2660"/>
        </w:tabs>
        <w:spacing w:after="0" w:line="239" w:lineRule="auto"/>
        <w:ind w:firstLine="709"/>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- 40 тыс. т/год – 8.</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Размеры земельных участков ГНП и промежуточных складов баллонов следует принимать не более 0,6 га.</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8.6.15. 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10 м и минимальных расстояний </w:t>
      </w:r>
      <w:r w:rsidRPr="00AD32F9">
        <w:rPr>
          <w:rFonts w:ascii="Times New Roman" w:eastAsia="Times New Roman" w:hAnsi="Times New Roman" w:cs="Times New Roman"/>
          <w:bCs/>
          <w:sz w:val="24"/>
          <w:szCs w:val="24"/>
          <w:lang w:eastAsia="ru-RU"/>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8.6.16. Противопожарные расстояния от зданий, сооружений и наружных установок ГНС, ГНП до объектов, не относящихся к ним, следует принимать по таблице 9 СП 62.13330.2011.</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Минимальные расстояния между зданиями и сооружениями, наружными установками на территории ГНС, ГНП следует принимать в соответствии с требованиями таблицы 10 СП 62.13330.2011.</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8.6.17. Станции регазификации следует проектировать в соответствии с требованиями, предъявляемыми к ГНС, ГНП.</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8.6.18. Автогазозаправочные станции, технологические участки СУГ на многотопливных АЗС проектируются в соответствии с требованиями НПБ 111-98* и (или) технико-экономической </w:t>
      </w:r>
      <w:r w:rsidRPr="00AD32F9">
        <w:rPr>
          <w:rFonts w:ascii="Times New Roman" w:eastAsia="Times New Roman" w:hAnsi="Times New Roman" w:cs="Times New Roman"/>
          <w:spacing w:val="-3"/>
          <w:sz w:val="24"/>
          <w:szCs w:val="24"/>
          <w:lang w:eastAsia="ru-RU"/>
        </w:rPr>
        <w:t>документацией, согласованной в установленном порядке, требованиями СП 62.13330.2011, и других</w:t>
      </w:r>
      <w:r w:rsidRPr="00AD32F9">
        <w:rPr>
          <w:rFonts w:ascii="Times New Roman" w:eastAsia="Times New Roman" w:hAnsi="Times New Roman" w:cs="Times New Roman"/>
          <w:sz w:val="24"/>
          <w:szCs w:val="24"/>
          <w:lang w:eastAsia="ru-RU"/>
        </w:rPr>
        <w:t xml:space="preserve"> нормативных документов, которые могут распространяться на проектирование данных объектов.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8.6.19. Резервуарные установки СУГ проектируются в соответствии с требованиями раздела 8.1 СП 62.13330.2011.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Количество резервуаров в установке должно быть не менее двух. Допускается установка одного резервуара, если по условиям эксплуатации допускаются перерывы в потреблении СУГ на длительное время (не менее месяца). Общая вместимость резервуарной установки и вместимость одного резервуара принимается по таблице 6 СП 62.13330.2011.</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Расстояния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Расстояния от резервуарных установок общей вместимостью до 50 м</w:t>
      </w:r>
      <w:r w:rsidRPr="00AD32F9">
        <w:rPr>
          <w:rFonts w:ascii="Times New Roman" w:eastAsia="Times New Roman" w:hAnsi="Times New Roman" w:cs="Times New Roman"/>
          <w:sz w:val="24"/>
          <w:szCs w:val="24"/>
          <w:vertAlign w:val="superscript"/>
          <w:lang w:eastAsia="ru-RU"/>
        </w:rPr>
        <w:t>3</w:t>
      </w:r>
      <w:r w:rsidRPr="00AD32F9">
        <w:rPr>
          <w:rFonts w:ascii="Times New Roman" w:eastAsia="Times New Roman" w:hAnsi="Times New Roman" w:cs="Times New Roman"/>
          <w:sz w:val="24"/>
          <w:szCs w:val="24"/>
          <w:lang w:eastAsia="ru-RU"/>
        </w:rPr>
        <w:t xml:space="preserve"> до зданий и сооружений различного назначения и сетей инженерно-технического обеспечения следует принимать по таблице 7 СП 62.13330.2011.</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Расстояния от резервуарных установок общей вместимостью свыше 50 м</w:t>
      </w:r>
      <w:r w:rsidRPr="00AD32F9">
        <w:rPr>
          <w:rFonts w:ascii="Times New Roman" w:eastAsia="Times New Roman" w:hAnsi="Times New Roman" w:cs="Times New Roman"/>
          <w:sz w:val="24"/>
          <w:szCs w:val="24"/>
          <w:vertAlign w:val="superscript"/>
          <w:lang w:eastAsia="ru-RU"/>
        </w:rPr>
        <w:t>3</w:t>
      </w:r>
      <w:r w:rsidRPr="00AD32F9">
        <w:rPr>
          <w:rFonts w:ascii="Times New Roman" w:eastAsia="Times New Roman" w:hAnsi="Times New Roman" w:cs="Times New Roman"/>
          <w:sz w:val="24"/>
          <w:szCs w:val="24"/>
          <w:lang w:eastAsia="ru-RU"/>
        </w:rPr>
        <w:t xml:space="preserve"> до зданий и сооружений различного назначения и сетей инженерно-технического обеспечения следует принимать по таблице 9 СП 62.13330.2011.</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Расстояния, до жилого здания, в котором размещены помещения общественного назначения, следует принимать как до жилых зданий.</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8.6.20. Баллонные установки СУГ проектируются в соответствии с требованиями раздела 8.2 СП 62.13330.2011.</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Баллонные установки СУГ, служащие в качестве источников газоснабжения зданий различного назначения, подразделяются на индивидуальные, в состав которых входит не более двух баллонов, и групповые, в состав которых входит более двух баллонов.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Максимальную общую вместимость групповой баллонной установки следует принимать по таблице 8 СП 62.13330.2011.</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Расстояния от групповых баллонных установок до зданий и сооружений различного назначения следует принимать в соответствии с требованиями п. 8.2.4 СП 62.13330.2011.</w:t>
      </w:r>
    </w:p>
    <w:p w:rsidR="004257EC" w:rsidRPr="00AD32F9" w:rsidRDefault="004257EC" w:rsidP="004257EC">
      <w:pPr>
        <w:widowControl w:val="0"/>
        <w:tabs>
          <w:tab w:val="left" w:pos="1676"/>
        </w:tabs>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Расстояния от индивидуальных баллонных установок до зданий и сооружений различного назначения следует принимать в соответствии с требованиями п. 8.2.5 СП 62.13330.2011.</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8.6.21. Промежуточные склады баллонов следует размещать на территории городских округов и поселений на расстояниях от зданий и сооружений, указанных в таблице 9 СП 62.13330.2011 как для складов наполненных баллонов на ГНС, ГНП.</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Здания промежуточных складов баллонов должны соответствовать требованиям, предъявляемым к зданиям производственной зоны ГНС, ГНП, в том числе к сетям инженерно-технического обеспечения.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Промежуточные склады баллонов СУГ должны проектироваться с учетом требований СП 56.13330.2011.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Склады с баллонами СУГ на территории промышленных предприятий размещают в соответствии с требованиями СП 18.13330.2011 и СП 4.13130.2009.</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8.6.22. 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AD32F9">
        <w:rPr>
          <w:rFonts w:ascii="Times New Roman" w:eastAsia="Times New Roman" w:hAnsi="Times New Roman" w:cs="Times New Roman"/>
          <w:sz w:val="24"/>
          <w:szCs w:val="24"/>
          <w:lang w:eastAsia="ru-RU"/>
        </w:rPr>
        <w:t>закона от 22.07.2008 № 123-ФЗ «Технический регламент о требованиях пожарной безопасности».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8.6.23. Размеры охранных зон для объектов газораспределительной сети и условия использования земельных участков, расположенных в их пределах, определяются «Правилами охраны газораспределительных сетей», утвержденными Постановлением Правительства Российской Федерации от 20.11.2000 № 878.</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На земельных участках, входящих в охранные зоны газораспределительных сетей запрещается: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возводить объекты жилого, общественно-делового и производственного назначения;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устраивать свалки и склады, разливать растворы кислот, солей, щелочей и других химически активных веществ;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разводить огонь и размещать источники огня;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устраивать погреба, обрабатывать почву сельскохозяйственными и мелиоративными орудиями и механизмами на глубину более 0,3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открывать калитки и двери ГРП и других зданий газораспределительной сети, люки подземных колодцев, включать или отключать электроснабжение средств связи, освещения и систем телемеханики;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самовольно подключаться к газораспределительным сетям.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Хозяйственная деятельность в охранных зонах газораспределительных сетей, при которой производится нарушение поверхности земельного участка, и обработка почвы на глубину более 0,3 м осуществляется на основании письменного разрешения эксплуатационной организации газораспределительных сетей.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8.6.24. Для теплоснабжения и горячего водоснабжения многоэтажных</w:t>
      </w:r>
      <w:r w:rsidRPr="00AD32F9">
        <w:rPr>
          <w:rFonts w:ascii="Times New Roman" w:eastAsia="Times New Roman" w:hAnsi="Times New Roman" w:cs="Times New Roman"/>
          <w:sz w:val="24"/>
          <w:szCs w:val="24"/>
          <w:lang w:eastAsia="ru-RU"/>
        </w:rPr>
        <w:t xml:space="preserve"> жилых зданий и сооружений допускается проектирование теплогенераторов с закрытой камерой сгорания. Установка теплогенераторов осуществляется в соответствии с </w:t>
      </w:r>
      <w:r w:rsidRPr="00AD32F9">
        <w:rPr>
          <w:rFonts w:ascii="Times New Roman" w:eastAsia="Times New Roman" w:hAnsi="Times New Roman" w:cs="Times New Roman"/>
          <w:spacing w:val="-2"/>
          <w:sz w:val="24"/>
          <w:szCs w:val="24"/>
          <w:lang w:eastAsia="ru-RU"/>
        </w:rPr>
        <w:t>требованиями СП 60.13330.2011, СП 62.13330.2011, СП 41-108-2004, СП 42-101-2003.</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Отвод продуктов сгорания должен осуществляться через вертикальные дымоходы. Выброс дыми при этом следует выполнять выше кровли здания.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Прямой выброс продуктов сгорания через наружные конструкции зданий не допускается.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8.6.25. Проектирование объектов газоснабжения на территории малоэтажной застройки следует осуществлять в соответствии с требованиями раздела «Зоны инженерной инфраструктуры» (подраздел «Инженерные сети и сооружения на территории малоэтажной жилой застройки») настоящих нормативов.</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8.6.26. Проектирование газораспределительных систем на территориях, подверженных опасным инженерно-геологическим и гидрологичес</w:t>
      </w:r>
      <w:r w:rsidRPr="00AD32F9">
        <w:rPr>
          <w:rFonts w:ascii="Times New Roman" w:eastAsia="Times New Roman" w:hAnsi="Times New Roman" w:cs="Times New Roman"/>
          <w:sz w:val="24"/>
          <w:szCs w:val="24"/>
          <w:lang w:eastAsia="ru-RU"/>
        </w:rPr>
        <w:t xml:space="preserve">ким процессам следует осуществлять в соответствии с требованиями </w:t>
      </w:r>
      <w:r w:rsidRPr="00AD32F9">
        <w:rPr>
          <w:rFonts w:ascii="Times New Roman" w:eastAsia="Times New Roman" w:hAnsi="Times New Roman" w:cs="Times New Roman"/>
          <w:bCs/>
          <w:sz w:val="24"/>
          <w:szCs w:val="24"/>
          <w:lang w:eastAsia="ru-RU"/>
        </w:rPr>
        <w:t>СП 116.13330.2012</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Cs/>
          <w:sz w:val="24"/>
          <w:szCs w:val="24"/>
          <w:lang w:eastAsia="ru-RU"/>
        </w:rPr>
        <w:t>СП 21.13330.2012</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8.7. Электроснабжение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РД 34.20.185-94 и СП 31-110-2003.</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8.7.2. Расход энергоносителей и потребность в мощности источников следует определять: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w:t>
      </w:r>
      <w:r w:rsidRPr="00AD32F9">
        <w:rPr>
          <w:rFonts w:ascii="Times New Roman" w:eastAsia="Times New Roman" w:hAnsi="Times New Roman" w:cs="Times New Roman"/>
          <w:sz w:val="24"/>
          <w:szCs w:val="24"/>
          <w:lang w:eastAsia="ru-RU"/>
        </w:rPr>
        <w:lastRenderedPageBreak/>
        <w:t>укрупненным отраслевым показателям с учетом местных особенностей;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хозяйственно-бытовых и коммунальных нужд – в соответствии с действующими отраслевыми нормами по электро-, тепло- и газоснабжению.</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8.7.3. Укрупненные показатели электропотребления в населенных пунктах допускается принимать в соответствии с рекомендуемыми нормами электропотребления (приложение 18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8.7.4. Для покрытия энергетических потребностей следует проектировать объекты совместного производства электрической и тепловой энергии, в том числе объекты «большой» энергетики </w:t>
      </w:r>
      <w:r w:rsidRPr="00AD32F9">
        <w:rPr>
          <w:rFonts w:ascii="Times New Roman" w:eastAsia="Times New Roman" w:hAnsi="Times New Roman" w:cs="Times New Roman"/>
          <w:sz w:val="24"/>
          <w:szCs w:val="24"/>
          <w:lang w:eastAsia="ru-RU"/>
        </w:rPr>
        <w:t>(ТЭЦ, ГРЭС) и объекты «малой» (распределенной) энергетики, включая автономные энергоисточники за счет использования возобновляемых источников энергии и новых энерготехнологий.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8.7.6. Размеры санитарно-защитных зон от тепловых электростанций и ТЭЦ до границ жилой и общественной застройки следует определять в соответствии с требованиями п. 8.5.10 настоящих нормативов.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8.7.7. Транзитные линии электропередачи напряжением до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8.7.8. При развитии систем электроснабжения на перспективу электрические сети следует проектировать с учетом перехода на более высокие классы напряжения с целью увеличения их пропускной способности, уменьшения потерь электрической энергии в элементах сети, обеспечения качества электроэнергии у потребителя в соответствии с утвержденной Схемой и программой перспективного развития электроэнергетики Владимирской области.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8.7.9. Выбор системы напряжений распределения электроэнергии должен осуществляться в соответствии с утвержденной Схемой и программой перспективного развития электроэнергетики Владимирской области с учетом анализа роста перспективных электрических нагрузок.</w:t>
      </w:r>
    </w:p>
    <w:p w:rsidR="004257EC" w:rsidRPr="00AD32F9" w:rsidRDefault="004257EC" w:rsidP="004257EC">
      <w:pPr>
        <w:widowControl w:val="0"/>
        <w:spacing w:after="0" w:line="239" w:lineRule="auto"/>
        <w:ind w:left="426"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Критерием выбора класса напряжения при реконструкции или техническом перевооружении распределительных электрических сетей должны являться суммарные затраты в сетях всех классов напряжений</w:t>
      </w:r>
      <w:r w:rsidR="00180DDD">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left="426"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8.7.10. При сравнении вариантов электрических сетей с разными классами напряжений, имеющих равные затраты или затраты, отличающиеся между собой на величину не превышающую 10%, приоритет должен отдаваться варианту развития сетей с более высоким классом напряжения распределительной электрической сети.</w:t>
      </w:r>
    </w:p>
    <w:p w:rsidR="004257EC" w:rsidRPr="00AD32F9" w:rsidRDefault="004257EC" w:rsidP="004257EC">
      <w:pPr>
        <w:widowControl w:val="0"/>
        <w:spacing w:after="0" w:line="238" w:lineRule="auto"/>
        <w:ind w:left="426"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8.7.11. 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 или 35-110-330-750 кВ.</w:t>
      </w:r>
    </w:p>
    <w:p w:rsidR="004257EC" w:rsidRPr="00AD32F9" w:rsidRDefault="004257EC" w:rsidP="004257EC">
      <w:pPr>
        <w:widowControl w:val="0"/>
        <w:spacing w:after="0" w:line="238" w:lineRule="auto"/>
        <w:ind w:left="426" w:firstLine="567"/>
        <w:jc w:val="both"/>
        <w:rPr>
          <w:rFonts w:ascii="Times New Roman" w:eastAsia="Times New Roman" w:hAnsi="Times New Roman" w:cs="Times New Roman"/>
          <w:spacing w:val="-6"/>
          <w:sz w:val="24"/>
          <w:szCs w:val="24"/>
          <w:lang w:eastAsia="ru-RU"/>
        </w:rPr>
      </w:pPr>
      <w:r w:rsidRPr="00AD32F9">
        <w:rPr>
          <w:rFonts w:ascii="Times New Roman" w:eastAsia="Times New Roman" w:hAnsi="Times New Roman" w:cs="Times New Roman"/>
          <w:spacing w:val="-2"/>
          <w:sz w:val="24"/>
          <w:szCs w:val="24"/>
          <w:lang w:eastAsia="ru-RU"/>
        </w:rPr>
        <w:t>Напряжение системы электроснабжения должно выбираться с учетом</w:t>
      </w:r>
      <w:r w:rsidRPr="00AD32F9">
        <w:rPr>
          <w:rFonts w:ascii="Times New Roman" w:eastAsia="Times New Roman" w:hAnsi="Times New Roman" w:cs="Times New Roman"/>
          <w:sz w:val="24"/>
          <w:szCs w:val="24"/>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AD32F9">
        <w:rPr>
          <w:rFonts w:ascii="Times New Roman" w:eastAsia="Times New Roman" w:hAnsi="Times New Roman" w:cs="Times New Roman"/>
          <w:spacing w:val="-6"/>
          <w:sz w:val="24"/>
          <w:szCs w:val="24"/>
          <w:lang w:eastAsia="ru-RU"/>
        </w:rPr>
        <w:t xml:space="preserve"> 35-110/10 кВ.</w:t>
      </w:r>
    </w:p>
    <w:p w:rsidR="004257EC" w:rsidRPr="00AD32F9" w:rsidRDefault="004257EC" w:rsidP="004257EC">
      <w:pPr>
        <w:widowControl w:val="0"/>
        <w:spacing w:after="0" w:line="238" w:lineRule="auto"/>
        <w:ind w:left="426" w:firstLine="567"/>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4257EC" w:rsidRPr="00AD32F9" w:rsidRDefault="004257EC" w:rsidP="004257EC">
      <w:pPr>
        <w:widowControl w:val="0"/>
        <w:spacing w:after="0" w:line="239" w:lineRule="auto"/>
        <w:ind w:left="426"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8.7.12. При проектировании электроснабжения </w:t>
      </w:r>
      <w:r w:rsidRPr="00AD32F9">
        <w:rPr>
          <w:rFonts w:ascii="Times New Roman" w:eastAsia="Times New Roman" w:hAnsi="Times New Roman" w:cs="Times New Roman"/>
          <w:sz w:val="24"/>
          <w:szCs w:val="24"/>
          <w:lang w:eastAsia="ru-RU"/>
        </w:rPr>
        <w:t>населенных пунктовнеобходимо учитывать требования к обеспечению его надежности в соответствии с перечнем основных электроприемников (по категориям), расположенных на проектируемых территориях.</w:t>
      </w:r>
    </w:p>
    <w:p w:rsidR="004257EC" w:rsidRPr="00AD32F9" w:rsidRDefault="004257EC" w:rsidP="004257EC">
      <w:pPr>
        <w:widowControl w:val="0"/>
        <w:spacing w:after="0" w:line="239" w:lineRule="auto"/>
        <w:ind w:left="426"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хозяйства.</w:t>
      </w:r>
    </w:p>
    <w:p w:rsidR="004257EC" w:rsidRPr="00AD32F9" w:rsidRDefault="004257EC" w:rsidP="004257EC">
      <w:pPr>
        <w:widowControl w:val="0"/>
        <w:spacing w:after="0" w:line="239" w:lineRule="auto"/>
        <w:ind w:left="426"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Ко второй категории относятся электроприемники, перерыв электроснабжения</w:t>
      </w:r>
      <w:r w:rsidRPr="00AD32F9">
        <w:rPr>
          <w:rFonts w:ascii="Times New Roman" w:eastAsia="Times New Roman" w:hAnsi="Times New Roman" w:cs="Times New Roman"/>
          <w:sz w:val="24"/>
          <w:szCs w:val="24"/>
          <w:lang w:eastAsia="ru-RU"/>
        </w:rPr>
        <w:t xml:space="preserve"> которых </w:t>
      </w:r>
      <w:r w:rsidRPr="00AD32F9">
        <w:rPr>
          <w:rFonts w:ascii="Times New Roman" w:eastAsia="Times New Roman" w:hAnsi="Times New Roman" w:cs="Times New Roman"/>
          <w:sz w:val="24"/>
          <w:szCs w:val="24"/>
          <w:lang w:eastAsia="ru-RU"/>
        </w:rPr>
        <w:lastRenderedPageBreak/>
        <w:t>приводит к нарушению нормальной деятельности значительного числа жителей.</w:t>
      </w:r>
    </w:p>
    <w:p w:rsidR="004257EC" w:rsidRPr="00AD32F9" w:rsidRDefault="004257EC" w:rsidP="004257EC">
      <w:pPr>
        <w:widowControl w:val="0"/>
        <w:spacing w:after="0" w:line="239" w:lineRule="auto"/>
        <w:ind w:left="426"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 третьей категории относятся все остальные электроприемники, не подходящие под определение первой и второй категории.</w:t>
      </w:r>
    </w:p>
    <w:p w:rsidR="004257EC" w:rsidRPr="00AD32F9" w:rsidRDefault="004257EC" w:rsidP="004257EC">
      <w:pPr>
        <w:widowControl w:val="0"/>
        <w:spacing w:after="0" w:line="239" w:lineRule="auto"/>
        <w:ind w:left="426"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 особой группе относятся электроприемники, бесперебойная работа которых необходима для безаварийного останова производства с целью предотвращения угрозы жизни людей, взрывов, пожаров и повреждения дорогостоящего основного оборудования.</w:t>
      </w:r>
    </w:p>
    <w:p w:rsidR="004257EC" w:rsidRPr="00AD32F9" w:rsidRDefault="004257EC" w:rsidP="004257EC">
      <w:pPr>
        <w:widowControl w:val="0"/>
        <w:spacing w:after="0" w:line="239" w:lineRule="auto"/>
        <w:ind w:left="426"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 xml:space="preserve">8.7.13. Перечень основных электроприемников потребителей </w:t>
      </w:r>
      <w:r w:rsidRPr="00AD32F9">
        <w:rPr>
          <w:rFonts w:ascii="Times New Roman" w:eastAsia="Times New Roman" w:hAnsi="Times New Roman" w:cs="Times New Roman"/>
          <w:sz w:val="24"/>
          <w:szCs w:val="24"/>
          <w:lang w:eastAsia="ru-RU"/>
        </w:rPr>
        <w:t>с их категорированием по надежности электроснабжения определяется в соответствии с требованиями приложения 2 РД 34.20.185-94.</w:t>
      </w:r>
    </w:p>
    <w:p w:rsidR="004257EC" w:rsidRPr="00AD32F9" w:rsidRDefault="004257EC" w:rsidP="004257EC">
      <w:pPr>
        <w:widowControl w:val="0"/>
        <w:spacing w:after="0" w:line="239" w:lineRule="auto"/>
        <w:ind w:left="426"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8.7.14.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4257EC" w:rsidRPr="00AD32F9" w:rsidRDefault="004257EC" w:rsidP="004257EC">
      <w:pPr>
        <w:widowControl w:val="0"/>
        <w:spacing w:after="0" w:line="239" w:lineRule="auto"/>
        <w:ind w:left="426"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4"/>
          <w:sz w:val="24"/>
          <w:szCs w:val="24"/>
          <w:lang w:eastAsia="ru-RU"/>
        </w:rPr>
        <w:t xml:space="preserve">8.7.15. </w:t>
      </w:r>
      <w:r w:rsidRPr="00AD32F9">
        <w:rPr>
          <w:rFonts w:ascii="Times New Roman" w:eastAsia="Times New Roman" w:hAnsi="Times New Roman" w:cs="Times New Roman"/>
          <w:sz w:val="24"/>
          <w:szCs w:val="24"/>
          <w:lang w:eastAsia="ru-RU"/>
        </w:rPr>
        <w:t>Распределительная электрическая сеть должна формироваться с соблюдением условия однократного сетевого резервирования.</w:t>
      </w:r>
    </w:p>
    <w:p w:rsidR="004257EC" w:rsidRPr="00AD32F9" w:rsidRDefault="004257EC" w:rsidP="004257EC">
      <w:pPr>
        <w:widowControl w:val="0"/>
        <w:spacing w:after="0" w:line="239" w:lineRule="auto"/>
        <w:ind w:left="426"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Электрическую сеть 35-110 (220) кВ должны составлять взаимно резервируемые линии электропередачи, подключенные к шинам разных трансформаторных подстанций или разных систем (секций) шин одной подстанции.</w:t>
      </w:r>
    </w:p>
    <w:p w:rsidR="004257EC" w:rsidRPr="00AD32F9" w:rsidRDefault="004257EC" w:rsidP="004257EC">
      <w:pPr>
        <w:widowControl w:val="0"/>
        <w:spacing w:after="0" w:line="239" w:lineRule="auto"/>
        <w:ind w:left="426"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ответственных потребителей, не терпящих перерыва электроснабжения, вместе с сетевым резервированием должно применяться 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 типа, а также агрегаты бесперебойного питания.</w:t>
      </w:r>
    </w:p>
    <w:p w:rsidR="004257EC" w:rsidRPr="00AD32F9" w:rsidRDefault="004257EC" w:rsidP="004257EC">
      <w:pPr>
        <w:widowControl w:val="0"/>
        <w:spacing w:after="0" w:line="239" w:lineRule="auto"/>
        <w:ind w:left="426" w:firstLine="567"/>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Параллельная работа аварийных и резервных источников питания с распределительными сетями не допускается.</w:t>
      </w:r>
    </w:p>
    <w:p w:rsidR="004257EC" w:rsidRPr="00AD32F9" w:rsidRDefault="004257EC" w:rsidP="004257EC">
      <w:pPr>
        <w:widowControl w:val="0"/>
        <w:spacing w:after="0" w:line="239" w:lineRule="auto"/>
        <w:ind w:left="426" w:firstLine="567"/>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8.7.16.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w:t>
      </w:r>
      <w:r w:rsidRPr="00AD32F9">
        <w:rPr>
          <w:rFonts w:ascii="Times New Roman" w:eastAsia="Times New Roman" w:hAnsi="Times New Roman" w:cs="Times New Roman"/>
          <w:sz w:val="24"/>
          <w:szCs w:val="24"/>
          <w:lang w:eastAsia="ru-RU"/>
        </w:rPr>
        <w:t>населенных пунктов</w:t>
      </w:r>
      <w:r w:rsidRPr="00AD32F9">
        <w:rPr>
          <w:rFonts w:ascii="Times New Roman" w:eastAsia="Times New Roman" w:hAnsi="Times New Roman" w:cs="Times New Roman"/>
          <w:spacing w:val="-2"/>
          <w:sz w:val="24"/>
          <w:szCs w:val="24"/>
          <w:lang w:eastAsia="ru-RU"/>
        </w:rPr>
        <w:t xml:space="preserve">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Основным принципом проектирования сетей напряжением 6-20 кВ с преобладанием воздушных линий электропередачи следует принимать магистральный принцип.</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сетях, с преобладанием кабельных линий передачи (городские сети) рекомендуется проектировать петлевую, а также двух или многолучевую схему построения сети.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8.7.17. 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8.7.18. Проектирование систем электроснабжения промышленных предприя</w:t>
      </w:r>
      <w:r w:rsidRPr="00AD32F9">
        <w:rPr>
          <w:rFonts w:ascii="Times New Roman" w:eastAsia="Times New Roman" w:hAnsi="Times New Roman" w:cs="Times New Roman"/>
          <w:sz w:val="24"/>
          <w:szCs w:val="24"/>
          <w:lang w:eastAsia="ru-RU"/>
        </w:rPr>
        <w:t>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8.7.19.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8.7.20. Воздушные линии электропередачи напряжением 110 кВ и выше допускается размещать только за пределами жилых и общественно-деловых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зон следует </w:t>
      </w:r>
      <w:r w:rsidRPr="00AD32F9">
        <w:rPr>
          <w:rFonts w:ascii="Times New Roman" w:eastAsia="Times New Roman" w:hAnsi="Times New Roman" w:cs="Times New Roman"/>
          <w:sz w:val="24"/>
          <w:szCs w:val="24"/>
          <w:lang w:eastAsia="ru-RU"/>
        </w:rPr>
        <w:lastRenderedPageBreak/>
        <w:t>предусматривать кабельными линиями по согласованию с электроснабжающей организацией.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8.7.21. При реконструкции городских населенных пунктов следует предусматривать вынос за пределы жилых и общественно-деловых зон существующих воздушных линий электропередачи напряжением 35-110 кВ и выше или замену воздушных лини кабельными.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8.7.22. Линии электропередачи напряжением до 10 кВ на территории</w:t>
      </w:r>
      <w:r w:rsidRPr="00AD32F9">
        <w:rPr>
          <w:rFonts w:ascii="Times New Roman" w:eastAsia="Times New Roman" w:hAnsi="Times New Roman" w:cs="Times New Roman"/>
          <w:sz w:val="24"/>
          <w:szCs w:val="24"/>
          <w:lang w:eastAsia="ru-RU"/>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bCs/>
          <w:sz w:val="24"/>
          <w:szCs w:val="24"/>
          <w:lang w:eastAsia="ru-RU"/>
        </w:rPr>
        <w:t xml:space="preserve">Прокладку подземных кабельных линий следует осуществлять в соответствии с требованиями раздела «Размещение инженерных сетей» </w:t>
      </w:r>
      <w:r w:rsidRPr="00AD32F9">
        <w:rPr>
          <w:rFonts w:ascii="Times New Roman" w:eastAsia="Times New Roman" w:hAnsi="Times New Roman" w:cs="Times New Roman"/>
          <w:spacing w:val="-3"/>
          <w:sz w:val="24"/>
          <w:szCs w:val="24"/>
          <w:lang w:eastAsia="ru-RU"/>
        </w:rPr>
        <w:t>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t>8.7.23.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 xml:space="preserve">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w:t>
      </w:r>
      <w:r w:rsidRPr="00AD32F9">
        <w:rPr>
          <w:rFonts w:ascii="Times New Roman" w:eastAsia="Times New Roman" w:hAnsi="Times New Roman" w:cs="Times New Roman"/>
          <w:sz w:val="24"/>
          <w:szCs w:val="24"/>
          <w:lang w:eastAsia="ru-RU"/>
        </w:rPr>
        <w:t>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- 20 – для ВЛ напряжением 330 кВ;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- 30 – для ВЛ напряжением 500 кВ;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- 40 – для ВЛ напряжением 750 кВ;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- 55 – для ВЛ напряжением 1150 кВ.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При вводе объекта в эксплуатацию и в процессе эксплуатации санитарный </w:t>
      </w:r>
      <w:r w:rsidRPr="00AD32F9">
        <w:rPr>
          <w:rFonts w:ascii="Times New Roman" w:eastAsia="Times New Roman" w:hAnsi="Times New Roman" w:cs="Times New Roman"/>
          <w:spacing w:val="-3"/>
          <w:sz w:val="24"/>
          <w:szCs w:val="24"/>
          <w:lang w:eastAsia="ru-RU"/>
        </w:rPr>
        <w:t>разрыв должен быть скорректирован по результатам инструментальных измерений.</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 xml:space="preserve">Санитарные разрывы от крайних проводов ВЛ до границ территорий </w:t>
      </w:r>
      <w:r w:rsidRPr="00AD32F9">
        <w:rPr>
          <w:rFonts w:ascii="Times New Roman" w:eastAsia="Times New Roman" w:hAnsi="Times New Roman" w:cs="Times New Roman"/>
          <w:spacing w:val="-3"/>
          <w:sz w:val="24"/>
          <w:szCs w:val="24"/>
          <w:lang w:eastAsia="ru-RU"/>
        </w:rPr>
        <w:t>садоводческих (дачных) объединений принимаются с соответствии с требованиями</w:t>
      </w:r>
      <w:r w:rsidRPr="00AD32F9">
        <w:rPr>
          <w:rFonts w:ascii="Times New Roman" w:eastAsia="Times New Roman" w:hAnsi="Times New Roman" w:cs="Times New Roman"/>
          <w:sz w:val="24"/>
          <w:szCs w:val="24"/>
          <w:lang w:eastAsia="ru-RU"/>
        </w:rPr>
        <w:t xml:space="preserve"> п. 10.3.4 настоящих нормативов.</w:t>
      </w:r>
    </w:p>
    <w:p w:rsidR="004257EC" w:rsidRPr="00AD32F9" w:rsidRDefault="004257EC" w:rsidP="004257EC">
      <w:pPr>
        <w:widowControl w:val="0"/>
        <w:tabs>
          <w:tab w:val="left" w:pos="6689"/>
        </w:tabs>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8.7.24. Для ВЛ также устанавливаются охранные зоны:</w:t>
      </w:r>
      <w:r w:rsidRPr="00AD32F9">
        <w:rPr>
          <w:rFonts w:ascii="Times New Roman" w:eastAsia="Times New Roman" w:hAnsi="Times New Roman" w:cs="Times New Roman"/>
          <w:spacing w:val="-2"/>
          <w:sz w:val="24"/>
          <w:szCs w:val="24"/>
          <w:lang w:eastAsia="ru-RU"/>
        </w:rPr>
        <w:tab/>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участки земли и пространст</w:t>
      </w:r>
      <w:r w:rsidRPr="00AD32F9">
        <w:rPr>
          <w:rFonts w:ascii="Times New Roman" w:eastAsia="Times New Roman" w:hAnsi="Times New Roman" w:cs="Times New Roman"/>
          <w:sz w:val="24"/>
          <w:szCs w:val="24"/>
          <w:lang w:eastAsia="ru-RU"/>
        </w:rPr>
        <w:t>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4257EC" w:rsidRPr="00AD32F9" w:rsidRDefault="004257EC" w:rsidP="004257EC">
      <w:pPr>
        <w:widowControl w:val="0"/>
        <w:spacing w:after="0" w:line="238"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- 2 – для ВЛ напряжением до 1 кВ; </w:t>
      </w:r>
    </w:p>
    <w:p w:rsidR="004257EC" w:rsidRPr="00AD32F9" w:rsidRDefault="004257EC" w:rsidP="004257EC">
      <w:pPr>
        <w:widowControl w:val="0"/>
        <w:spacing w:after="0" w:line="238"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- 10 – для ВЛ напряжением от 1 до 20 кВ;</w:t>
      </w:r>
    </w:p>
    <w:p w:rsidR="004257EC" w:rsidRPr="00AD32F9" w:rsidRDefault="004257EC" w:rsidP="004257EC">
      <w:pPr>
        <w:widowControl w:val="0"/>
        <w:spacing w:after="0" w:line="239"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- 15 – для ВЛ напряжением 35 кВ; </w:t>
      </w:r>
    </w:p>
    <w:p w:rsidR="004257EC" w:rsidRPr="00AD32F9" w:rsidRDefault="004257EC" w:rsidP="004257EC">
      <w:pPr>
        <w:widowControl w:val="0"/>
        <w:spacing w:after="0" w:line="239"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- 20 – для ВЛ напряжением 110 кВ; </w:t>
      </w:r>
    </w:p>
    <w:p w:rsidR="004257EC" w:rsidRPr="00AD32F9" w:rsidRDefault="004257EC" w:rsidP="004257EC">
      <w:pPr>
        <w:widowControl w:val="0"/>
        <w:spacing w:after="0" w:line="239"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- 25 – для ВЛ напряжением 150, 220 кВ; </w:t>
      </w:r>
    </w:p>
    <w:p w:rsidR="004257EC" w:rsidRPr="00AD32F9" w:rsidRDefault="004257EC" w:rsidP="004257EC">
      <w:pPr>
        <w:widowControl w:val="0"/>
        <w:spacing w:after="0" w:line="239"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- 30 – для ВЛ напряжением 330, 400, 500 кВ; </w:t>
      </w:r>
    </w:p>
    <w:p w:rsidR="004257EC" w:rsidRPr="00AD32F9" w:rsidRDefault="004257EC" w:rsidP="004257EC">
      <w:pPr>
        <w:widowControl w:val="0"/>
        <w:spacing w:after="0" w:line="239"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- 40 – для ВЛ напряжением 750 кВ; </w:t>
      </w:r>
    </w:p>
    <w:p w:rsidR="004257EC" w:rsidRPr="00AD32F9" w:rsidRDefault="004257EC" w:rsidP="004257EC">
      <w:pPr>
        <w:widowControl w:val="0"/>
        <w:spacing w:after="0" w:line="239"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- 30 – для ВЛ напряжением 800 кВ (постоянный ток); </w:t>
      </w:r>
    </w:p>
    <w:p w:rsidR="004257EC" w:rsidRPr="00AD32F9" w:rsidRDefault="004257EC" w:rsidP="004257EC">
      <w:pPr>
        <w:widowControl w:val="0"/>
        <w:spacing w:after="0" w:line="239"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- 55 – для ВЛ напряжением 1150 кВ; </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100 м, для несудоходных – на расстоянии, </w:t>
      </w:r>
      <w:r w:rsidRPr="00AD32F9">
        <w:rPr>
          <w:rFonts w:ascii="Times New Roman" w:eastAsia="Times New Roman" w:hAnsi="Times New Roman" w:cs="Times New Roman"/>
          <w:spacing w:val="-2"/>
          <w:sz w:val="24"/>
          <w:szCs w:val="24"/>
          <w:lang w:eastAsia="ru-RU"/>
        </w:rPr>
        <w:t>предусмотренном для установления охранных зон вдоль ВЛ, проходящих по суше.</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для кабельных линий выше 1 кВ по 1 м с каждой стороны от крайних кабелей;</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для кабельных линий до 1 кВ по 1 м с каждой стороны от крайних кабелей, а </w:t>
      </w:r>
      <w:r w:rsidRPr="00AD32F9">
        <w:rPr>
          <w:rFonts w:ascii="Times New Roman" w:eastAsia="Times New Roman" w:hAnsi="Times New Roman" w:cs="Times New Roman"/>
          <w:spacing w:val="-4"/>
          <w:sz w:val="24"/>
          <w:szCs w:val="24"/>
          <w:lang w:eastAsia="ru-RU"/>
        </w:rPr>
        <w:t xml:space="preserve">при прохождении кабельных линий в </w:t>
      </w:r>
      <w:r w:rsidRPr="00AD32F9">
        <w:rPr>
          <w:rFonts w:ascii="Times New Roman" w:eastAsia="Times New Roman" w:hAnsi="Times New Roman" w:cs="Times New Roman"/>
          <w:sz w:val="24"/>
          <w:szCs w:val="24"/>
          <w:lang w:eastAsia="ru-RU"/>
        </w:rPr>
        <w:t>населенных пунктах</w:t>
      </w:r>
      <w:r w:rsidRPr="00AD32F9">
        <w:rPr>
          <w:rFonts w:ascii="Times New Roman" w:eastAsia="Times New Roman" w:hAnsi="Times New Roman" w:cs="Times New Roman"/>
          <w:spacing w:val="-2"/>
          <w:sz w:val="24"/>
          <w:szCs w:val="24"/>
          <w:lang w:eastAsia="ru-RU"/>
        </w:rPr>
        <w:t xml:space="preserve"> под тротуарами – на 0,6 м в сторону зданий и сооружений и на 1 м</w:t>
      </w:r>
      <w:r w:rsidRPr="00AD32F9">
        <w:rPr>
          <w:rFonts w:ascii="Times New Roman" w:eastAsia="Times New Roman" w:hAnsi="Times New Roman" w:cs="Times New Roman"/>
          <w:sz w:val="24"/>
          <w:szCs w:val="24"/>
          <w:lang w:eastAsia="ru-RU"/>
        </w:rPr>
        <w:t xml:space="preserve"> в сторону проезжей части улицы.</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8.7.26. Охранные зоны кабельных линий используются с соблюдением требований правил охраны электрических сетей.</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8.7.27. 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8.7.28. Понизительные подстанции с трансформаторами мощностью</w:t>
      </w:r>
      <w:r w:rsidRPr="00AD32F9">
        <w:rPr>
          <w:rFonts w:ascii="Times New Roman" w:eastAsia="Times New Roman" w:hAnsi="Times New Roman" w:cs="Times New Roman"/>
          <w:sz w:val="24"/>
          <w:szCs w:val="24"/>
          <w:lang w:eastAsia="ru-RU"/>
        </w:rPr>
        <w:t xml:space="preserve"> 16 тыс. кВ</w:t>
      </w:r>
      <w:r w:rsidRPr="00AD32F9">
        <w:rPr>
          <w:rFonts w:ascii="Times New Roman" w:eastAsia="Times New Roman" w:hAnsi="Times New Roman" w:cs="Times New Roman"/>
          <w:sz w:val="24"/>
          <w:szCs w:val="24"/>
          <w:lang w:eastAsia="ru-RU"/>
        </w:rPr>
        <w:sym w:font="Symbol" w:char="F0D7"/>
      </w:r>
      <w:r w:rsidRPr="00AD32F9">
        <w:rPr>
          <w:rFonts w:ascii="Times New Roman" w:eastAsia="Times New Roman" w:hAnsi="Times New Roman" w:cs="Times New Roman"/>
          <w:sz w:val="24"/>
          <w:szCs w:val="24"/>
          <w:lang w:eastAsia="ru-RU"/>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4257EC" w:rsidRPr="00AD32F9" w:rsidRDefault="004257EC" w:rsidP="004257EC">
      <w:pPr>
        <w:widowControl w:val="0"/>
        <w:shd w:val="clear" w:color="auto" w:fill="FFFFFF"/>
        <w:spacing w:after="0" w:line="239"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2"/>
          <w:sz w:val="24"/>
          <w:szCs w:val="24"/>
          <w:lang w:eastAsia="ru-RU"/>
        </w:rPr>
        <w:t>8.7.29. В общественных зданиях разрешается проектирование встроенных</w:t>
      </w:r>
      <w:r w:rsidRPr="00AD32F9">
        <w:rPr>
          <w:rFonts w:ascii="Times New Roman" w:eastAsia="Times New Roman" w:hAnsi="Times New Roman" w:cs="Times New Roman"/>
          <w:sz w:val="24"/>
          <w:szCs w:val="24"/>
          <w:lang w:eastAsia="ru-RU"/>
        </w:rPr>
        <w:t xml:space="preserve"> и пристроенных трансформаторных подстанций, в том числе комплектных трансформаторных подстанций, при условии соблюдения требований ПУЭ, </w:t>
      </w:r>
      <w:r w:rsidRPr="00AD32F9">
        <w:rPr>
          <w:rFonts w:ascii="Times New Roman" w:eastAsia="Times New Roman" w:hAnsi="Times New Roman" w:cs="Times New Roman"/>
          <w:spacing w:val="-3"/>
          <w:sz w:val="24"/>
          <w:szCs w:val="24"/>
          <w:lang w:eastAsia="ru-RU"/>
        </w:rPr>
        <w:t>соответствующих санитарных и противопожарных норм, требований СП 31-110-2003.</w:t>
      </w:r>
    </w:p>
    <w:p w:rsidR="004257EC" w:rsidRPr="00AD32F9" w:rsidRDefault="004257EC" w:rsidP="004257EC">
      <w:pPr>
        <w:widowControl w:val="0"/>
        <w:shd w:val="clear" w:color="auto" w:fill="FFFFFF"/>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8.7.30.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8.7.31. Проектирование новых подстанций открытого типа в районах массового</w:t>
      </w:r>
      <w:r w:rsidRPr="00AD32F9">
        <w:rPr>
          <w:rFonts w:ascii="Times New Roman" w:eastAsia="Times New Roman" w:hAnsi="Times New Roman" w:cs="Times New Roman"/>
          <w:sz w:val="24"/>
          <w:szCs w:val="24"/>
          <w:lang w:eastAsia="ru-RU"/>
        </w:rPr>
        <w:t xml:space="preserve"> жилищного строительства и в существующих жилых районах запрещается.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8.7.32.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8.7.33. 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8.7.34. На подходах к подстанции, распределительным и переходным пунктам </w:t>
      </w:r>
      <w:r w:rsidRPr="00AD32F9">
        <w:rPr>
          <w:rFonts w:ascii="Times New Roman" w:eastAsia="Times New Roman" w:hAnsi="Times New Roman" w:cs="Times New Roman"/>
          <w:spacing w:val="-3"/>
          <w:sz w:val="24"/>
          <w:szCs w:val="24"/>
          <w:lang w:eastAsia="ru-RU"/>
        </w:rPr>
        <w:t>следует предусматривать технические коридоры и полосы для ввода и вывода кабельных</w:t>
      </w:r>
      <w:r w:rsidRPr="00AD32F9">
        <w:rPr>
          <w:rFonts w:ascii="Times New Roman" w:eastAsia="Times New Roman" w:hAnsi="Times New Roman" w:cs="Times New Roman"/>
          <w:sz w:val="24"/>
          <w:szCs w:val="24"/>
          <w:lang w:eastAsia="ru-RU"/>
        </w:rPr>
        <w:t xml:space="preserve"> и воздушных линий. Размеры земельных участков для пунктов перехода воздушных линий в кабельные </w:t>
      </w:r>
      <w:r w:rsidRPr="00AD32F9">
        <w:rPr>
          <w:rFonts w:ascii="Times New Roman" w:eastAsia="Times New Roman" w:hAnsi="Times New Roman" w:cs="Times New Roman"/>
          <w:sz w:val="24"/>
          <w:szCs w:val="24"/>
          <w:lang w:eastAsia="ru-RU"/>
        </w:rPr>
        <w:lastRenderedPageBreak/>
        <w:t>следует принимать не более 0,1 га.</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8.7.35. </w:t>
      </w:r>
      <w:r w:rsidRPr="00AD32F9">
        <w:rPr>
          <w:rFonts w:ascii="Times New Roman" w:eastAsia="Times New Roman" w:hAnsi="Times New Roman" w:cs="Times New Roman"/>
          <w:spacing w:val="-2"/>
          <w:sz w:val="24"/>
          <w:szCs w:val="24"/>
          <w:lang w:eastAsia="ru-RU"/>
        </w:rPr>
        <w:t>Размеры земельных участков, отводимых для закрытых понизительных</w:t>
      </w:r>
      <w:r w:rsidRPr="00AD32F9">
        <w:rPr>
          <w:rFonts w:ascii="Times New Roman" w:eastAsia="Times New Roman" w:hAnsi="Times New Roman" w:cs="Times New Roman"/>
          <w:sz w:val="24"/>
          <w:szCs w:val="24"/>
          <w:lang w:eastAsia="ru-RU"/>
        </w:rPr>
        <w:t xml:space="preserve">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8.7.36. 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8.7.37. 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8.7.38. Проектирование систем электроснабжения на территориях, подвер</w:t>
      </w:r>
      <w:r w:rsidRPr="00AD32F9">
        <w:rPr>
          <w:rFonts w:ascii="Times New Roman" w:eastAsia="Times New Roman" w:hAnsi="Times New Roman" w:cs="Times New Roman"/>
          <w:spacing w:val="-2"/>
          <w:sz w:val="24"/>
          <w:szCs w:val="24"/>
          <w:lang w:eastAsia="ru-RU"/>
        </w:rPr>
        <w:t>женных опасным инженерно-геологическим и гидрологическим</w:t>
      </w:r>
      <w:r w:rsidRPr="00AD32F9">
        <w:rPr>
          <w:rFonts w:ascii="Times New Roman" w:eastAsia="Times New Roman" w:hAnsi="Times New Roman" w:cs="Times New Roman"/>
          <w:sz w:val="24"/>
          <w:szCs w:val="24"/>
          <w:lang w:eastAsia="ru-RU"/>
        </w:rPr>
        <w:t xml:space="preserve"> процессам следует осуществлять в соответствии с требованиями ПУЭ.</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8.8. Объекты связи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8.8.14. Трассу кабельной линии вне населенных пунктов следует </w:t>
      </w:r>
      <w:r w:rsidRPr="00AD32F9">
        <w:rPr>
          <w:rFonts w:ascii="Times New Roman" w:eastAsia="Times New Roman" w:hAnsi="Times New Roman" w:cs="Times New Roman"/>
          <w:spacing w:val="-3"/>
          <w:sz w:val="24"/>
          <w:szCs w:val="24"/>
          <w:lang w:eastAsia="ru-RU"/>
        </w:rPr>
        <w:t>выбирать в зависимости от конкретных условий на всех земельных участках,</w:t>
      </w:r>
      <w:r w:rsidRPr="00AD32F9">
        <w:rPr>
          <w:rFonts w:ascii="Times New Roman" w:eastAsia="Times New Roman" w:hAnsi="Times New Roman" w:cs="Times New Roman"/>
          <w:sz w:val="24"/>
          <w:szCs w:val="24"/>
          <w:lang w:eastAsia="ru-RU"/>
        </w:rPr>
        <w:t xml:space="preserve">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Проектирование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исключительных случаях допускается размещение кабельной линии по обочине автомобильной дороги.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8.8.15.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w:t>
      </w:r>
      <w:r w:rsidRPr="00AD32F9">
        <w:rPr>
          <w:rFonts w:ascii="Times New Roman" w:eastAsia="Times New Roman" w:hAnsi="Times New Roman" w:cs="Times New Roman"/>
          <w:spacing w:val="-2"/>
          <w:sz w:val="24"/>
          <w:szCs w:val="24"/>
          <w:lang w:eastAsia="ru-RU"/>
        </w:rPr>
        <w:t>непокрытых лесом площадей, занятых малоценными насаждениями, с максимальным</w:t>
      </w:r>
      <w:r w:rsidRPr="00AD32F9">
        <w:rPr>
          <w:rFonts w:ascii="Times New Roman" w:eastAsia="Times New Roman" w:hAnsi="Times New Roman" w:cs="Times New Roman"/>
          <w:sz w:val="24"/>
          <w:szCs w:val="24"/>
          <w:lang w:eastAsia="ru-RU"/>
        </w:rPr>
        <w:t xml:space="preserve"> использованием существующих просек.</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8.8.16. Необслуживаемые усилительные и регенерационные пункты следует проектировать вдоль трассы кабельной линии, по возможности, в непосредственной </w:t>
      </w:r>
      <w:r w:rsidRPr="00AD32F9">
        <w:rPr>
          <w:rFonts w:ascii="Times New Roman" w:eastAsia="Times New Roman" w:hAnsi="Times New Roman" w:cs="Times New Roman"/>
          <w:spacing w:val="-3"/>
          <w:sz w:val="24"/>
          <w:szCs w:val="24"/>
          <w:lang w:eastAsia="ru-RU"/>
        </w:rPr>
        <w:t>близости от оси прокладки кабеля, как правило, в незаболоченных и незатапливаемых</w:t>
      </w:r>
      <w:r w:rsidRPr="00AD32F9">
        <w:rPr>
          <w:rFonts w:ascii="Times New Roman" w:eastAsia="Times New Roman" w:hAnsi="Times New Roman" w:cs="Times New Roman"/>
          <w:sz w:val="24"/>
          <w:szCs w:val="24"/>
          <w:lang w:eastAsia="ru-RU"/>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(проектирование подходов и др.).</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8.8.17. На территории городских населенных пунктов следует проектировать трубопроводы кабельной канализации. При проектировании трасс кабельной канализации необходимо стремиться к тому, чтобы количество пересечений с уличными проездами, дорогами и рельсовыми путями было наименьшим.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8.8.18. В населенных пунктах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8.8.19.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w:t>
      </w:r>
      <w:r w:rsidRPr="00AD32F9">
        <w:rPr>
          <w:rFonts w:ascii="Times New Roman" w:eastAsia="Times New Roman" w:hAnsi="Times New Roman" w:cs="Times New Roman"/>
          <w:sz w:val="24"/>
          <w:szCs w:val="24"/>
          <w:lang w:eastAsia="ru-RU"/>
        </w:rPr>
        <w:lastRenderedPageBreak/>
        <w:t>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8.8.20. 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На территории населенных пунктов могут быть использованы стоечные опоры, устанавливаемые на крышах зданий.</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8.8.21. При проектировании воздушных линий связи в пределах придорожных полос следует соблюдать следующие требования: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для подъезда к </w:t>
      </w:r>
      <w:r w:rsidRPr="00AD32F9">
        <w:rPr>
          <w:rFonts w:ascii="Times New Roman" w:eastAsia="Times New Roman" w:hAnsi="Times New Roman" w:cs="Times New Roman"/>
          <w:bCs/>
          <w:spacing w:val="-2"/>
          <w:sz w:val="24"/>
          <w:szCs w:val="24"/>
          <w:lang w:eastAsia="ru-RU"/>
        </w:rPr>
        <w:t>областному</w:t>
      </w:r>
      <w:r w:rsidRPr="00AD32F9">
        <w:rPr>
          <w:rFonts w:ascii="Times New Roman" w:eastAsia="Times New Roman" w:hAnsi="Times New Roman" w:cs="Times New Roman"/>
          <w:sz w:val="24"/>
          <w:szCs w:val="24"/>
          <w:lang w:eastAsia="ru-RU"/>
        </w:rPr>
        <w:t xml:space="preserve"> центру, для участков федеральных автомобильных дорог, </w:t>
      </w:r>
      <w:r w:rsidRPr="00AD32F9">
        <w:rPr>
          <w:rFonts w:ascii="Times New Roman" w:eastAsia="Times New Roman" w:hAnsi="Times New Roman" w:cs="Times New Roman"/>
          <w:spacing w:val="-2"/>
          <w:sz w:val="24"/>
          <w:szCs w:val="24"/>
          <w:lang w:eastAsia="ru-RU"/>
        </w:rPr>
        <w:t>построенных в обход населенных пунктов, расстояние от границы полосы отвода федеральной авто</w:t>
      </w:r>
      <w:r w:rsidRPr="00AD32F9">
        <w:rPr>
          <w:rFonts w:ascii="Times New Roman" w:eastAsia="Times New Roman" w:hAnsi="Times New Roman" w:cs="Times New Roman"/>
          <w:sz w:val="24"/>
          <w:szCs w:val="24"/>
          <w:lang w:eastAsia="ru-RU"/>
        </w:rPr>
        <w:t xml:space="preserve">мобильной дороги до основания опор воздушных линий связи должно составлять не менее 50 м;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автомобильных дорог I-IV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4"/>
          <w:sz w:val="24"/>
          <w:szCs w:val="24"/>
          <w:lang w:eastAsia="ru-RU"/>
        </w:rPr>
        <w:t>В местах пересечения автомобильных федеральных дорог воздушными линиями</w:t>
      </w:r>
      <w:r w:rsidRPr="00AD32F9">
        <w:rPr>
          <w:rFonts w:ascii="Times New Roman" w:eastAsia="Times New Roman" w:hAnsi="Times New Roman" w:cs="Times New Roman"/>
          <w:sz w:val="24"/>
          <w:szCs w:val="24"/>
          <w:lang w:eastAsia="ru-RU"/>
        </w:rPr>
        <w:t xml:space="preserve">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8.8.22. Кабельные переходы через водные преграды, в зависимости от назначения линий и местных условий, могут проектироваться прокладываемыми под водой, по мостам и на опорах.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4"/>
          <w:sz w:val="24"/>
          <w:szCs w:val="24"/>
          <w:lang w:eastAsia="ru-RU"/>
        </w:rPr>
        <w:t>Кабельные переходы через водные преграды размещаются в соответст</w:t>
      </w:r>
      <w:r w:rsidRPr="00AD32F9">
        <w:rPr>
          <w:rFonts w:ascii="Times New Roman" w:eastAsia="Times New Roman" w:hAnsi="Times New Roman" w:cs="Times New Roman"/>
          <w:sz w:val="24"/>
          <w:szCs w:val="24"/>
          <w:lang w:eastAsia="ru-RU"/>
        </w:rPr>
        <w:t xml:space="preserve">вии с требованиями к проектированию линейно-кабельных сооружений.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8.8.23. При застройке новых территорий следует предусматривать устройство сетей распределительных систем кабельного телевидения (СРСКТ) с диапазоном частот от 5 до 862 МГц.</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Техническая емкость СРСКТ на дом определяется суммой емкости СРСКТ каждого подъезда, которая, в свою очередь, определяется произведением технической емкости этажа на количество этажей в подъезде. Техническая емкость СРСКТ этажа определяется суммой СРСКТ каждой квартиры, рассчитываемой как количество жилых комнат в квартире плюс 1.</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При проектировании и реконструкции кварталов (микрорайонов) следует избегать образования «теневых зон», то есть территорий, на которых уровни приема телевизионных каналов на выходе абонентских розеток ниже уровней, определенных ГОСТ Р 52023-2003.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8.8.24. Минимальные расстояния от кабелей связи, телевидения,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«Зоны инженерной инфраструктуры» (подраздел «Размещение инженерных сетей»)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8.8.25. При подготовке документов территориального планирования (схем территориального планирования муниципальных районов, генеральных планов поселений) следует предусматривать проектирование базовых станций для систем мобильной связи, цифровой магистральной внутризоновой сети на оптико-волоконном кабеле в целях создания транспортной среды для организации служб, предоставляющих услуги связи, в том числе автоматической международной и междугородной связи, мобильной связи, доступа к сети Интернет, и другие виды обслуживания.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8.8.26. При размещении передающих радиотехнических объектов должны </w:t>
      </w:r>
      <w:r w:rsidRPr="00AD32F9">
        <w:rPr>
          <w:rFonts w:ascii="Times New Roman" w:eastAsia="Times New Roman" w:hAnsi="Times New Roman" w:cs="Times New Roman"/>
          <w:spacing w:val="-2"/>
          <w:sz w:val="24"/>
          <w:szCs w:val="24"/>
          <w:lang w:eastAsia="ru-RU"/>
        </w:rPr>
        <w:t>соблюдаться требования санитарных правил и норм, в том числе устанавливаются</w:t>
      </w:r>
      <w:r w:rsidRPr="00AD32F9">
        <w:rPr>
          <w:rFonts w:ascii="Times New Roman" w:eastAsia="Times New Roman" w:hAnsi="Times New Roman" w:cs="Times New Roman"/>
          <w:sz w:val="24"/>
          <w:szCs w:val="24"/>
          <w:lang w:eastAsia="ru-RU"/>
        </w:rPr>
        <w:t xml:space="preserve"> охранная зона, санитарно-защитная зона и зона ограничения застройки в соответствии с требованиями п.п. 15.7.5-15.7.6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8.8.27. Уровни электромагнитных излучений не должны превышать предельно-допустимые уровни (ПДУ) согласно приложению 1 СанПиН 2.1.8/2.2.4.1383-03.</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8.8.28. Для жилого района или нескольких </w:t>
      </w:r>
      <w:r w:rsidRPr="00AD32F9">
        <w:rPr>
          <w:rFonts w:ascii="Times New Roman" w:eastAsia="Times New Roman" w:hAnsi="Times New Roman" w:cs="Times New Roman"/>
          <w:bCs/>
          <w:sz w:val="24"/>
          <w:szCs w:val="24"/>
          <w:lang w:eastAsia="ru-RU"/>
        </w:rPr>
        <w:t>кварталов (микрорайонов)</w:t>
      </w:r>
      <w:r w:rsidRPr="00AD32F9">
        <w:rPr>
          <w:rFonts w:ascii="Times New Roman" w:eastAsia="Times New Roman" w:hAnsi="Times New Roman" w:cs="Times New Roman"/>
          <w:sz w:val="24"/>
          <w:szCs w:val="24"/>
          <w:lang w:eastAsia="ru-RU"/>
        </w:rPr>
        <w:t xml:space="preserve"> следует проектировать объединенный диспетчерский пункт для сбора информации о работе </w:t>
      </w:r>
      <w:r w:rsidRPr="00AD32F9">
        <w:rPr>
          <w:rFonts w:ascii="Times New Roman" w:eastAsia="Times New Roman" w:hAnsi="Times New Roman" w:cs="Times New Roman"/>
          <w:sz w:val="24"/>
          <w:szCs w:val="24"/>
          <w:lang w:eastAsia="ru-RU"/>
        </w:rPr>
        <w:lastRenderedPageBreak/>
        <w:t xml:space="preserve">инженерного оборудования (в том числе противопожарного) от всех зданий, расположенных в жилом районе, </w:t>
      </w:r>
      <w:r w:rsidRPr="00AD32F9">
        <w:rPr>
          <w:rFonts w:ascii="Times New Roman" w:eastAsia="Times New Roman" w:hAnsi="Times New Roman" w:cs="Times New Roman"/>
          <w:bCs/>
          <w:sz w:val="24"/>
          <w:szCs w:val="24"/>
          <w:lang w:eastAsia="ru-RU"/>
        </w:rPr>
        <w:t>группе кварталов (микрорайонов)</w:t>
      </w:r>
      <w:r w:rsidRPr="00AD32F9">
        <w:rPr>
          <w:rFonts w:ascii="Times New Roman" w:eastAsia="Times New Roman" w:hAnsi="Times New Roman" w:cs="Times New Roman"/>
          <w:sz w:val="24"/>
          <w:szCs w:val="24"/>
          <w:lang w:eastAsia="ru-RU"/>
        </w:rPr>
        <w:t>. Диспетчерские пункты, как правило, следует проектировать в центре обслуживаемой территории в зданиях эксплуатационных служб или в обслуживаемых зданиях.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При проектировании многоквартирных жилых зданий следует предусматривать узлы учета коммунальных услуг с автоматизированной передачей информации о потребляемых объемах коммунальных услуг в диспетчерские пункты.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8.8.29. Установки пожаротушения и сигнализации проектируются в соответствии с требованиями СП 5.13130.2009, НПБ 88-2001*.</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t>8.8.30. Использование участков, занятых объектами и линиями связи, а также общими коллекторами для подземных коммуникаций на территории поселения, принимается по таблице 64.</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64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72"/>
        <w:gridCol w:w="4581"/>
        <w:gridCol w:w="2286"/>
      </w:tblGrid>
      <w:tr w:rsidR="00AD32F9" w:rsidRPr="00AD32F9" w:rsidTr="004257EC">
        <w:trPr>
          <w:trHeight w:val="284"/>
          <w:jc w:val="center"/>
        </w:trPr>
        <w:tc>
          <w:tcPr>
            <w:tcW w:w="3272"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Наименование объектов</w:t>
            </w:r>
          </w:p>
        </w:tc>
        <w:tc>
          <w:tcPr>
            <w:tcW w:w="4581"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Основные параметры зоны</w:t>
            </w:r>
          </w:p>
        </w:tc>
        <w:tc>
          <w:tcPr>
            <w:tcW w:w="2286"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Вид использования</w:t>
            </w:r>
          </w:p>
        </w:tc>
      </w:tr>
      <w:tr w:rsidR="00AD32F9" w:rsidRPr="00AD32F9" w:rsidTr="004257EC">
        <w:trPr>
          <w:jc w:val="center"/>
        </w:trPr>
        <w:tc>
          <w:tcPr>
            <w:tcW w:w="3272"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Общие коллекторы для подземных коммуникаций </w:t>
            </w:r>
          </w:p>
        </w:tc>
        <w:tc>
          <w:tcPr>
            <w:tcW w:w="4581"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spacing w:val="-2"/>
                <w:lang w:eastAsia="ru-RU"/>
              </w:rPr>
              <w:t>Охранная по 5 м</w:t>
            </w:r>
            <w:r w:rsidRPr="00AD32F9">
              <w:rPr>
                <w:rFonts w:ascii="Times New Roman" w:eastAsia="Times New Roman" w:hAnsi="Times New Roman" w:cs="Times New Roman"/>
                <w:lang w:eastAsia="ru-RU"/>
              </w:rPr>
              <w:t xml:space="preserve"> в каждую сторону от края коллектора. </w:t>
            </w:r>
          </w:p>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Охранная зона оголовка веншахты коллектора в радиусе 15 м</w:t>
            </w:r>
          </w:p>
        </w:tc>
        <w:tc>
          <w:tcPr>
            <w:tcW w:w="2286" w:type="dxa"/>
          </w:tcPr>
          <w:p w:rsidR="004257EC" w:rsidRPr="00AD32F9" w:rsidRDefault="004257EC" w:rsidP="004257EC">
            <w:pPr>
              <w:widowControl w:val="0"/>
              <w:spacing w:after="0" w:line="240" w:lineRule="auto"/>
              <w:ind w:left="-86" w:right="-31"/>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Озеленение, проезды, площадки </w:t>
            </w:r>
          </w:p>
        </w:tc>
      </w:tr>
      <w:tr w:rsidR="00AD32F9" w:rsidRPr="00AD32F9" w:rsidTr="004257EC">
        <w:trPr>
          <w:jc w:val="center"/>
        </w:trPr>
        <w:tc>
          <w:tcPr>
            <w:tcW w:w="3272"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Радиорелейные линии связи </w:t>
            </w:r>
          </w:p>
        </w:tc>
        <w:tc>
          <w:tcPr>
            <w:tcW w:w="458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Охранная зона 50 м в обе стороны луча </w:t>
            </w:r>
          </w:p>
        </w:tc>
        <w:tc>
          <w:tcPr>
            <w:tcW w:w="2286"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Мертвая зона </w:t>
            </w:r>
          </w:p>
        </w:tc>
      </w:tr>
      <w:tr w:rsidR="00AD32F9" w:rsidRPr="00AD32F9" w:rsidTr="004257EC">
        <w:trPr>
          <w:jc w:val="center"/>
        </w:trPr>
        <w:tc>
          <w:tcPr>
            <w:tcW w:w="3272"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Объекты телевидения </w:t>
            </w:r>
          </w:p>
        </w:tc>
        <w:tc>
          <w:tcPr>
            <w:tcW w:w="458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Охранная зона d = 500 м </w:t>
            </w:r>
          </w:p>
        </w:tc>
        <w:tc>
          <w:tcPr>
            <w:tcW w:w="2286"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Озеленение </w:t>
            </w:r>
          </w:p>
        </w:tc>
      </w:tr>
      <w:tr w:rsidR="004257EC" w:rsidRPr="00AD32F9" w:rsidTr="004257EC">
        <w:trPr>
          <w:jc w:val="center"/>
        </w:trPr>
        <w:tc>
          <w:tcPr>
            <w:tcW w:w="3272"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Автоматические телефонные станции </w:t>
            </w:r>
          </w:p>
        </w:tc>
        <w:tc>
          <w:tcPr>
            <w:tcW w:w="4581"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Расстояние от АТС до жилых зданий – </w:t>
            </w:r>
          </w:p>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30 м </w:t>
            </w:r>
          </w:p>
        </w:tc>
        <w:tc>
          <w:tcPr>
            <w:tcW w:w="2286"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4"/>
                <w:lang w:eastAsia="ru-RU"/>
              </w:rPr>
              <w:t>Проезды, площад</w:t>
            </w:r>
            <w:r w:rsidRPr="00AD32F9">
              <w:rPr>
                <w:rFonts w:ascii="Times New Roman" w:eastAsia="Times New Roman" w:hAnsi="Times New Roman" w:cs="Times New Roman"/>
                <w:spacing w:val="-2"/>
                <w:lang w:eastAsia="ru-RU"/>
              </w:rPr>
              <w:t xml:space="preserve">ки, озеленение </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8.8.31. Проектирование объектов связи на территориях, подверженных </w:t>
      </w:r>
      <w:r w:rsidRPr="00AD32F9">
        <w:rPr>
          <w:rFonts w:ascii="Times New Roman" w:eastAsia="Times New Roman" w:hAnsi="Times New Roman" w:cs="Times New Roman"/>
          <w:spacing w:val="-2"/>
          <w:sz w:val="24"/>
          <w:szCs w:val="24"/>
          <w:lang w:eastAsia="ru-RU"/>
        </w:rPr>
        <w:t>опасным инженерно-геологическим и гидрологическим процес</w:t>
      </w:r>
      <w:r w:rsidRPr="00AD32F9">
        <w:rPr>
          <w:rFonts w:ascii="Times New Roman" w:eastAsia="Times New Roman" w:hAnsi="Times New Roman" w:cs="Times New Roman"/>
          <w:sz w:val="24"/>
          <w:szCs w:val="24"/>
          <w:lang w:eastAsia="ru-RU"/>
        </w:rPr>
        <w:t>сам следует осуществлять в соответствии с требованиями СП 116.13330.2012, СП 21.13330.2012.</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836F3D">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8</w:t>
      </w:r>
      <w:r w:rsidR="00836F3D" w:rsidRPr="00AD32F9">
        <w:rPr>
          <w:rFonts w:ascii="Times New Roman" w:eastAsia="Times New Roman" w:hAnsi="Times New Roman" w:cs="Times New Roman"/>
          <w:b/>
          <w:bCs/>
          <w:sz w:val="24"/>
          <w:szCs w:val="24"/>
          <w:lang w:eastAsia="ru-RU"/>
        </w:rPr>
        <w:t>.9. Размещение инженерных сетей</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8.9.1. Инженерные сети следует размещать преимущественно в пределах поперечных профилей улиц и дорог:</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под тротуарами или разделительными полосами – инженерные сети в траншеях или тоннелях (проходных коллекторах);</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разделительных полосах – тепловые сети, водопровод, газопровод, хозяйственную и дождевую канализацию.</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4257EC" w:rsidRPr="00AD32F9" w:rsidRDefault="004257EC" w:rsidP="004257EC">
      <w:pPr>
        <w:widowControl w:val="0"/>
        <w:spacing w:before="120" w:after="0" w:line="239" w:lineRule="auto"/>
        <w:ind w:firstLine="720"/>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
          <w:iCs/>
          <w:spacing w:val="40"/>
          <w:lang w:eastAsia="ru-RU"/>
        </w:rPr>
        <w:t>Примечания: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На территории населенных пунктов не допускается: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надземная и наземная прокладка канализационных сетей;</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прокладка магистральных трубопроводов.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Для нефтепродуктопроводов, прокладываемых по территории населенных пунктов, следует руководствоваться требованиями СНиП 2.05.13-90.</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 Магистральные трубопроводы следует прокладывать за пределами территории населенных пунктов в соответствии с требованиями СНиП 2.05.06-85*.</w:t>
      </w:r>
    </w:p>
    <w:p w:rsidR="004257EC" w:rsidRPr="00AD32F9" w:rsidRDefault="004257EC" w:rsidP="004257EC">
      <w:pPr>
        <w:widowControl w:val="0"/>
        <w:spacing w:after="12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lang w:eastAsia="ru-RU"/>
        </w:rPr>
        <w:t xml:space="preserve">4. Прокладка газопроводов в тоннелях, коллекторах и каналах не допускается, за исключением случаев, указанных в п. 8.9.17 настоящих нормативов.  </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8.9.2. Проектирование инженерных сетей, обслуживающих жилой район следует, как правило, осуществлять в соответствующих технических зонах улиц и проездов. Прохождение этих сетей через </w:t>
      </w:r>
      <w:r w:rsidRPr="00AD32F9">
        <w:rPr>
          <w:rFonts w:ascii="Times New Roman" w:eastAsia="Times New Roman" w:hAnsi="Times New Roman" w:cs="Times New Roman"/>
          <w:bCs/>
          <w:sz w:val="24"/>
          <w:szCs w:val="24"/>
          <w:lang w:eastAsia="ru-RU"/>
        </w:rPr>
        <w:t>кварталы (микрорайоны)</w:t>
      </w:r>
      <w:r w:rsidRPr="00AD32F9">
        <w:rPr>
          <w:rFonts w:ascii="Times New Roman" w:eastAsia="Times New Roman" w:hAnsi="Times New Roman" w:cs="Times New Roman"/>
          <w:spacing w:val="-2"/>
          <w:sz w:val="24"/>
          <w:szCs w:val="24"/>
          <w:lang w:eastAsia="ru-RU"/>
        </w:rPr>
        <w:t xml:space="preserve">допускается в исключительных случаях в специально выделенных зонах, являющихся муниципальной собственностью. Габариты технических зон </w:t>
      </w:r>
      <w:r w:rsidRPr="00AD32F9">
        <w:rPr>
          <w:rFonts w:ascii="Times New Roman" w:eastAsia="Times New Roman" w:hAnsi="Times New Roman" w:cs="Times New Roman"/>
          <w:spacing w:val="-2"/>
          <w:sz w:val="24"/>
          <w:szCs w:val="24"/>
          <w:lang w:eastAsia="ru-RU"/>
        </w:rPr>
        <w:lastRenderedPageBreak/>
        <w:t>устанавливаются в зависимости от конкретных видов инженерных сетей, прокладываемых в них.</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Внутриквартальные инженерные сети и сооружения на них следует проектировать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w:t>
      </w:r>
      <w:r w:rsidRPr="00AD32F9">
        <w:rPr>
          <w:rFonts w:ascii="Times New Roman" w:eastAsia="Times New Roman" w:hAnsi="Times New Roman" w:cs="Times New Roman"/>
          <w:bCs/>
          <w:sz w:val="24"/>
          <w:szCs w:val="24"/>
          <w:lang w:eastAsia="ru-RU"/>
        </w:rPr>
        <w:t>квартала (микрорайона)</w:t>
      </w:r>
      <w:r w:rsidRPr="00AD32F9">
        <w:rPr>
          <w:rFonts w:ascii="Times New Roman" w:eastAsia="Times New Roman" w:hAnsi="Times New Roman" w:cs="Times New Roman"/>
          <w:spacing w:val="-2"/>
          <w:sz w:val="24"/>
          <w:szCs w:val="24"/>
          <w:lang w:eastAsia="ru-RU"/>
        </w:rPr>
        <w:t>и сооружения на них.</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bCs/>
          <w:sz w:val="24"/>
          <w:szCs w:val="24"/>
          <w:lang w:eastAsia="ru-RU"/>
        </w:rPr>
        <w:t xml:space="preserve">8.9.3. </w:t>
      </w:r>
      <w:r w:rsidRPr="00AD32F9">
        <w:rPr>
          <w:rFonts w:ascii="Times New Roman" w:eastAsia="Times New Roman" w:hAnsi="Times New Roman" w:cs="Times New Roman"/>
          <w:spacing w:val="-2"/>
          <w:sz w:val="24"/>
          <w:szCs w:val="24"/>
          <w:lang w:eastAsia="ru-RU"/>
        </w:rPr>
        <w:t>Подземную прокладку инженерных сетей следует предусматривать:</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совмещенную в общих траншеях;</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в тоннелях (проходных коллекторах) – при необходимости одновременного размещения тепловых сетей диаметром от 500 до 1000 мм, водопровода до 500 мм, кабелей (связи и силовых напряжением до 10 кВ) свыше 10 мм,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тоннелях (проходных коллекторах) допускается также прокладка воздуховодов, напорной канализации и других инженерных сетей. Совместная прокладка газопроводов и трубопроводов, транспортирующих легковоспламеняющиеся и горючие жидкости, с кабельными линиями не допускается.</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трубопроводов тепловых сетей от 200 мм.</w:t>
      </w:r>
    </w:p>
    <w:p w:rsidR="004257EC" w:rsidRPr="00AD32F9" w:rsidRDefault="004257EC" w:rsidP="004257EC">
      <w:pPr>
        <w:widowControl w:val="0"/>
        <w:spacing w:before="100" w:after="0" w:line="240" w:lineRule="auto"/>
        <w:ind w:firstLine="720"/>
        <w:jc w:val="both"/>
        <w:rPr>
          <w:rFonts w:ascii="Times New Roman" w:eastAsia="Times New Roman" w:hAnsi="Times New Roman" w:cs="Times New Roman"/>
          <w:spacing w:val="40"/>
          <w:lang w:eastAsia="ru-RU"/>
        </w:rPr>
      </w:pPr>
      <w:r w:rsidRPr="00AD32F9">
        <w:rPr>
          <w:rFonts w:ascii="Times New Roman" w:eastAsia="Times New Roman" w:hAnsi="Times New Roman" w:cs="Times New Roman"/>
          <w:i/>
          <w:iCs/>
          <w:spacing w:val="40"/>
          <w:lang w:eastAsia="ru-RU"/>
        </w:rPr>
        <w:t>Примечания:</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spacing w:val="-2"/>
          <w:lang w:eastAsia="ru-RU"/>
        </w:rPr>
        <w:t>1. На участках застройки в сложных грунтовых условиях необходимо предусмат</w:t>
      </w:r>
      <w:r w:rsidRPr="00AD32F9">
        <w:rPr>
          <w:rFonts w:ascii="Times New Roman" w:eastAsia="Times New Roman" w:hAnsi="Times New Roman" w:cs="Times New Roman"/>
          <w:lang w:eastAsia="ru-RU"/>
        </w:rPr>
        <w:t>ривать прокладку водонесущих инженерных сетей, как правило, в проходных тоннелях.</w:t>
      </w:r>
    </w:p>
    <w:p w:rsidR="004257EC" w:rsidRPr="00AD32F9" w:rsidRDefault="004257EC" w:rsidP="004257EC">
      <w:pPr>
        <w:widowControl w:val="0"/>
        <w:spacing w:after="10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spacing w:val="-2"/>
          <w:lang w:eastAsia="ru-RU"/>
        </w:rPr>
        <w:t>2. На территориях в сложных планировочных условиях как исключе</w:t>
      </w:r>
      <w:r w:rsidRPr="00AD32F9">
        <w:rPr>
          <w:rFonts w:ascii="Times New Roman" w:eastAsia="Times New Roman" w:hAnsi="Times New Roman" w:cs="Times New Roman"/>
          <w:lang w:eastAsia="ru-RU"/>
        </w:rPr>
        <w:t>ние допускается прокладка наземных и надземных тепловых сетей при наличии соответствующего обоснования и разрешения органов местного самоуправления.</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 В сложившейся застройки при стесненных условиях и невозможности соблюсти нормативные расстояния от инженерных сетей до зданий и сооружений, разрешается прокладка под проезжей частью проездов улиц при обеспечении  мер по  защите инженерных сетей от воздействия на них автотранспортных средств  .</w:t>
      </w:r>
    </w:p>
    <w:p w:rsidR="004257EC" w:rsidRPr="00AD32F9" w:rsidRDefault="004257EC" w:rsidP="004257EC">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8.9.4. Подземную прокладку </w:t>
      </w:r>
      <w:r w:rsidRPr="00AD32F9">
        <w:rPr>
          <w:rFonts w:ascii="Times New Roman" w:eastAsia="Times New Roman" w:hAnsi="Times New Roman" w:cs="Times New Roman"/>
          <w:b/>
          <w:sz w:val="24"/>
          <w:szCs w:val="24"/>
          <w:lang w:eastAsia="ru-RU"/>
        </w:rPr>
        <w:t>тепловых сетей</w:t>
      </w:r>
      <w:r w:rsidRPr="00AD32F9">
        <w:rPr>
          <w:rFonts w:ascii="Times New Roman" w:eastAsia="Times New Roman" w:hAnsi="Times New Roman" w:cs="Times New Roman"/>
          <w:sz w:val="24"/>
          <w:szCs w:val="24"/>
          <w:lang w:eastAsia="ru-RU"/>
        </w:rPr>
        <w:t xml:space="preserve"> допускается принимать совместно со следующими инженерными сетями:</w:t>
      </w:r>
    </w:p>
    <w:p w:rsidR="004257EC" w:rsidRPr="00AD32F9" w:rsidRDefault="004257EC" w:rsidP="004257EC">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в тоннелях – с водопроводами диаметром до 500 мм, кабелями </w:t>
      </w:r>
      <w:r w:rsidRPr="00AD32F9">
        <w:rPr>
          <w:rFonts w:ascii="Times New Roman" w:eastAsia="Times New Roman" w:hAnsi="Times New Roman" w:cs="Times New Roman"/>
          <w:spacing w:val="-2"/>
          <w:sz w:val="24"/>
          <w:szCs w:val="24"/>
          <w:lang w:eastAsia="ru-RU"/>
        </w:rPr>
        <w:t>связи, силовыми кабелями напряжением до 10 кВ, трубопроводами сжатого</w:t>
      </w:r>
      <w:r w:rsidRPr="00AD32F9">
        <w:rPr>
          <w:rFonts w:ascii="Times New Roman" w:eastAsia="Times New Roman" w:hAnsi="Times New Roman" w:cs="Times New Roman"/>
          <w:sz w:val="24"/>
          <w:szCs w:val="24"/>
          <w:lang w:eastAsia="ru-RU"/>
        </w:rPr>
        <w:t xml:space="preserve"> воздуха давлением до 1,6 МПа, трубопроводами напорной канализации.</w:t>
      </w:r>
    </w:p>
    <w:p w:rsidR="004257EC" w:rsidRPr="00AD32F9" w:rsidRDefault="004257EC" w:rsidP="004257EC">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Прокладка трубопроводов тепловых сетей в каналах и тоннелях с другими инженерными сетями кроме указанных – не допускается.</w:t>
      </w:r>
    </w:p>
    <w:p w:rsidR="004257EC" w:rsidRPr="00AD32F9" w:rsidRDefault="004257EC" w:rsidP="004257EC">
      <w:pPr>
        <w:widowControl w:val="0"/>
        <w:shd w:val="clear" w:color="auto" w:fill="FFFFFF"/>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8.9.5. Тепловые сети не допускается проектировать по территории кладбищ, свалок, скотомогильников, мест захоронения радиоактивных отходов и других участков, представляющих опасность химического, биологического и радиоактивного загрязнения теплоносителя.</w:t>
      </w:r>
    </w:p>
    <w:p w:rsidR="004257EC" w:rsidRPr="00AD32F9" w:rsidRDefault="004257EC" w:rsidP="004257EC">
      <w:pPr>
        <w:widowControl w:val="0"/>
        <w:shd w:val="clear" w:color="auto" w:fill="FFFFFF"/>
        <w:tabs>
          <w:tab w:val="left" w:pos="1018"/>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8.9.6. При пересечении железных дорог общей сети, а также рек, оврагов,</w:t>
      </w:r>
      <w:r w:rsidRPr="00AD32F9">
        <w:rPr>
          <w:rFonts w:ascii="Times New Roman" w:eastAsia="Times New Roman" w:hAnsi="Times New Roman" w:cs="Times New Roman"/>
          <w:sz w:val="24"/>
          <w:szCs w:val="24"/>
          <w:lang w:eastAsia="ru-RU"/>
        </w:rPr>
        <w:t xml:space="preserve"> открытых </w:t>
      </w:r>
      <w:r w:rsidRPr="00AD32F9">
        <w:rPr>
          <w:rFonts w:ascii="Times New Roman" w:eastAsia="Times New Roman" w:hAnsi="Times New Roman" w:cs="Times New Roman"/>
          <w:sz w:val="24"/>
          <w:szCs w:val="24"/>
          <w:lang w:eastAsia="ru-RU"/>
        </w:rPr>
        <w:lastRenderedPageBreak/>
        <w:t>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 </w:t>
      </w:r>
      <w:r w:rsidRPr="00AD32F9">
        <w:rPr>
          <w:rFonts w:ascii="Times New Roman" w:eastAsia="Times New Roman" w:hAnsi="Times New Roman" w:cs="Times New Roman"/>
          <w:spacing w:val="-3"/>
          <w:sz w:val="24"/>
          <w:szCs w:val="24"/>
          <w:lang w:eastAsia="ru-RU"/>
        </w:rPr>
        <w:t>СП 124.13330.2012</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8.9.7. </w:t>
      </w:r>
      <w:r w:rsidRPr="00AD32F9">
        <w:rPr>
          <w:rFonts w:ascii="Times New Roman" w:eastAsia="Times New Roman" w:hAnsi="Times New Roman" w:cs="Times New Roman"/>
          <w:b/>
          <w:bCs/>
          <w:sz w:val="24"/>
          <w:szCs w:val="24"/>
          <w:lang w:eastAsia="ru-RU"/>
        </w:rPr>
        <w:t>Сети водопровода</w:t>
      </w:r>
      <w:r w:rsidRPr="00AD32F9">
        <w:rPr>
          <w:rFonts w:ascii="Times New Roman" w:eastAsia="Times New Roman" w:hAnsi="Times New Roman" w:cs="Times New Roman"/>
          <w:sz w:val="24"/>
          <w:szCs w:val="24"/>
          <w:lang w:eastAsia="ru-RU"/>
        </w:rPr>
        <w:t xml:space="preserve"> следует размещать по обеим сторонам улицы при ширине:</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проезжей части более 22 м;</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улиц в пределах красных линий</w:t>
      </w:r>
      <w:r w:rsidRPr="00AD32F9">
        <w:rPr>
          <w:rFonts w:ascii="Times New Roman" w:eastAsia="Times New Roman" w:hAnsi="Times New Roman" w:cs="Times New Roman"/>
          <w:noProof/>
          <w:sz w:val="24"/>
          <w:szCs w:val="24"/>
          <w:lang w:eastAsia="ru-RU"/>
        </w:rPr>
        <w:t xml:space="preserve"> 60</w:t>
      </w:r>
      <w:r w:rsidRPr="00AD32F9">
        <w:rPr>
          <w:rFonts w:ascii="Times New Roman" w:eastAsia="Times New Roman" w:hAnsi="Times New Roman" w:cs="Times New Roman"/>
          <w:sz w:val="24"/>
          <w:szCs w:val="24"/>
          <w:lang w:eastAsia="ru-RU"/>
        </w:rPr>
        <w:t xml:space="preserve"> м и более.</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8.9.8.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8.9.9. </w:t>
      </w:r>
      <w:r w:rsidRPr="00AD32F9">
        <w:rPr>
          <w:rFonts w:ascii="Times New Roman" w:eastAsia="Times New Roman" w:hAnsi="Times New Roman" w:cs="Times New Roman"/>
          <w:b/>
          <w:bCs/>
          <w:sz w:val="24"/>
          <w:szCs w:val="24"/>
          <w:lang w:eastAsia="ru-RU"/>
        </w:rPr>
        <w:t>На площадках промышленных предприятий</w:t>
      </w:r>
      <w:r w:rsidRPr="00AD32F9">
        <w:rPr>
          <w:rFonts w:ascii="Times New Roman" w:eastAsia="Times New Roman" w:hAnsi="Times New Roman" w:cs="Times New Roman"/>
          <w:sz w:val="24"/>
          <w:szCs w:val="24"/>
          <w:lang w:eastAsia="ru-RU"/>
        </w:rPr>
        <w:t xml:space="preserve"> следует предусматривать преимущественно наземный и надземный способы размещения инженерных сетей.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8.9.10. При пересечении подземных инженерных сетей с пешеходными переходами в тоннелях следует предусматривать прокладку трубопроводов под тоннелями, а кабелей силовых и связи – над тоннелями.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8.9.11. Надземные трубопроводы для легковоспламеняющихся и горючих жидкостей, прокладываемые на отдельных опорах, эстакадах и т. п., следует размещать на расстоянии не менее</w:t>
      </w:r>
      <w:r w:rsidRPr="00AD32F9">
        <w:rPr>
          <w:rFonts w:ascii="Times New Roman" w:eastAsia="Times New Roman" w:hAnsi="Times New Roman" w:cs="Times New Roman"/>
          <w:noProof/>
          <w:spacing w:val="-2"/>
          <w:sz w:val="24"/>
          <w:szCs w:val="24"/>
          <w:lang w:eastAsia="ru-RU"/>
        </w:rPr>
        <w:t xml:space="preserve"> 3</w:t>
      </w:r>
      <w:r w:rsidRPr="00AD32F9">
        <w:rPr>
          <w:rFonts w:ascii="Times New Roman" w:eastAsia="Times New Roman" w:hAnsi="Times New Roman" w:cs="Times New Roman"/>
          <w:spacing w:val="-2"/>
          <w:sz w:val="24"/>
          <w:szCs w:val="24"/>
          <w:lang w:eastAsia="ru-RU"/>
        </w:rPr>
        <w:t xml:space="preserve"> м от стен зданий с проемами от стен, без проемов это расстояние может быть уменьшено до 0,5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8.9.12. Трубопроводы на свайных </w:t>
      </w:r>
      <w:r w:rsidRPr="00AD32F9">
        <w:rPr>
          <w:rFonts w:ascii="Times New Roman" w:eastAsia="Times New Roman" w:hAnsi="Times New Roman" w:cs="Times New Roman"/>
          <w:b/>
          <w:bCs/>
          <w:sz w:val="24"/>
          <w:szCs w:val="24"/>
          <w:lang w:eastAsia="ru-RU"/>
        </w:rPr>
        <w:t>опорах</w:t>
      </w:r>
      <w:r w:rsidRPr="00AD32F9">
        <w:rPr>
          <w:rFonts w:ascii="Times New Roman" w:eastAsia="Times New Roman" w:hAnsi="Times New Roman" w:cs="Times New Roman"/>
          <w:bCs/>
          <w:sz w:val="24"/>
          <w:szCs w:val="24"/>
          <w:lang w:eastAsia="ru-RU"/>
        </w:rPr>
        <w:t xml:space="preserve"> следует проектировать на участках трасс с просадками, оползнями и другими грунтовыми явлениями, способными нарушить устойчивость трубопроводов, а также на пересеченной местности.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noProof/>
          <w:spacing w:val="-3"/>
          <w:sz w:val="24"/>
          <w:szCs w:val="24"/>
          <w:lang w:eastAsia="ru-RU"/>
        </w:rPr>
        <w:t>8.9.13.</w:t>
      </w:r>
      <w:r w:rsidRPr="00AD32F9">
        <w:rPr>
          <w:rFonts w:ascii="Times New Roman" w:eastAsia="Times New Roman" w:hAnsi="Times New Roman" w:cs="Times New Roman"/>
          <w:spacing w:val="-3"/>
          <w:sz w:val="24"/>
          <w:szCs w:val="24"/>
          <w:lang w:eastAsia="ru-RU"/>
        </w:rPr>
        <w:t xml:space="preserve"> На низких опорах следует размещать напорные трубопроводы</w:t>
      </w:r>
      <w:r w:rsidRPr="00AD32F9">
        <w:rPr>
          <w:rFonts w:ascii="Times New Roman" w:eastAsia="Times New Roman" w:hAnsi="Times New Roman" w:cs="Times New Roman"/>
          <w:sz w:val="24"/>
          <w:szCs w:val="24"/>
          <w:lang w:eastAsia="ru-RU"/>
        </w:rPr>
        <w:t xml:space="preserve"> с жидкостями и газами, а также кабели силовые и связи, располагаемые: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специально отведенных для этих целей технических полосах площадок предприятий;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территории складов жидких продуктов и сжиженных газов.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8.9.14. Расстояния по горизонтали (в свету) от ближайших подземных инженерных сетей до зданий и сооружений следует принимать по таблице 73.</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Расстояния по горизонтали (в свету) между соседними инженерными подземными сетями при их параллельном размещении следует принимать по таблице 74, а на вводах инженерных сетей в зданиях сельских населенных пунктов – не менее 0,5 м. При разнице в глубине заложения смежных трубопроводов свыше 0,4 м расстояния, указанные в таблице 74, следует увеличивать с учетом кривизны откосов траншей, но не менее глубины траншеи до подошвы насыпи и бровки выемки.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Указанные в таблицах 65 и 66 расстояния допускается уменьшать при выполнении </w:t>
      </w:r>
      <w:r w:rsidRPr="00AD32F9">
        <w:rPr>
          <w:rFonts w:ascii="Times New Roman" w:eastAsia="Times New Roman" w:hAnsi="Times New Roman" w:cs="Times New Roman"/>
          <w:spacing w:val="-2"/>
          <w:sz w:val="24"/>
          <w:szCs w:val="24"/>
          <w:lang w:eastAsia="ru-RU"/>
        </w:rPr>
        <w:t>соответствующих технических мероприятий, обеспечивающих требования безопасности и надежности.</w:t>
      </w:r>
    </w:p>
    <w:p w:rsidR="004257EC" w:rsidRPr="00AD32F9" w:rsidRDefault="004257EC" w:rsidP="004257EC">
      <w:pPr>
        <w:widowControl w:val="0"/>
        <w:spacing w:after="0" w:line="240" w:lineRule="auto"/>
        <w:ind w:firstLine="284"/>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65</w:t>
      </w:r>
    </w:p>
    <w:tbl>
      <w:tblPr>
        <w:tblW w:w="10582" w:type="dxa"/>
        <w:jc w:val="center"/>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418"/>
        <w:gridCol w:w="1167"/>
        <w:gridCol w:w="1172"/>
        <w:gridCol w:w="1100"/>
        <w:gridCol w:w="979"/>
        <w:gridCol w:w="1107"/>
        <w:gridCol w:w="1213"/>
        <w:gridCol w:w="890"/>
        <w:gridCol w:w="875"/>
        <w:gridCol w:w="661"/>
      </w:tblGrid>
      <w:tr w:rsidR="00AD32F9" w:rsidRPr="00AD32F9" w:rsidTr="004257EC">
        <w:trPr>
          <w:trHeight w:val="135"/>
          <w:jc w:val="center"/>
        </w:trPr>
        <w:tc>
          <w:tcPr>
            <w:tcW w:w="1418" w:type="dxa"/>
            <w:vMerge w:val="restart"/>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Инженерные сети</w:t>
            </w:r>
          </w:p>
        </w:tc>
        <w:tc>
          <w:tcPr>
            <w:tcW w:w="9164" w:type="dxa"/>
            <w:gridSpan w:val="9"/>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Расстояние, м, по горизонтали (в свету) от подземных сетей до</w:t>
            </w:r>
          </w:p>
        </w:tc>
      </w:tr>
      <w:tr w:rsidR="00AD32F9" w:rsidRPr="00AD32F9" w:rsidTr="004257EC">
        <w:trPr>
          <w:trHeight w:val="152"/>
          <w:jc w:val="center"/>
        </w:trPr>
        <w:tc>
          <w:tcPr>
            <w:tcW w:w="1418" w:type="dxa"/>
            <w:vMerge/>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167" w:type="dxa"/>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sz w:val="21"/>
                <w:szCs w:val="21"/>
                <w:lang w:eastAsia="ru-RU"/>
              </w:rPr>
            </w:pPr>
            <w:r w:rsidRPr="00AD32F9">
              <w:rPr>
                <w:rFonts w:ascii="Times New Roman" w:eastAsia="Times New Roman" w:hAnsi="Times New Roman" w:cs="Times New Roman"/>
                <w:sz w:val="21"/>
                <w:szCs w:val="21"/>
                <w:lang w:eastAsia="ru-RU"/>
              </w:rPr>
              <w:t>фундаментов зданий и сооружений</w:t>
            </w:r>
          </w:p>
        </w:tc>
        <w:tc>
          <w:tcPr>
            <w:tcW w:w="1172" w:type="dxa"/>
            <w:vMerge w:val="restart"/>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sz w:val="21"/>
                <w:szCs w:val="21"/>
                <w:lang w:eastAsia="ru-RU"/>
              </w:rPr>
            </w:pPr>
            <w:r w:rsidRPr="00AD32F9">
              <w:rPr>
                <w:rFonts w:ascii="Times New Roman" w:eastAsia="Times New Roman" w:hAnsi="Times New Roman" w:cs="Times New Roman"/>
                <w:sz w:val="21"/>
                <w:szCs w:val="21"/>
                <w:lang w:eastAsia="ru-RU"/>
              </w:rPr>
              <w:t>фундаментов ограждений предприяти</w:t>
            </w:r>
            <w:r w:rsidRPr="00AD32F9">
              <w:rPr>
                <w:rFonts w:ascii="Times New Roman" w:eastAsia="Times New Roman" w:hAnsi="Times New Roman" w:cs="Times New Roman"/>
                <w:sz w:val="21"/>
                <w:szCs w:val="21"/>
                <w:lang w:eastAsia="ru-RU"/>
              </w:rPr>
              <w:lastRenderedPageBreak/>
              <w:t>й, эстакад, опор контактной сети и связи, железных дорог</w:t>
            </w:r>
          </w:p>
        </w:tc>
        <w:tc>
          <w:tcPr>
            <w:tcW w:w="2079" w:type="dxa"/>
            <w:gridSpan w:val="2"/>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sz w:val="21"/>
                <w:szCs w:val="21"/>
                <w:lang w:eastAsia="ru-RU"/>
              </w:rPr>
            </w:pPr>
            <w:r w:rsidRPr="00AD32F9">
              <w:rPr>
                <w:rFonts w:ascii="Times New Roman" w:eastAsia="Times New Roman" w:hAnsi="Times New Roman" w:cs="Times New Roman"/>
                <w:sz w:val="21"/>
                <w:szCs w:val="21"/>
                <w:lang w:eastAsia="ru-RU"/>
              </w:rPr>
              <w:lastRenderedPageBreak/>
              <w:t>оси крайнего пути</w:t>
            </w:r>
          </w:p>
        </w:tc>
        <w:tc>
          <w:tcPr>
            <w:tcW w:w="1107" w:type="dxa"/>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sz w:val="21"/>
                <w:szCs w:val="21"/>
                <w:lang w:eastAsia="ru-RU"/>
              </w:rPr>
            </w:pPr>
            <w:r w:rsidRPr="00AD32F9">
              <w:rPr>
                <w:rFonts w:ascii="Times New Roman" w:eastAsia="Times New Roman" w:hAnsi="Times New Roman" w:cs="Times New Roman"/>
                <w:sz w:val="21"/>
                <w:szCs w:val="21"/>
                <w:lang w:eastAsia="ru-RU"/>
              </w:rPr>
              <w:t xml:space="preserve">бортового камня улицы, дороги </w:t>
            </w:r>
            <w:r w:rsidRPr="00AD32F9">
              <w:rPr>
                <w:rFonts w:ascii="Times New Roman" w:eastAsia="Times New Roman" w:hAnsi="Times New Roman" w:cs="Times New Roman"/>
                <w:sz w:val="21"/>
                <w:szCs w:val="21"/>
                <w:lang w:eastAsia="ru-RU"/>
              </w:rPr>
              <w:lastRenderedPageBreak/>
              <w:t>(кромки проезжей части, укрепленной полосы обочины)</w:t>
            </w:r>
          </w:p>
        </w:tc>
        <w:tc>
          <w:tcPr>
            <w:tcW w:w="1213" w:type="dxa"/>
            <w:vMerge w:val="restart"/>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sz w:val="21"/>
                <w:szCs w:val="21"/>
                <w:lang w:eastAsia="ru-RU"/>
              </w:rPr>
              <w:lastRenderedPageBreak/>
              <w:t xml:space="preserve">наружной бровки кювета или подошвы </w:t>
            </w:r>
            <w:r w:rsidRPr="00AD32F9">
              <w:rPr>
                <w:rFonts w:ascii="Times New Roman" w:eastAsia="Times New Roman" w:hAnsi="Times New Roman" w:cs="Times New Roman"/>
                <w:sz w:val="21"/>
                <w:szCs w:val="21"/>
                <w:lang w:eastAsia="ru-RU"/>
              </w:rPr>
              <w:lastRenderedPageBreak/>
              <w:t>насыпи дороги</w:t>
            </w:r>
          </w:p>
        </w:tc>
        <w:tc>
          <w:tcPr>
            <w:tcW w:w="2426" w:type="dxa"/>
            <w:gridSpan w:val="3"/>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sz w:val="21"/>
                <w:szCs w:val="21"/>
                <w:lang w:eastAsia="ru-RU"/>
              </w:rPr>
            </w:pPr>
            <w:r w:rsidRPr="00AD32F9">
              <w:rPr>
                <w:rFonts w:ascii="Times New Roman" w:eastAsia="Times New Roman" w:hAnsi="Times New Roman" w:cs="Times New Roman"/>
                <w:sz w:val="21"/>
                <w:szCs w:val="21"/>
                <w:lang w:eastAsia="ru-RU"/>
              </w:rPr>
              <w:lastRenderedPageBreak/>
              <w:t>фундаментов опор воздушных линий электропередачи напряжением</w:t>
            </w:r>
          </w:p>
        </w:tc>
      </w:tr>
      <w:tr w:rsidR="00AD32F9" w:rsidRPr="00AD32F9" w:rsidTr="004257EC">
        <w:trPr>
          <w:trHeight w:val="811"/>
          <w:jc w:val="center"/>
        </w:trPr>
        <w:tc>
          <w:tcPr>
            <w:tcW w:w="1418" w:type="dxa"/>
            <w:vMerge/>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167" w:type="dxa"/>
            <w:vMerge/>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172" w:type="dxa"/>
            <w:vMerge/>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100"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z w:val="21"/>
                <w:szCs w:val="21"/>
                <w:lang w:eastAsia="ru-RU"/>
              </w:rPr>
            </w:pPr>
            <w:r w:rsidRPr="00AD32F9">
              <w:rPr>
                <w:rFonts w:ascii="Times New Roman" w:eastAsia="Times New Roman" w:hAnsi="Times New Roman" w:cs="Times New Roman"/>
                <w:sz w:val="21"/>
                <w:szCs w:val="21"/>
                <w:lang w:eastAsia="ru-RU"/>
              </w:rPr>
              <w:t>железных дорог колеи 1520 мм, но не менее глубины траншей до подошвы насыпи и бровки выемки</w:t>
            </w:r>
          </w:p>
        </w:tc>
        <w:tc>
          <w:tcPr>
            <w:tcW w:w="97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sz w:val="21"/>
                <w:szCs w:val="21"/>
                <w:lang w:eastAsia="ru-RU"/>
              </w:rPr>
            </w:pPr>
            <w:r w:rsidRPr="00AD32F9">
              <w:rPr>
                <w:rFonts w:ascii="Times New Roman" w:eastAsia="Times New Roman" w:hAnsi="Times New Roman" w:cs="Times New Roman"/>
                <w:sz w:val="21"/>
                <w:szCs w:val="21"/>
                <w:lang w:eastAsia="ru-RU"/>
              </w:rPr>
              <w:t xml:space="preserve">железных дорог колеи 750 мм </w:t>
            </w:r>
          </w:p>
        </w:tc>
        <w:tc>
          <w:tcPr>
            <w:tcW w:w="1107" w:type="dxa"/>
            <w:vMerge/>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213" w:type="dxa"/>
            <w:vMerge/>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89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sz w:val="21"/>
                <w:szCs w:val="21"/>
                <w:lang w:eastAsia="ru-RU"/>
              </w:rPr>
            </w:pPr>
            <w:r w:rsidRPr="00AD32F9">
              <w:rPr>
                <w:rFonts w:ascii="Times New Roman" w:eastAsia="Times New Roman" w:hAnsi="Times New Roman" w:cs="Times New Roman"/>
                <w:sz w:val="21"/>
                <w:szCs w:val="21"/>
                <w:lang w:eastAsia="ru-RU"/>
              </w:rPr>
              <w:t>до 1 кВ наружного освещения, контактной сети троллейбусов</w:t>
            </w:r>
          </w:p>
        </w:tc>
        <w:tc>
          <w:tcPr>
            <w:tcW w:w="875"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sz w:val="21"/>
                <w:szCs w:val="21"/>
                <w:lang w:eastAsia="ru-RU"/>
              </w:rPr>
            </w:pPr>
            <w:r w:rsidRPr="00AD32F9">
              <w:rPr>
                <w:rFonts w:ascii="Times New Roman" w:eastAsia="Times New Roman" w:hAnsi="Times New Roman" w:cs="Times New Roman"/>
                <w:sz w:val="21"/>
                <w:szCs w:val="21"/>
                <w:lang w:eastAsia="ru-RU"/>
              </w:rPr>
              <w:t>св. 1 до 35 кВ</w:t>
            </w:r>
          </w:p>
        </w:tc>
        <w:tc>
          <w:tcPr>
            <w:tcW w:w="66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sz w:val="21"/>
                <w:szCs w:val="21"/>
                <w:lang w:eastAsia="ru-RU"/>
              </w:rPr>
            </w:pPr>
            <w:r w:rsidRPr="00AD32F9">
              <w:rPr>
                <w:rFonts w:ascii="Times New Roman" w:eastAsia="Times New Roman" w:hAnsi="Times New Roman" w:cs="Times New Roman"/>
                <w:sz w:val="21"/>
                <w:szCs w:val="21"/>
                <w:lang w:eastAsia="ru-RU"/>
              </w:rPr>
              <w:t>св. 35 до 110 кВ и выше</w:t>
            </w:r>
          </w:p>
        </w:tc>
      </w:tr>
      <w:tr w:rsidR="00AD32F9" w:rsidRPr="00AD32F9" w:rsidTr="004257EC">
        <w:trPr>
          <w:trHeight w:val="303"/>
          <w:jc w:val="center"/>
        </w:trPr>
        <w:tc>
          <w:tcPr>
            <w:tcW w:w="1418" w:type="dxa"/>
          </w:tcPr>
          <w:p w:rsidR="004257EC" w:rsidRPr="00AD32F9" w:rsidRDefault="004257EC" w:rsidP="004257EC">
            <w:pPr>
              <w:widowControl w:val="0"/>
              <w:suppressAutoHyphens/>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 xml:space="preserve">Водопровод и напорная канализация </w:t>
            </w:r>
          </w:p>
        </w:tc>
        <w:tc>
          <w:tcPr>
            <w:tcW w:w="1167"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1172"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110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c>
          <w:tcPr>
            <w:tcW w:w="979"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2,8</w:t>
            </w:r>
          </w:p>
        </w:tc>
        <w:tc>
          <w:tcPr>
            <w:tcW w:w="1107"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121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9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75"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661"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r>
      <w:tr w:rsidR="00AD32F9" w:rsidRPr="00AD32F9" w:rsidTr="004257EC">
        <w:trPr>
          <w:jc w:val="center"/>
        </w:trPr>
        <w:tc>
          <w:tcPr>
            <w:tcW w:w="1418" w:type="dxa"/>
          </w:tcPr>
          <w:p w:rsidR="004257EC" w:rsidRPr="00AD32F9" w:rsidRDefault="004257EC" w:rsidP="004257EC">
            <w:pPr>
              <w:widowControl w:val="0"/>
              <w:suppressAutoHyphens/>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Самотечная канализация (бытовая и дождевая)</w:t>
            </w:r>
          </w:p>
          <w:p w:rsidR="0053034B" w:rsidRPr="00AD32F9" w:rsidRDefault="0053034B" w:rsidP="004257EC">
            <w:pPr>
              <w:widowControl w:val="0"/>
              <w:suppressAutoHyphens/>
              <w:spacing w:after="0" w:line="240" w:lineRule="auto"/>
              <w:ind w:left="57"/>
              <w:rPr>
                <w:rFonts w:ascii="Times New Roman" w:eastAsia="Times New Roman" w:hAnsi="Times New Roman" w:cs="Times New Roman"/>
                <w:lang w:eastAsia="ru-RU"/>
              </w:rPr>
            </w:pPr>
          </w:p>
        </w:tc>
        <w:tc>
          <w:tcPr>
            <w:tcW w:w="1167"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1172"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10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c>
          <w:tcPr>
            <w:tcW w:w="979"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2,8</w:t>
            </w:r>
          </w:p>
        </w:tc>
        <w:tc>
          <w:tcPr>
            <w:tcW w:w="1107"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21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9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75"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661"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r>
      <w:tr w:rsidR="00AD32F9" w:rsidRPr="00AD32F9" w:rsidTr="004257EC">
        <w:trPr>
          <w:jc w:val="center"/>
        </w:trPr>
        <w:tc>
          <w:tcPr>
            <w:tcW w:w="1418" w:type="dxa"/>
          </w:tcPr>
          <w:p w:rsidR="004257EC" w:rsidRPr="00AD32F9" w:rsidRDefault="004257EC" w:rsidP="004257EC">
            <w:pPr>
              <w:widowControl w:val="0"/>
              <w:suppressAutoHyphens/>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Дренаж</w:t>
            </w:r>
          </w:p>
        </w:tc>
        <w:tc>
          <w:tcPr>
            <w:tcW w:w="1167"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1172"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0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c>
          <w:tcPr>
            <w:tcW w:w="979"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2,8</w:t>
            </w:r>
          </w:p>
        </w:tc>
        <w:tc>
          <w:tcPr>
            <w:tcW w:w="1107"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21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9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75"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661"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r>
      <w:tr w:rsidR="00AD32F9" w:rsidRPr="00AD32F9" w:rsidTr="004257EC">
        <w:trPr>
          <w:jc w:val="center"/>
        </w:trPr>
        <w:tc>
          <w:tcPr>
            <w:tcW w:w="1418" w:type="dxa"/>
          </w:tcPr>
          <w:p w:rsidR="0053034B" w:rsidRPr="00AD32F9" w:rsidRDefault="004257EC" w:rsidP="0053034B">
            <w:pPr>
              <w:widowControl w:val="0"/>
              <w:suppressAutoHyphens/>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Сопутствующий дренаж</w:t>
            </w:r>
          </w:p>
        </w:tc>
        <w:tc>
          <w:tcPr>
            <w:tcW w:w="1167"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0,4</w:t>
            </w:r>
          </w:p>
        </w:tc>
        <w:tc>
          <w:tcPr>
            <w:tcW w:w="1172"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0,4</w:t>
            </w:r>
          </w:p>
        </w:tc>
        <w:tc>
          <w:tcPr>
            <w:tcW w:w="110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0,4</w:t>
            </w:r>
          </w:p>
        </w:tc>
        <w:tc>
          <w:tcPr>
            <w:tcW w:w="979"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w:t>
            </w:r>
          </w:p>
        </w:tc>
        <w:tc>
          <w:tcPr>
            <w:tcW w:w="1107"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0,4</w:t>
            </w:r>
          </w:p>
        </w:tc>
        <w:tc>
          <w:tcPr>
            <w:tcW w:w="121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c>
          <w:tcPr>
            <w:tcW w:w="89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c>
          <w:tcPr>
            <w:tcW w:w="875"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c>
          <w:tcPr>
            <w:tcW w:w="661"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r>
      <w:tr w:rsidR="00AD32F9" w:rsidRPr="00AD32F9" w:rsidTr="004257EC">
        <w:trPr>
          <w:jc w:val="center"/>
        </w:trPr>
        <w:tc>
          <w:tcPr>
            <w:tcW w:w="1418" w:type="dxa"/>
            <w:tcBorders>
              <w:bottom w:val="nil"/>
            </w:tcBorders>
          </w:tcPr>
          <w:p w:rsidR="004257EC" w:rsidRPr="00AD32F9" w:rsidRDefault="004257EC" w:rsidP="004257EC">
            <w:pPr>
              <w:widowControl w:val="0"/>
              <w:suppressAutoHyphens/>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Тепловые сети:</w:t>
            </w:r>
          </w:p>
        </w:tc>
        <w:tc>
          <w:tcPr>
            <w:tcW w:w="1167" w:type="dxa"/>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172" w:type="dxa"/>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100" w:type="dxa"/>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979" w:type="dxa"/>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107" w:type="dxa"/>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213" w:type="dxa"/>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890" w:type="dxa"/>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875" w:type="dxa"/>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661" w:type="dxa"/>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r>
      <w:tr w:rsidR="00AD32F9" w:rsidRPr="00AD32F9" w:rsidTr="004257EC">
        <w:trPr>
          <w:jc w:val="center"/>
        </w:trPr>
        <w:tc>
          <w:tcPr>
            <w:tcW w:w="1418" w:type="dxa"/>
            <w:tcBorders>
              <w:top w:val="nil"/>
            </w:tcBorders>
          </w:tcPr>
          <w:p w:rsidR="0053034B" w:rsidRPr="00AD32F9" w:rsidRDefault="004257EC" w:rsidP="0053034B">
            <w:pPr>
              <w:widowControl w:val="0"/>
              <w:suppressAutoHyphens/>
              <w:spacing w:after="0" w:line="240" w:lineRule="auto"/>
              <w:ind w:left="24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 наружной стенки канала, тоннеля</w:t>
            </w:r>
          </w:p>
        </w:tc>
        <w:tc>
          <w:tcPr>
            <w:tcW w:w="1167" w:type="dxa"/>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2 </w:t>
            </w:r>
          </w:p>
        </w:tc>
        <w:tc>
          <w:tcPr>
            <w:tcW w:w="1172" w:type="dxa"/>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100" w:type="dxa"/>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c>
          <w:tcPr>
            <w:tcW w:w="979" w:type="dxa"/>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2,8</w:t>
            </w:r>
          </w:p>
        </w:tc>
        <w:tc>
          <w:tcPr>
            <w:tcW w:w="1107" w:type="dxa"/>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213" w:type="dxa"/>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90" w:type="dxa"/>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75" w:type="dxa"/>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661" w:type="dxa"/>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r>
      <w:tr w:rsidR="00AD32F9" w:rsidRPr="00AD32F9" w:rsidTr="00EA2F18">
        <w:trPr>
          <w:jc w:val="center"/>
        </w:trPr>
        <w:tc>
          <w:tcPr>
            <w:tcW w:w="1418" w:type="dxa"/>
            <w:tcBorders>
              <w:top w:val="single" w:sz="4" w:space="0" w:color="auto"/>
            </w:tcBorders>
          </w:tcPr>
          <w:p w:rsidR="0053034B" w:rsidRPr="00AD32F9" w:rsidRDefault="0053034B" w:rsidP="004257EC">
            <w:pPr>
              <w:widowControl w:val="0"/>
              <w:suppressAutoHyphens/>
              <w:spacing w:after="0" w:line="240" w:lineRule="auto"/>
              <w:ind w:left="24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67" w:type="dxa"/>
            <w:tcBorders>
              <w:top w:val="single" w:sz="4" w:space="0" w:color="auto"/>
            </w:tcBorders>
          </w:tcPr>
          <w:p w:rsidR="0053034B" w:rsidRPr="00AD32F9" w:rsidRDefault="0053034B"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1172" w:type="dxa"/>
            <w:tcBorders>
              <w:top w:val="single" w:sz="4" w:space="0" w:color="auto"/>
            </w:tcBorders>
          </w:tcPr>
          <w:p w:rsidR="0053034B" w:rsidRPr="00AD32F9" w:rsidRDefault="0053034B"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1100" w:type="dxa"/>
            <w:tcBorders>
              <w:top w:val="single" w:sz="4" w:space="0" w:color="auto"/>
            </w:tcBorders>
          </w:tcPr>
          <w:p w:rsidR="0053034B" w:rsidRPr="00AD32F9" w:rsidRDefault="0053034B"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c>
          <w:tcPr>
            <w:tcW w:w="979" w:type="dxa"/>
            <w:tcBorders>
              <w:top w:val="single" w:sz="4" w:space="0" w:color="auto"/>
            </w:tcBorders>
          </w:tcPr>
          <w:p w:rsidR="0053034B" w:rsidRPr="00AD32F9" w:rsidRDefault="0053034B"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1107" w:type="dxa"/>
            <w:tcBorders>
              <w:top w:val="single" w:sz="4" w:space="0" w:color="auto"/>
            </w:tcBorders>
          </w:tcPr>
          <w:p w:rsidR="0053034B" w:rsidRPr="00AD32F9" w:rsidRDefault="0053034B"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c>
          <w:tcPr>
            <w:tcW w:w="1213" w:type="dxa"/>
            <w:tcBorders>
              <w:top w:val="single" w:sz="4" w:space="0" w:color="auto"/>
            </w:tcBorders>
          </w:tcPr>
          <w:p w:rsidR="0053034B" w:rsidRPr="00AD32F9" w:rsidRDefault="0053034B"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w:t>
            </w:r>
          </w:p>
        </w:tc>
        <w:tc>
          <w:tcPr>
            <w:tcW w:w="890" w:type="dxa"/>
            <w:tcBorders>
              <w:top w:val="single" w:sz="4" w:space="0" w:color="auto"/>
            </w:tcBorders>
          </w:tcPr>
          <w:p w:rsidR="0053034B" w:rsidRPr="00AD32F9" w:rsidRDefault="0053034B"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c>
          <w:tcPr>
            <w:tcW w:w="875" w:type="dxa"/>
            <w:tcBorders>
              <w:top w:val="single" w:sz="4" w:space="0" w:color="auto"/>
            </w:tcBorders>
          </w:tcPr>
          <w:p w:rsidR="0053034B" w:rsidRPr="00AD32F9" w:rsidRDefault="0053034B"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9</w:t>
            </w:r>
          </w:p>
        </w:tc>
        <w:tc>
          <w:tcPr>
            <w:tcW w:w="661" w:type="dxa"/>
            <w:tcBorders>
              <w:top w:val="single" w:sz="4" w:space="0" w:color="auto"/>
            </w:tcBorders>
          </w:tcPr>
          <w:p w:rsidR="0053034B" w:rsidRPr="00AD32F9" w:rsidRDefault="0053034B"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r>
      <w:tr w:rsidR="00AD32F9" w:rsidRPr="00AD32F9" w:rsidTr="004257EC">
        <w:trPr>
          <w:jc w:val="center"/>
        </w:trPr>
        <w:tc>
          <w:tcPr>
            <w:tcW w:w="1418" w:type="dxa"/>
          </w:tcPr>
          <w:p w:rsidR="004257EC" w:rsidRPr="00AD32F9" w:rsidRDefault="004257EC" w:rsidP="004257EC">
            <w:pPr>
              <w:widowControl w:val="0"/>
              <w:suppressAutoHyphens/>
              <w:spacing w:after="0" w:line="240" w:lineRule="auto"/>
              <w:ind w:left="24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 оболочки бесканаль-ной прокладки</w:t>
            </w:r>
          </w:p>
        </w:tc>
        <w:tc>
          <w:tcPr>
            <w:tcW w:w="1167"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5 </w:t>
            </w:r>
          </w:p>
          <w:p w:rsidR="004257EC" w:rsidRPr="00AD32F9" w:rsidRDefault="004257EC" w:rsidP="004257EC">
            <w:pPr>
              <w:widowControl w:val="0"/>
              <w:suppressAutoHyphens/>
              <w:spacing w:after="0" w:line="240" w:lineRule="auto"/>
              <w:ind w:left="-57" w:right="-57"/>
              <w:jc w:val="center"/>
              <w:rPr>
                <w:rFonts w:ascii="Times New Roman" w:eastAsia="Times New Roman" w:hAnsi="Times New Roman" w:cs="Times New Roman"/>
                <w:sz w:val="21"/>
                <w:szCs w:val="21"/>
                <w:lang w:eastAsia="ru-RU"/>
              </w:rPr>
            </w:pPr>
            <w:r w:rsidRPr="00AD32F9">
              <w:rPr>
                <w:rFonts w:ascii="Times New Roman" w:eastAsia="Times New Roman" w:hAnsi="Times New Roman" w:cs="Times New Roman"/>
                <w:sz w:val="21"/>
                <w:szCs w:val="21"/>
                <w:lang w:eastAsia="ru-RU"/>
              </w:rPr>
              <w:t>(см. прим. 2)</w:t>
            </w:r>
          </w:p>
        </w:tc>
        <w:tc>
          <w:tcPr>
            <w:tcW w:w="1172"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10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c>
          <w:tcPr>
            <w:tcW w:w="979"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2,8</w:t>
            </w:r>
          </w:p>
        </w:tc>
        <w:tc>
          <w:tcPr>
            <w:tcW w:w="1107"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21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9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75"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661"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r>
      <w:tr w:rsidR="00AD32F9" w:rsidRPr="00AD32F9" w:rsidTr="004257EC">
        <w:trPr>
          <w:jc w:val="center"/>
        </w:trPr>
        <w:tc>
          <w:tcPr>
            <w:tcW w:w="1418" w:type="dxa"/>
          </w:tcPr>
          <w:p w:rsidR="004257EC" w:rsidRPr="00AD32F9" w:rsidRDefault="004257EC" w:rsidP="004257EC">
            <w:pPr>
              <w:widowControl w:val="0"/>
              <w:suppressAutoHyphens/>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Кабели силовые всех на-пряжений и кабели связи</w:t>
            </w:r>
          </w:p>
        </w:tc>
        <w:tc>
          <w:tcPr>
            <w:tcW w:w="1167"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0,6</w:t>
            </w:r>
          </w:p>
        </w:tc>
        <w:tc>
          <w:tcPr>
            <w:tcW w:w="1172"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110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3,2</w:t>
            </w:r>
          </w:p>
        </w:tc>
        <w:tc>
          <w:tcPr>
            <w:tcW w:w="979"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2,8</w:t>
            </w:r>
          </w:p>
        </w:tc>
        <w:tc>
          <w:tcPr>
            <w:tcW w:w="1107"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21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9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875"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661"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r>
      <w:tr w:rsidR="00AD32F9" w:rsidRPr="00AD32F9" w:rsidTr="004257EC">
        <w:trPr>
          <w:jc w:val="center"/>
        </w:trPr>
        <w:tc>
          <w:tcPr>
            <w:tcW w:w="1418" w:type="dxa"/>
          </w:tcPr>
          <w:p w:rsidR="004257EC" w:rsidRPr="00AD32F9" w:rsidRDefault="004257EC" w:rsidP="004257EC">
            <w:pPr>
              <w:widowControl w:val="0"/>
              <w:suppressAutoHyphens/>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Каналы, коммуникацион-ные тоннели</w:t>
            </w:r>
          </w:p>
        </w:tc>
        <w:tc>
          <w:tcPr>
            <w:tcW w:w="1167"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1172"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10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c>
          <w:tcPr>
            <w:tcW w:w="979"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2,8</w:t>
            </w:r>
          </w:p>
        </w:tc>
        <w:tc>
          <w:tcPr>
            <w:tcW w:w="1107"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21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9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75"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661"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r>
      <w:tr w:rsidR="00AD32F9" w:rsidRPr="00AD32F9" w:rsidTr="004257EC">
        <w:trPr>
          <w:jc w:val="center"/>
        </w:trPr>
        <w:tc>
          <w:tcPr>
            <w:tcW w:w="1418" w:type="dxa"/>
          </w:tcPr>
          <w:p w:rsidR="004257EC" w:rsidRPr="00AD32F9" w:rsidRDefault="004257EC" w:rsidP="004257EC">
            <w:pPr>
              <w:widowControl w:val="0"/>
              <w:suppressAutoHyphens/>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Наружные пневмо-мусоропроводы</w:t>
            </w:r>
          </w:p>
        </w:tc>
        <w:tc>
          <w:tcPr>
            <w:tcW w:w="1167"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1172"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0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3,8</w:t>
            </w:r>
          </w:p>
        </w:tc>
        <w:tc>
          <w:tcPr>
            <w:tcW w:w="979"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2,8</w:t>
            </w:r>
          </w:p>
        </w:tc>
        <w:tc>
          <w:tcPr>
            <w:tcW w:w="1107"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21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9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75"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661"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r>
    </w:tbl>
    <w:p w:rsidR="004257EC" w:rsidRPr="00AD32F9" w:rsidRDefault="004257EC" w:rsidP="004257EC">
      <w:pPr>
        <w:widowControl w:val="0"/>
        <w:spacing w:before="120"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 Относится только к расстояниям от силовых кабелей. </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
          <w:iCs/>
          <w:spacing w:val="40"/>
          <w:lang w:eastAsia="ru-RU"/>
        </w:rPr>
        <w:t xml:space="preserve">Примечания: </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2. Расстояния от тепловых сетей при бесканальной прокладке до зданий и сооружений следует </w:t>
      </w:r>
      <w:r w:rsidRPr="00AD32F9">
        <w:rPr>
          <w:rFonts w:ascii="Times New Roman" w:eastAsia="Times New Roman" w:hAnsi="Times New Roman" w:cs="Times New Roman"/>
          <w:lang w:eastAsia="ru-RU"/>
        </w:rPr>
        <w:lastRenderedPageBreak/>
        <w:t>принимать как для водопровода.</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 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 м:</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- 1 – от газопровода низкого и среднего давления, а также от водопроводов, канализации, водостоков и трубопроводов горючих жидкостей;</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- 2 – от газопроводов высокого давления до 0,6 МПа, теплопроводов, хозяйственно-бытовой и дождевой канализации;</w:t>
      </w:r>
    </w:p>
    <w:p w:rsidR="004257EC" w:rsidRPr="00AD32F9" w:rsidRDefault="004257EC" w:rsidP="003F783D">
      <w:pPr>
        <w:widowControl w:val="0"/>
        <w:spacing w:after="0" w:line="238"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- 1,5 – от с</w:t>
      </w:r>
      <w:r w:rsidR="003F783D" w:rsidRPr="00AD32F9">
        <w:rPr>
          <w:rFonts w:ascii="Times New Roman" w:eastAsia="Times New Roman" w:hAnsi="Times New Roman" w:cs="Times New Roman"/>
          <w:lang w:eastAsia="ru-RU"/>
        </w:rPr>
        <w:t>иловых кабелей и кабелей связи.</w:t>
      </w:r>
    </w:p>
    <w:p w:rsidR="004257EC" w:rsidRPr="00AD32F9" w:rsidRDefault="004257EC" w:rsidP="004257EC">
      <w:pPr>
        <w:widowControl w:val="0"/>
        <w:spacing w:after="0" w:line="238" w:lineRule="auto"/>
        <w:ind w:firstLine="284"/>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66</w:t>
      </w:r>
    </w:p>
    <w:tbl>
      <w:tblPr>
        <w:tblW w:w="10871" w:type="dxa"/>
        <w:jc w:val="center"/>
        <w:tblInd w:w="6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
        <w:gridCol w:w="1394"/>
        <w:gridCol w:w="53"/>
        <w:gridCol w:w="1081"/>
        <w:gridCol w:w="19"/>
        <w:gridCol w:w="1060"/>
        <w:gridCol w:w="55"/>
        <w:gridCol w:w="850"/>
        <w:gridCol w:w="40"/>
        <w:gridCol w:w="1094"/>
        <w:gridCol w:w="40"/>
        <w:gridCol w:w="903"/>
        <w:gridCol w:w="49"/>
        <w:gridCol w:w="1134"/>
        <w:gridCol w:w="31"/>
        <w:gridCol w:w="964"/>
        <w:gridCol w:w="1064"/>
        <w:gridCol w:w="70"/>
        <w:gridCol w:w="932"/>
        <w:gridCol w:w="23"/>
      </w:tblGrid>
      <w:tr w:rsidR="00AD32F9" w:rsidRPr="00AD32F9" w:rsidTr="00EA7077">
        <w:trPr>
          <w:gridAfter w:val="1"/>
          <w:wAfter w:w="23" w:type="dxa"/>
          <w:trHeight w:val="248"/>
          <w:jc w:val="center"/>
        </w:trPr>
        <w:tc>
          <w:tcPr>
            <w:tcW w:w="1462" w:type="dxa"/>
            <w:gridSpan w:val="3"/>
            <w:vMerge w:val="restart"/>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Инженерные сети</w:t>
            </w:r>
          </w:p>
        </w:tc>
        <w:tc>
          <w:tcPr>
            <w:tcW w:w="9386" w:type="dxa"/>
            <w:gridSpan w:val="16"/>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Расстояние, м, по горизонтали (в свету) до</w:t>
            </w:r>
          </w:p>
        </w:tc>
      </w:tr>
      <w:tr w:rsidR="00AD32F9" w:rsidRPr="00AD32F9" w:rsidTr="00EA7077">
        <w:trPr>
          <w:gridAfter w:val="1"/>
          <w:wAfter w:w="23" w:type="dxa"/>
          <w:trHeight w:val="174"/>
          <w:jc w:val="center"/>
        </w:trPr>
        <w:tc>
          <w:tcPr>
            <w:tcW w:w="1462" w:type="dxa"/>
            <w:gridSpan w:val="3"/>
            <w:vMerge/>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100" w:type="dxa"/>
            <w:gridSpan w:val="2"/>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водопровода</w:t>
            </w:r>
          </w:p>
        </w:tc>
        <w:tc>
          <w:tcPr>
            <w:tcW w:w="1060" w:type="dxa"/>
            <w:vMerge w:val="restart"/>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канали-зации бытовой</w:t>
            </w:r>
          </w:p>
        </w:tc>
        <w:tc>
          <w:tcPr>
            <w:tcW w:w="945" w:type="dxa"/>
            <w:gridSpan w:val="3"/>
            <w:vMerge w:val="restart"/>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дренажа и дождевой канализации</w:t>
            </w:r>
          </w:p>
        </w:tc>
        <w:tc>
          <w:tcPr>
            <w:tcW w:w="1134" w:type="dxa"/>
            <w:gridSpan w:val="2"/>
            <w:vMerge w:val="restart"/>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кабелей силовых всех напряжений</w:t>
            </w:r>
          </w:p>
        </w:tc>
        <w:tc>
          <w:tcPr>
            <w:tcW w:w="903" w:type="dxa"/>
            <w:vMerge w:val="restart"/>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кабелей</w:t>
            </w:r>
          </w:p>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связи</w:t>
            </w:r>
          </w:p>
        </w:tc>
        <w:tc>
          <w:tcPr>
            <w:tcW w:w="2178" w:type="dxa"/>
            <w:gridSpan w:val="4"/>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тепловых сетей</w:t>
            </w:r>
          </w:p>
        </w:tc>
        <w:tc>
          <w:tcPr>
            <w:tcW w:w="1064" w:type="dxa"/>
            <w:vMerge w:val="restart"/>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каналов,</w:t>
            </w:r>
          </w:p>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тоннелей</w:t>
            </w:r>
          </w:p>
        </w:tc>
        <w:tc>
          <w:tcPr>
            <w:tcW w:w="1002" w:type="dxa"/>
            <w:gridSpan w:val="2"/>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наружных пневмомусоропроводов</w:t>
            </w:r>
          </w:p>
        </w:tc>
      </w:tr>
      <w:tr w:rsidR="00AD32F9" w:rsidRPr="00AD32F9" w:rsidTr="00EA7077">
        <w:trPr>
          <w:gridAfter w:val="1"/>
          <w:wAfter w:w="23" w:type="dxa"/>
          <w:trHeight w:val="62"/>
          <w:jc w:val="center"/>
        </w:trPr>
        <w:tc>
          <w:tcPr>
            <w:tcW w:w="1462" w:type="dxa"/>
            <w:gridSpan w:val="3"/>
            <w:vMerge/>
            <w:tcBorders>
              <w:bottom w:val="single" w:sz="4" w:space="0" w:color="auto"/>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100" w:type="dxa"/>
            <w:gridSpan w:val="2"/>
            <w:vMerge/>
            <w:tcBorders>
              <w:bottom w:val="single" w:sz="4" w:space="0" w:color="auto"/>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060" w:type="dxa"/>
            <w:vMerge/>
            <w:tcBorders>
              <w:bottom w:val="single" w:sz="4" w:space="0" w:color="auto"/>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945" w:type="dxa"/>
            <w:gridSpan w:val="3"/>
            <w:vMerge/>
            <w:tcBorders>
              <w:bottom w:val="single" w:sz="4" w:space="0" w:color="auto"/>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134" w:type="dxa"/>
            <w:gridSpan w:val="2"/>
            <w:vMerge/>
            <w:tcBorders>
              <w:bottom w:val="single" w:sz="4" w:space="0" w:color="auto"/>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903" w:type="dxa"/>
            <w:vMerge/>
            <w:tcBorders>
              <w:bottom w:val="single" w:sz="4" w:space="0" w:color="auto"/>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214" w:type="dxa"/>
            <w:gridSpan w:val="3"/>
            <w:tcBorders>
              <w:bottom w:val="single" w:sz="4" w:space="0" w:color="auto"/>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наружная стенка канала, тоннеля</w:t>
            </w:r>
          </w:p>
        </w:tc>
        <w:tc>
          <w:tcPr>
            <w:tcW w:w="964" w:type="dxa"/>
            <w:tcBorders>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оболочка бесканальной прокладки</w:t>
            </w:r>
          </w:p>
        </w:tc>
        <w:tc>
          <w:tcPr>
            <w:tcW w:w="1064" w:type="dxa"/>
            <w:vMerge/>
            <w:tcBorders>
              <w:bottom w:val="single" w:sz="4" w:space="0" w:color="auto"/>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sz w:val="21"/>
                <w:szCs w:val="21"/>
                <w:lang w:eastAsia="ru-RU"/>
              </w:rPr>
            </w:pPr>
          </w:p>
        </w:tc>
        <w:tc>
          <w:tcPr>
            <w:tcW w:w="1002" w:type="dxa"/>
            <w:gridSpan w:val="2"/>
            <w:vMerge/>
            <w:tcBorders>
              <w:bottom w:val="single" w:sz="4" w:space="0" w:color="auto"/>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sz w:val="21"/>
                <w:szCs w:val="21"/>
                <w:lang w:eastAsia="ru-RU"/>
              </w:rPr>
            </w:pPr>
          </w:p>
        </w:tc>
      </w:tr>
      <w:tr w:rsidR="00AD32F9" w:rsidRPr="00AD32F9" w:rsidTr="00EA7077">
        <w:trPr>
          <w:gridBefore w:val="1"/>
          <w:wBefore w:w="15" w:type="dxa"/>
          <w:jc w:val="center"/>
        </w:trPr>
        <w:tc>
          <w:tcPr>
            <w:tcW w:w="1394" w:type="dxa"/>
          </w:tcPr>
          <w:p w:rsidR="003F783D" w:rsidRPr="00AD32F9" w:rsidRDefault="003F783D" w:rsidP="003F783D">
            <w:pPr>
              <w:widowControl w:val="0"/>
              <w:suppressAutoHyphens/>
              <w:spacing w:after="0" w:line="240" w:lineRule="auto"/>
              <w:ind w:left="85"/>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34" w:type="dxa"/>
            <w:gridSpan w:val="2"/>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2</w:t>
            </w:r>
          </w:p>
        </w:tc>
        <w:tc>
          <w:tcPr>
            <w:tcW w:w="1134" w:type="dxa"/>
            <w:gridSpan w:val="3"/>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3</w:t>
            </w:r>
          </w:p>
        </w:tc>
        <w:tc>
          <w:tcPr>
            <w:tcW w:w="850" w:type="dxa"/>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c>
          <w:tcPr>
            <w:tcW w:w="1134" w:type="dxa"/>
            <w:gridSpan w:val="2"/>
            <w:shd w:val="clear" w:color="auto" w:fill="auto"/>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992" w:type="dxa"/>
            <w:gridSpan w:val="3"/>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c>
          <w:tcPr>
            <w:tcW w:w="1134" w:type="dxa"/>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w:t>
            </w:r>
          </w:p>
        </w:tc>
        <w:tc>
          <w:tcPr>
            <w:tcW w:w="995" w:type="dxa"/>
            <w:gridSpan w:val="2"/>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c>
          <w:tcPr>
            <w:tcW w:w="1134" w:type="dxa"/>
            <w:gridSpan w:val="2"/>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9</w:t>
            </w:r>
          </w:p>
        </w:tc>
        <w:tc>
          <w:tcPr>
            <w:tcW w:w="955" w:type="dxa"/>
            <w:gridSpan w:val="2"/>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r>
      <w:tr w:rsidR="00AD32F9" w:rsidRPr="00AD32F9" w:rsidTr="00EA7077">
        <w:trPr>
          <w:gridBefore w:val="1"/>
          <w:wBefore w:w="15" w:type="dxa"/>
          <w:jc w:val="center"/>
        </w:trPr>
        <w:tc>
          <w:tcPr>
            <w:tcW w:w="1394" w:type="dxa"/>
          </w:tcPr>
          <w:p w:rsidR="004257EC" w:rsidRPr="00AD32F9" w:rsidRDefault="004257EC" w:rsidP="004257EC">
            <w:pPr>
              <w:widowControl w:val="0"/>
              <w:suppressAutoHyphens/>
              <w:spacing w:after="0" w:line="240" w:lineRule="auto"/>
              <w:ind w:left="85"/>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Водопровод </w:t>
            </w:r>
          </w:p>
        </w:tc>
        <w:tc>
          <w:tcPr>
            <w:tcW w:w="1134"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см. прим 1</w:t>
            </w:r>
          </w:p>
        </w:tc>
        <w:tc>
          <w:tcPr>
            <w:tcW w:w="1134" w:type="dxa"/>
            <w:gridSpan w:val="3"/>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см. прим 2</w:t>
            </w:r>
          </w:p>
        </w:tc>
        <w:tc>
          <w:tcPr>
            <w:tcW w:w="85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134" w:type="dxa"/>
            <w:gridSpan w:val="2"/>
            <w:shd w:val="clear" w:color="auto" w:fill="auto"/>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992" w:type="dxa"/>
            <w:gridSpan w:val="3"/>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1134"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995"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134"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955"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r>
      <w:tr w:rsidR="00AD32F9" w:rsidRPr="00AD32F9" w:rsidTr="00EA7077">
        <w:trPr>
          <w:gridBefore w:val="1"/>
          <w:wBefore w:w="15" w:type="dxa"/>
          <w:jc w:val="center"/>
        </w:trPr>
        <w:tc>
          <w:tcPr>
            <w:tcW w:w="1394" w:type="dxa"/>
          </w:tcPr>
          <w:p w:rsidR="004257EC" w:rsidRPr="00AD32F9" w:rsidRDefault="004257EC" w:rsidP="004257EC">
            <w:pPr>
              <w:widowControl w:val="0"/>
              <w:suppressAutoHyphens/>
              <w:spacing w:after="0" w:line="240" w:lineRule="auto"/>
              <w:ind w:left="85"/>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Канализация бытовая</w:t>
            </w:r>
          </w:p>
        </w:tc>
        <w:tc>
          <w:tcPr>
            <w:tcW w:w="1134"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см. прим 2</w:t>
            </w:r>
          </w:p>
        </w:tc>
        <w:tc>
          <w:tcPr>
            <w:tcW w:w="1134" w:type="dxa"/>
            <w:gridSpan w:val="3"/>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0,4</w:t>
            </w:r>
          </w:p>
        </w:tc>
        <w:tc>
          <w:tcPr>
            <w:tcW w:w="85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0,4</w:t>
            </w:r>
          </w:p>
        </w:tc>
        <w:tc>
          <w:tcPr>
            <w:tcW w:w="1134" w:type="dxa"/>
            <w:gridSpan w:val="2"/>
            <w:shd w:val="clear" w:color="auto" w:fill="auto"/>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992" w:type="dxa"/>
            <w:gridSpan w:val="3"/>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1134"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995"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34"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955"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r>
      <w:tr w:rsidR="00AD32F9" w:rsidRPr="00AD32F9" w:rsidTr="00EA7077">
        <w:trPr>
          <w:gridBefore w:val="1"/>
          <w:wBefore w:w="15" w:type="dxa"/>
          <w:jc w:val="center"/>
        </w:trPr>
        <w:tc>
          <w:tcPr>
            <w:tcW w:w="1394" w:type="dxa"/>
          </w:tcPr>
          <w:p w:rsidR="004257EC" w:rsidRPr="00AD32F9" w:rsidRDefault="004257EC" w:rsidP="004257EC">
            <w:pPr>
              <w:widowControl w:val="0"/>
              <w:suppressAutoHyphens/>
              <w:spacing w:after="0" w:line="240" w:lineRule="auto"/>
              <w:ind w:left="85"/>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Дождевая канализация</w:t>
            </w:r>
          </w:p>
        </w:tc>
        <w:tc>
          <w:tcPr>
            <w:tcW w:w="1134"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134" w:type="dxa"/>
            <w:gridSpan w:val="3"/>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0,4</w:t>
            </w:r>
          </w:p>
        </w:tc>
        <w:tc>
          <w:tcPr>
            <w:tcW w:w="85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0,4</w:t>
            </w:r>
          </w:p>
        </w:tc>
        <w:tc>
          <w:tcPr>
            <w:tcW w:w="1134" w:type="dxa"/>
            <w:gridSpan w:val="2"/>
            <w:shd w:val="clear" w:color="auto" w:fill="auto"/>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992" w:type="dxa"/>
            <w:gridSpan w:val="3"/>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1134"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995"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34"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955"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r>
      <w:tr w:rsidR="00AD32F9" w:rsidRPr="00AD32F9" w:rsidTr="00EA7077">
        <w:trPr>
          <w:gridBefore w:val="1"/>
          <w:wBefore w:w="15" w:type="dxa"/>
          <w:jc w:val="center"/>
        </w:trPr>
        <w:tc>
          <w:tcPr>
            <w:tcW w:w="1394" w:type="dxa"/>
          </w:tcPr>
          <w:p w:rsidR="004257EC" w:rsidRPr="00AD32F9" w:rsidRDefault="004257EC" w:rsidP="004257EC">
            <w:pPr>
              <w:widowControl w:val="0"/>
              <w:suppressAutoHyphens/>
              <w:spacing w:after="0" w:line="240" w:lineRule="auto"/>
              <w:ind w:left="85"/>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Кабели силовые всех напряжений</w:t>
            </w:r>
          </w:p>
        </w:tc>
        <w:tc>
          <w:tcPr>
            <w:tcW w:w="1134"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1134" w:type="dxa"/>
            <w:gridSpan w:val="3"/>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85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1134" w:type="dxa"/>
            <w:gridSpan w:val="2"/>
            <w:shd w:val="clear" w:color="auto" w:fill="auto"/>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0,1-0,5*</w:t>
            </w:r>
          </w:p>
        </w:tc>
        <w:tc>
          <w:tcPr>
            <w:tcW w:w="992" w:type="dxa"/>
            <w:gridSpan w:val="3"/>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1134"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995"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1134"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955"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r>
      <w:tr w:rsidR="00AD32F9" w:rsidRPr="00AD32F9" w:rsidTr="00EA7077">
        <w:trPr>
          <w:gridBefore w:val="1"/>
          <w:wBefore w:w="15" w:type="dxa"/>
          <w:jc w:val="center"/>
        </w:trPr>
        <w:tc>
          <w:tcPr>
            <w:tcW w:w="1394" w:type="dxa"/>
          </w:tcPr>
          <w:p w:rsidR="003F783D" w:rsidRPr="00AD32F9" w:rsidRDefault="003F783D" w:rsidP="00BF22E8">
            <w:pPr>
              <w:widowControl w:val="0"/>
              <w:suppressAutoHyphens/>
              <w:spacing w:after="0" w:line="240" w:lineRule="auto"/>
              <w:ind w:left="85"/>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34" w:type="dxa"/>
            <w:gridSpan w:val="2"/>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1134" w:type="dxa"/>
            <w:gridSpan w:val="3"/>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850" w:type="dxa"/>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c>
          <w:tcPr>
            <w:tcW w:w="1134" w:type="dxa"/>
            <w:gridSpan w:val="2"/>
            <w:shd w:val="clear" w:color="auto" w:fill="auto"/>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c>
          <w:tcPr>
            <w:tcW w:w="992" w:type="dxa"/>
            <w:gridSpan w:val="3"/>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c>
          <w:tcPr>
            <w:tcW w:w="1134" w:type="dxa"/>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w:t>
            </w:r>
          </w:p>
        </w:tc>
        <w:tc>
          <w:tcPr>
            <w:tcW w:w="995" w:type="dxa"/>
            <w:gridSpan w:val="2"/>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c>
          <w:tcPr>
            <w:tcW w:w="1134" w:type="dxa"/>
            <w:gridSpan w:val="2"/>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9</w:t>
            </w:r>
          </w:p>
        </w:tc>
        <w:tc>
          <w:tcPr>
            <w:tcW w:w="955" w:type="dxa"/>
            <w:gridSpan w:val="2"/>
          </w:tcPr>
          <w:p w:rsidR="003F783D" w:rsidRPr="00AD32F9" w:rsidRDefault="003F783D"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r>
      <w:tr w:rsidR="00AD32F9" w:rsidRPr="00AD32F9" w:rsidTr="00EA7077">
        <w:trPr>
          <w:gridBefore w:val="1"/>
          <w:wBefore w:w="15" w:type="dxa"/>
          <w:jc w:val="center"/>
        </w:trPr>
        <w:tc>
          <w:tcPr>
            <w:tcW w:w="1394" w:type="dxa"/>
          </w:tcPr>
          <w:p w:rsidR="004257EC" w:rsidRPr="00AD32F9" w:rsidRDefault="004257EC" w:rsidP="004257EC">
            <w:pPr>
              <w:widowControl w:val="0"/>
              <w:suppressAutoHyphens/>
              <w:spacing w:after="0" w:line="240" w:lineRule="auto"/>
              <w:ind w:left="85"/>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Кабели связи</w:t>
            </w:r>
          </w:p>
        </w:tc>
        <w:tc>
          <w:tcPr>
            <w:tcW w:w="1134"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1134" w:type="dxa"/>
            <w:gridSpan w:val="3"/>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85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1134" w:type="dxa"/>
            <w:gridSpan w:val="2"/>
            <w:shd w:val="clear" w:color="auto" w:fill="auto"/>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992" w:type="dxa"/>
            <w:gridSpan w:val="3"/>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c>
          <w:tcPr>
            <w:tcW w:w="1134"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995"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34"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955"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r>
      <w:tr w:rsidR="00AD32F9" w:rsidRPr="00AD32F9" w:rsidTr="00EA7077">
        <w:trPr>
          <w:gridBefore w:val="1"/>
          <w:wBefore w:w="15" w:type="dxa"/>
          <w:jc w:val="center"/>
        </w:trPr>
        <w:tc>
          <w:tcPr>
            <w:tcW w:w="1394" w:type="dxa"/>
            <w:tcBorders>
              <w:bottom w:val="nil"/>
            </w:tcBorders>
          </w:tcPr>
          <w:p w:rsidR="004257EC" w:rsidRPr="00AD32F9" w:rsidRDefault="004257EC" w:rsidP="004257EC">
            <w:pPr>
              <w:widowControl w:val="0"/>
              <w:suppressAutoHyphens/>
              <w:spacing w:after="0" w:line="240" w:lineRule="auto"/>
              <w:ind w:left="85"/>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Тепловые сети:</w:t>
            </w:r>
          </w:p>
        </w:tc>
        <w:tc>
          <w:tcPr>
            <w:tcW w:w="1134" w:type="dxa"/>
            <w:gridSpan w:val="2"/>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134" w:type="dxa"/>
            <w:gridSpan w:val="3"/>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850" w:type="dxa"/>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134" w:type="dxa"/>
            <w:gridSpan w:val="2"/>
            <w:shd w:val="clear" w:color="auto" w:fill="auto"/>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992" w:type="dxa"/>
            <w:gridSpan w:val="3"/>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134" w:type="dxa"/>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995" w:type="dxa"/>
            <w:gridSpan w:val="2"/>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134" w:type="dxa"/>
            <w:gridSpan w:val="2"/>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955" w:type="dxa"/>
            <w:gridSpan w:val="2"/>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r>
      <w:tr w:rsidR="00AD32F9" w:rsidRPr="00AD32F9" w:rsidTr="00EA7077">
        <w:trPr>
          <w:gridBefore w:val="1"/>
          <w:wBefore w:w="15" w:type="dxa"/>
          <w:jc w:val="center"/>
        </w:trPr>
        <w:tc>
          <w:tcPr>
            <w:tcW w:w="1394" w:type="dxa"/>
            <w:tcBorders>
              <w:top w:val="nil"/>
            </w:tcBorders>
          </w:tcPr>
          <w:p w:rsidR="004257EC" w:rsidRPr="00AD32F9" w:rsidRDefault="004257EC" w:rsidP="004257EC">
            <w:pPr>
              <w:widowControl w:val="0"/>
              <w:suppressAutoHyphens/>
              <w:spacing w:after="0" w:line="240" w:lineRule="auto"/>
              <w:ind w:left="170"/>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 наружной стенки канала, тоннеля</w:t>
            </w:r>
          </w:p>
        </w:tc>
        <w:tc>
          <w:tcPr>
            <w:tcW w:w="1134" w:type="dxa"/>
            <w:gridSpan w:val="2"/>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134" w:type="dxa"/>
            <w:gridSpan w:val="3"/>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50" w:type="dxa"/>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34" w:type="dxa"/>
            <w:gridSpan w:val="2"/>
            <w:shd w:val="clear" w:color="auto" w:fill="auto"/>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992" w:type="dxa"/>
            <w:gridSpan w:val="3"/>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34" w:type="dxa"/>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c>
          <w:tcPr>
            <w:tcW w:w="995" w:type="dxa"/>
            <w:gridSpan w:val="2"/>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c>
          <w:tcPr>
            <w:tcW w:w="1134" w:type="dxa"/>
            <w:gridSpan w:val="2"/>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955" w:type="dxa"/>
            <w:gridSpan w:val="2"/>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r>
      <w:tr w:rsidR="00AD32F9" w:rsidRPr="00AD32F9" w:rsidTr="00EA7077">
        <w:trPr>
          <w:gridBefore w:val="1"/>
          <w:wBefore w:w="15" w:type="dxa"/>
          <w:jc w:val="center"/>
        </w:trPr>
        <w:tc>
          <w:tcPr>
            <w:tcW w:w="1394" w:type="dxa"/>
          </w:tcPr>
          <w:p w:rsidR="004257EC" w:rsidRPr="00AD32F9" w:rsidRDefault="004257EC" w:rsidP="004257EC">
            <w:pPr>
              <w:widowControl w:val="0"/>
              <w:spacing w:after="0" w:line="240" w:lineRule="auto"/>
              <w:ind w:left="170"/>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 оболочки бесканальной прокладки</w:t>
            </w:r>
          </w:p>
        </w:tc>
        <w:tc>
          <w:tcPr>
            <w:tcW w:w="1134"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134" w:type="dxa"/>
            <w:gridSpan w:val="3"/>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5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34" w:type="dxa"/>
            <w:gridSpan w:val="2"/>
            <w:shd w:val="clear" w:color="auto" w:fill="auto"/>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992" w:type="dxa"/>
            <w:gridSpan w:val="3"/>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34"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c>
          <w:tcPr>
            <w:tcW w:w="995"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c>
          <w:tcPr>
            <w:tcW w:w="1134"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955"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r>
      <w:tr w:rsidR="00AD32F9" w:rsidRPr="00AD32F9" w:rsidTr="00EA7077">
        <w:trPr>
          <w:gridBefore w:val="1"/>
          <w:wBefore w:w="15" w:type="dxa"/>
          <w:jc w:val="center"/>
        </w:trPr>
        <w:tc>
          <w:tcPr>
            <w:tcW w:w="1394" w:type="dxa"/>
          </w:tcPr>
          <w:p w:rsidR="004257EC" w:rsidRPr="00AD32F9" w:rsidRDefault="004257EC" w:rsidP="004257EC">
            <w:pPr>
              <w:widowControl w:val="0"/>
              <w:suppressAutoHyphens/>
              <w:spacing w:after="0" w:line="240" w:lineRule="auto"/>
              <w:ind w:left="85"/>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Каналы, тоннели</w:t>
            </w:r>
          </w:p>
        </w:tc>
        <w:tc>
          <w:tcPr>
            <w:tcW w:w="1134"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1134" w:type="dxa"/>
            <w:gridSpan w:val="3"/>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5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34" w:type="dxa"/>
            <w:gridSpan w:val="2"/>
            <w:shd w:val="clear" w:color="auto" w:fill="auto"/>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992" w:type="dxa"/>
            <w:gridSpan w:val="3"/>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34"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995"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1134"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c>
          <w:tcPr>
            <w:tcW w:w="955"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r>
      <w:tr w:rsidR="00AD32F9" w:rsidRPr="00AD32F9" w:rsidTr="00EA7077">
        <w:trPr>
          <w:gridBefore w:val="1"/>
          <w:wBefore w:w="15" w:type="dxa"/>
          <w:jc w:val="center"/>
        </w:trPr>
        <w:tc>
          <w:tcPr>
            <w:tcW w:w="1394" w:type="dxa"/>
          </w:tcPr>
          <w:p w:rsidR="004257EC" w:rsidRPr="00AD32F9" w:rsidRDefault="004257EC" w:rsidP="004257EC">
            <w:pPr>
              <w:widowControl w:val="0"/>
              <w:suppressAutoHyphens/>
              <w:spacing w:after="0" w:line="240" w:lineRule="auto"/>
              <w:ind w:left="85"/>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Наружные пневмо-мусоропроводы</w:t>
            </w:r>
          </w:p>
        </w:tc>
        <w:tc>
          <w:tcPr>
            <w:tcW w:w="1134"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34" w:type="dxa"/>
            <w:gridSpan w:val="3"/>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850"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34" w:type="dxa"/>
            <w:gridSpan w:val="2"/>
            <w:shd w:val="clear" w:color="auto" w:fill="auto"/>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992" w:type="dxa"/>
            <w:gridSpan w:val="3"/>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34"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995"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134"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955"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r>
    </w:tbl>
    <w:p w:rsidR="004257EC" w:rsidRPr="00AD32F9" w:rsidRDefault="004257EC" w:rsidP="004257EC">
      <w:pPr>
        <w:widowControl w:val="0"/>
        <w:spacing w:before="120"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 В соответствии с требованиями раздела 2 ПУЭ. </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16"/>
          <w:szCs w:val="16"/>
          <w:lang w:eastAsia="ru-RU"/>
        </w:rPr>
      </w:pPr>
    </w:p>
    <w:p w:rsidR="004257EC" w:rsidRPr="00AD32F9" w:rsidRDefault="004257EC" w:rsidP="004257EC">
      <w:pPr>
        <w:widowControl w:val="0"/>
        <w:spacing w:after="0" w:line="240" w:lineRule="auto"/>
        <w:ind w:firstLine="720"/>
        <w:jc w:val="both"/>
        <w:rPr>
          <w:rFonts w:ascii="Times New Roman" w:eastAsia="Times New Roman" w:hAnsi="Times New Roman" w:cs="Times New Roman"/>
          <w:spacing w:val="40"/>
          <w:lang w:eastAsia="ru-RU"/>
        </w:rPr>
      </w:pPr>
      <w:r w:rsidRPr="00AD32F9">
        <w:rPr>
          <w:rFonts w:ascii="Times New Roman" w:eastAsia="Times New Roman" w:hAnsi="Times New Roman" w:cs="Times New Roman"/>
          <w:i/>
          <w:iCs/>
          <w:spacing w:val="40"/>
          <w:lang w:eastAsia="ru-RU"/>
        </w:rPr>
        <w:t>Примечания:</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Расстояние от бытовой канализации до хозяйственно-питьевого водопровода следует принимать, м:</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до водопровода из железобетонных и асбестоцементных труб – 5;</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до водопровода из чугунных труб диаметром до 200 мм – 1,5, свыше 200 мм – 3;</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до водопровода из пластмассовых труб – 1,5.</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4257EC" w:rsidRPr="00AD32F9" w:rsidRDefault="004257EC" w:rsidP="00AE2B36">
      <w:pPr>
        <w:widowControl w:val="0"/>
        <w:tabs>
          <w:tab w:val="left" w:pos="10632"/>
        </w:tabs>
        <w:spacing w:after="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3. Для специальных грунтов расстояние следует корректировать в соответствии с разделами СП 131.13330.2012, </w:t>
      </w:r>
      <w:r w:rsidRPr="00AD32F9">
        <w:rPr>
          <w:rFonts w:ascii="Times New Roman" w:eastAsia="Times New Roman" w:hAnsi="Times New Roman" w:cs="Times New Roman"/>
          <w:bCs/>
          <w:lang w:eastAsia="ru-RU"/>
        </w:rPr>
        <w:t>СП 31.13330.2012</w:t>
      </w:r>
      <w:r w:rsidRPr="00AD32F9">
        <w:rPr>
          <w:rFonts w:ascii="Times New Roman" w:eastAsia="Times New Roman" w:hAnsi="Times New Roman" w:cs="Times New Roman"/>
          <w:lang w:eastAsia="ru-RU"/>
        </w:rPr>
        <w:t xml:space="preserve">, </w:t>
      </w:r>
      <w:r w:rsidRPr="00AD32F9">
        <w:rPr>
          <w:rFonts w:ascii="Times New Roman" w:eastAsia="Times New Roman" w:hAnsi="Times New Roman" w:cs="Times New Roman"/>
          <w:bCs/>
          <w:lang w:eastAsia="ru-RU"/>
        </w:rPr>
        <w:t>СП 32.13330.2012</w:t>
      </w:r>
      <w:r w:rsidRPr="00AD32F9">
        <w:rPr>
          <w:rFonts w:ascii="Times New Roman" w:eastAsia="Times New Roman" w:hAnsi="Times New Roman" w:cs="Times New Roman"/>
          <w:lang w:eastAsia="ru-RU"/>
        </w:rPr>
        <w:t xml:space="preserve">, </w:t>
      </w:r>
      <w:r w:rsidRPr="00AD32F9">
        <w:rPr>
          <w:rFonts w:ascii="Times New Roman" w:eastAsia="Times New Roman" w:hAnsi="Times New Roman" w:cs="Times New Roman"/>
          <w:bCs/>
          <w:spacing w:val="-3"/>
          <w:lang w:eastAsia="ru-RU"/>
        </w:rPr>
        <w:t>СП 124.13330.2012</w:t>
      </w:r>
      <w:r w:rsidRPr="00AD32F9">
        <w:rPr>
          <w:rFonts w:ascii="Times New Roman" w:eastAsia="Times New Roman" w:hAnsi="Times New Roman" w:cs="Times New Roman"/>
          <w:lang w:eastAsia="ru-RU"/>
        </w:rPr>
        <w:t>.</w:t>
      </w:r>
    </w:p>
    <w:p w:rsidR="004257EC" w:rsidRPr="00AD32F9" w:rsidRDefault="004257EC" w:rsidP="00AE2B36">
      <w:pPr>
        <w:widowControl w:val="0"/>
        <w:spacing w:after="0" w:line="240" w:lineRule="auto"/>
        <w:ind w:firstLine="220"/>
        <w:jc w:val="both"/>
        <w:rPr>
          <w:rFonts w:ascii="Arial" w:eastAsia="Times New Roman" w:hAnsi="Arial" w:cs="Arial"/>
          <w:b/>
          <w:bCs/>
          <w:sz w:val="18"/>
          <w:szCs w:val="18"/>
          <w:lang w:eastAsia="ru-RU"/>
        </w:rPr>
      </w:pPr>
    </w:p>
    <w:p w:rsidR="004257EC" w:rsidRPr="00AD32F9" w:rsidRDefault="004257EC" w:rsidP="00AE2B36">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8.9.15. Минимальные расстояния от наружных </w:t>
      </w:r>
      <w:r w:rsidRPr="00AD32F9">
        <w:rPr>
          <w:rFonts w:ascii="Times New Roman" w:eastAsia="Times New Roman" w:hAnsi="Times New Roman" w:cs="Times New Roman"/>
          <w:b/>
          <w:sz w:val="24"/>
          <w:szCs w:val="24"/>
          <w:lang w:eastAsia="ru-RU"/>
        </w:rPr>
        <w:t>газопроводов</w:t>
      </w:r>
      <w:r w:rsidRPr="00AD32F9">
        <w:rPr>
          <w:rFonts w:ascii="Times New Roman" w:eastAsia="Times New Roman" w:hAnsi="Times New Roman" w:cs="Times New Roman"/>
          <w:sz w:val="24"/>
          <w:szCs w:val="24"/>
          <w:lang w:eastAsia="ru-RU"/>
        </w:rPr>
        <w:t xml:space="preserve"> до зданий, сооружений и сетей инженерно-технического обеспечения следует принимать в соответствии с приложениями Б и В СП 62.13330.2011.</w:t>
      </w:r>
    </w:p>
    <w:p w:rsidR="004257EC" w:rsidRPr="00AD32F9" w:rsidRDefault="004257EC" w:rsidP="00AE2B36">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прокладке подземных газопроводов давлением до 0,6 МПа в стесненных условиях,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разрешается сокращать не более чем на 50 % расстояния в стесненных условиях и не более чем на 25 % – в особых природных условиях.</w:t>
      </w:r>
    </w:p>
    <w:p w:rsidR="00AE2B36" w:rsidRDefault="004257EC" w:rsidP="00AE2B36">
      <w:pPr>
        <w:widowControl w:val="0"/>
        <w:spacing w:after="0" w:line="240" w:lineRule="auto"/>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i/>
          <w:spacing w:val="40"/>
          <w:lang w:eastAsia="ru-RU"/>
        </w:rPr>
        <w:t>Примечание:</w:t>
      </w:r>
      <w:r w:rsidRPr="00AD32F9">
        <w:rPr>
          <w:rFonts w:ascii="Times New Roman" w:eastAsia="Times New Roman" w:hAnsi="Times New Roman" w:cs="Times New Roman"/>
          <w:lang w:eastAsia="ru-RU"/>
        </w:rPr>
        <w:t xml:space="preserve"> К подземным газопроводам приравнивают наземные газопроводы в обваловании, к над</w:t>
      </w:r>
      <w:r w:rsidR="00AE2B36">
        <w:rPr>
          <w:rFonts w:ascii="Times New Roman" w:eastAsia="Times New Roman" w:hAnsi="Times New Roman" w:cs="Times New Roman"/>
          <w:lang w:eastAsia="ru-RU"/>
        </w:rPr>
        <w:t>земным наземные без обвалования.</w:t>
      </w:r>
    </w:p>
    <w:p w:rsidR="00AE2B36" w:rsidRPr="00AD32F9" w:rsidRDefault="00AE2B36" w:rsidP="00AE2B36">
      <w:pPr>
        <w:widowControl w:val="0"/>
        <w:spacing w:after="0" w:line="240" w:lineRule="auto"/>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8.9.16. Прокладку газопроводов следует предусматривать подземной.</w:t>
      </w:r>
    </w:p>
    <w:p w:rsidR="00AE2B36" w:rsidRPr="00AD32F9" w:rsidRDefault="00AE2B36" w:rsidP="00AE2B36">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В исключительных случаях допускается надземная прокладка газопроводов по стенам зданий внутри </w:t>
      </w:r>
      <w:r w:rsidRPr="00AD32F9">
        <w:rPr>
          <w:rFonts w:ascii="Times New Roman" w:eastAsia="Times New Roman" w:hAnsi="Times New Roman" w:cs="Times New Roman"/>
          <w:bCs/>
          <w:sz w:val="24"/>
          <w:szCs w:val="24"/>
          <w:lang w:eastAsia="ru-RU"/>
        </w:rPr>
        <w:t>кварталов (микрорайонов)</w:t>
      </w:r>
      <w:r w:rsidRPr="00AD32F9">
        <w:rPr>
          <w:rFonts w:ascii="Times New Roman" w:eastAsia="Times New Roman" w:hAnsi="Times New Roman" w:cs="Times New Roman"/>
          <w:sz w:val="24"/>
          <w:szCs w:val="24"/>
          <w:lang w:eastAsia="ru-RU"/>
        </w:rPr>
        <w:t>, жилых дворов,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AE2B36" w:rsidRPr="00AD32F9" w:rsidRDefault="00AE2B36" w:rsidP="00AE2B36">
      <w:pPr>
        <w:widowControl w:val="0"/>
        <w:spacing w:after="0" w:line="240" w:lineRule="auto"/>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Наземные газопроводы с обвалованием могут прокладываться при ос</w:t>
      </w:r>
      <w:r>
        <w:rPr>
          <w:rFonts w:ascii="Times New Roman" w:eastAsia="Times New Roman" w:hAnsi="Times New Roman" w:cs="Times New Roman"/>
          <w:bCs/>
          <w:sz w:val="24"/>
          <w:szCs w:val="24"/>
          <w:lang w:eastAsia="ru-RU"/>
        </w:rPr>
        <w:t>обых грунтовых и гидрологических</w:t>
      </w:r>
      <w:r w:rsidRPr="00AD32F9">
        <w:rPr>
          <w:rFonts w:ascii="Times New Roman" w:eastAsia="Times New Roman" w:hAnsi="Times New Roman" w:cs="Times New Roman"/>
          <w:bCs/>
          <w:sz w:val="24"/>
          <w:szCs w:val="24"/>
          <w:lang w:eastAsia="ru-RU"/>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p w:rsidR="00AE2B36" w:rsidRPr="00AD32F9" w:rsidRDefault="00AE2B36" w:rsidP="00AE2B36">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Прокладку газопроводов, в том числе газопроводов СУГ, если она предусмотрена функциональными требованиями на ГН и ГНП, следует предусматривать надземной.</w:t>
      </w:r>
    </w:p>
    <w:p w:rsidR="00AE2B36" w:rsidRPr="00AD32F9" w:rsidRDefault="00AE2B36" w:rsidP="00AE2B36">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8.9.17. 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СП 18.13330.2011 на территории промышленных предприятий и газопроводов СУГ под автомобильными дорогами на территории АГЗС.</w:t>
      </w:r>
    </w:p>
    <w:p w:rsidR="00AE2B36" w:rsidRPr="00AD32F9" w:rsidRDefault="00AE2B36" w:rsidP="00AE2B36">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8.9.18. Транзитная прокладка газопроводов всех давлений по стенам и над кровлями общественных зданий, в том числе зданий административного назначения, административных и бытовых зданий не допускается.Запрещается прокладка газопроводов всех давлений по стенам, над и под помещениями категорий А и Б, кроме зданий ГНС и ГНП, определяемых СП 12.13130.2009, НПБ 105-03.</w:t>
      </w:r>
    </w:p>
    <w:p w:rsidR="00AE2B36" w:rsidRPr="00AD32F9" w:rsidRDefault="00AE2B36" w:rsidP="00AE2B36">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обоснованных случаях разрешается транзитная прокладка газопроводов не выше среднего давления условным проходом до 100 по стенам одного жилого здания не ниже III степени огнестойкости класса конструктивной пожарной опасности С0 и на расстоянии ниже кровли не менее 0,2 м.</w:t>
      </w:r>
    </w:p>
    <w:p w:rsidR="00AE2B36" w:rsidRPr="00AD32F9" w:rsidRDefault="00AE2B36" w:rsidP="00AE2B36">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обоснованных случаях транзитная прокладка газопроводов по территориям объектов, не газифицированных от данного газопровода, должна быть согласована с владельцем (правообладателем) данного объекта и эксплуатационной организацией.</w:t>
      </w:r>
    </w:p>
    <w:p w:rsidR="00AE2B36" w:rsidRPr="00AD32F9" w:rsidRDefault="00AE2B36" w:rsidP="00AE2B36">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8.9.19. По пешеходным и автомобильным мостам, построенным из негорючих материалов, разрешается прокладка газопроводов</w:t>
      </w:r>
      <w:r w:rsidRPr="00AD32F9">
        <w:rPr>
          <w:rFonts w:ascii="Times New Roman" w:eastAsia="Times New Roman" w:hAnsi="Times New Roman" w:cs="Times New Roman"/>
          <w:sz w:val="24"/>
          <w:szCs w:val="24"/>
          <w:lang w:eastAsia="ru-RU"/>
        </w:rPr>
        <w:t xml:space="preserve"> давлением до 0,6 МПа из бесшовных или электросварных </w:t>
      </w:r>
      <w:r w:rsidRPr="00AD32F9">
        <w:rPr>
          <w:rFonts w:ascii="Times New Roman" w:eastAsia="Times New Roman" w:hAnsi="Times New Roman" w:cs="Times New Roman"/>
          <w:spacing w:val="-3"/>
          <w:sz w:val="24"/>
          <w:szCs w:val="24"/>
          <w:lang w:eastAsia="ru-RU"/>
        </w:rPr>
        <w:t>труб</w:t>
      </w:r>
      <w:r w:rsidRPr="00AD32F9">
        <w:rPr>
          <w:rFonts w:ascii="Times New Roman" w:eastAsia="Times New Roman" w:hAnsi="Times New Roman" w:cs="Times New Roman"/>
          <w:sz w:val="24"/>
          <w:szCs w:val="24"/>
          <w:lang w:eastAsia="ru-RU"/>
        </w:rPr>
        <w:t xml:space="preserve">, прошедших 100 %-ный контроль заводских сварных соединений физическими методами. Прокладка газопроводов </w:t>
      </w:r>
      <w:r w:rsidRPr="00AD32F9">
        <w:rPr>
          <w:rFonts w:ascii="Times New Roman" w:eastAsia="Times New Roman" w:hAnsi="Times New Roman" w:cs="Times New Roman"/>
          <w:spacing w:val="-2"/>
          <w:sz w:val="24"/>
          <w:szCs w:val="24"/>
          <w:lang w:eastAsia="ru-RU"/>
        </w:rPr>
        <w:t xml:space="preserve">по пешеходным и автомобильным мостам, построенным </w:t>
      </w:r>
      <w:r w:rsidRPr="00AD32F9">
        <w:rPr>
          <w:rFonts w:ascii="Times New Roman" w:eastAsia="Times New Roman" w:hAnsi="Times New Roman" w:cs="Times New Roman"/>
          <w:sz w:val="24"/>
          <w:szCs w:val="24"/>
          <w:lang w:eastAsia="ru-RU"/>
        </w:rPr>
        <w:t>из горючих материалов, не допускается. 8.9.20. Расстояния по горизонтали от мест пересечения подземными газопроводами железнодорожных путей, автомобильных дорог, магистральных улиц и дорог следует принимать в соответствии с требованиями СП 62.13330.2011, не менее, м:</w:t>
      </w:r>
    </w:p>
    <w:p w:rsidR="00AE2B36" w:rsidRPr="00AD32F9" w:rsidRDefault="00AE2B36" w:rsidP="00AE2B36">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до мостов и тоннелей на железных дорогах общей сети и внешних железнодорожных подъездных путях предприятий, автомобильных дорогах I-III категорий, магистральных улиц и </w:t>
      </w:r>
      <w:r w:rsidRPr="00AD32F9">
        <w:rPr>
          <w:rFonts w:ascii="Times New Roman" w:eastAsia="Times New Roman" w:hAnsi="Times New Roman" w:cs="Times New Roman"/>
          <w:sz w:val="24"/>
          <w:szCs w:val="24"/>
          <w:lang w:eastAsia="ru-RU"/>
        </w:rPr>
        <w:lastRenderedPageBreak/>
        <w:t>дорог, а также до пешеходных мостов, тоннелей через них – 30, для внутренних железнодорожных путей предприятия, автомобильных дорог IV-V категорий и труб – 15;</w:t>
      </w:r>
    </w:p>
    <w:p w:rsidR="00AE2B36" w:rsidRPr="00AD32F9" w:rsidRDefault="00AE2B36" w:rsidP="00AE2B36">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1"/>
          <w:sz w:val="24"/>
          <w:szCs w:val="24"/>
          <w:lang w:eastAsia="ru-RU"/>
        </w:rPr>
        <w:t xml:space="preserve">- до зоны стрелочного перевода (начала остряков, хвоста крестовин, мест </w:t>
      </w:r>
      <w:r w:rsidRPr="00AD32F9">
        <w:rPr>
          <w:rFonts w:ascii="Times New Roman" w:eastAsia="Times New Roman" w:hAnsi="Times New Roman" w:cs="Times New Roman"/>
          <w:sz w:val="24"/>
          <w:szCs w:val="24"/>
          <w:lang w:eastAsia="ru-RU"/>
        </w:rPr>
        <w:t>присоединения к рельсам отсасывающих кабелей и других пересечений пути) – 20;</w:t>
      </w:r>
    </w:p>
    <w:p w:rsidR="00AE2B36" w:rsidRPr="00AD32F9" w:rsidRDefault="00AE2B36" w:rsidP="00AE2B36">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до опор контактной сети – 3 м. </w:t>
      </w:r>
    </w:p>
    <w:p w:rsidR="00AE2B36" w:rsidRPr="00AD32F9" w:rsidRDefault="00AE2B36" w:rsidP="00AE2B36">
      <w:pPr>
        <w:widowControl w:val="0"/>
        <w:spacing w:after="0" w:line="239" w:lineRule="auto"/>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Допускается сокращение указанных расстояний по согласованию с организациями, в ведении которых находятся пересекаемые сооружения.</w:t>
      </w:r>
    </w:p>
    <w:p w:rsidR="00AE2B36" w:rsidRPr="00AD32F9" w:rsidRDefault="00AE2B36" w:rsidP="00AE2B36">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пересечении газопроводами железных дорог общей сети и внешних подъездных железнодорожных путей глубина укладки газопровода должна соответствовать требованиям СП 119.13330.2012.</w:t>
      </w:r>
    </w:p>
    <w:p w:rsidR="00AE2B36" w:rsidRPr="00AD32F9" w:rsidRDefault="00AE2B36" w:rsidP="00AE2B36">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8.9.21. Подводные и надводные газопроводы в местах пересечения ими водных преград следует размещать на расстоянии по горизонтали от мостов в соответствии с таблицей 4 СП 62.13330.2011.</w:t>
      </w:r>
    </w:p>
    <w:p w:rsidR="00AE2B36" w:rsidRPr="00AD32F9" w:rsidRDefault="00AE2B36" w:rsidP="00AE2B36">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8.9.22. Подземные резервуары газораспределительных сетей следует</w:t>
      </w:r>
      <w:r w:rsidRPr="00AD32F9">
        <w:rPr>
          <w:rFonts w:ascii="Times New Roman" w:eastAsia="Times New Roman" w:hAnsi="Times New Roman" w:cs="Times New Roman"/>
          <w:sz w:val="24"/>
          <w:szCs w:val="24"/>
          <w:lang w:eastAsia="ru-RU"/>
        </w:rPr>
        <w:t xml:space="preserve"> устанавливать на глубине не менее 0,6 м от поверхности земли до верхней образующей резервуара.</w:t>
      </w:r>
    </w:p>
    <w:p w:rsidR="00AE2B36" w:rsidRPr="00AD32F9" w:rsidRDefault="00AE2B36" w:rsidP="00AE2B36">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AE2B36" w:rsidRPr="00AD32F9" w:rsidRDefault="00AE2B36" w:rsidP="00AE2B36">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8.9.23. Групповые баллонные установки, служащие в качестве источников газоснабжения, следует размещать на расстояниях от зданий и сооружений не менее установленных таблицей 8 СП 62.13330.2011.</w:t>
      </w:r>
    </w:p>
    <w:p w:rsidR="00AE2B36" w:rsidRPr="00AD32F9" w:rsidRDefault="00AE2B36" w:rsidP="00AE2B36">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Размещение более одной групповой баллонной установки у зданий производственного назначения не допускается. Допускается размещение не более трех баллонных установок на расстоянии не менее 15 м одна от другой у жилых, административных, бытовых, общественных зданий, в том числе зданий и сооружений административного назначения.</w:t>
      </w:r>
    </w:p>
    <w:p w:rsidR="00AE2B36" w:rsidRPr="00AD32F9" w:rsidRDefault="00AE2B36" w:rsidP="00AE2B36">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8.9.24. Противопожарные расстояния от складов сжиженных углеводородных газов, резервуарных установок сжиженных углеводородных газов испарительных и групповых баллонных установок, от помещений и установок, где используется СУГ, следует принимать в соответствии с требованиями </w:t>
      </w:r>
      <w:r w:rsidRPr="00AD32F9">
        <w:rPr>
          <w:rFonts w:ascii="Times New Roman" w:eastAsia="Times New Roman" w:hAnsi="Times New Roman" w:cs="Times New Roman"/>
          <w:sz w:val="24"/>
          <w:szCs w:val="24"/>
          <w:lang w:eastAsia="ru-RU"/>
        </w:rPr>
        <w:t>Федерального закона от 22.07.2008 № 123-ФЗ «Технический регламент о требованиях пожарной безопасности»</w:t>
      </w:r>
      <w:r w:rsidRPr="00AD32F9">
        <w:rPr>
          <w:rFonts w:ascii="Times New Roman" w:eastAsia="Times New Roman" w:hAnsi="Times New Roman" w:cs="Times New Roman"/>
          <w:spacing w:val="-2"/>
          <w:sz w:val="24"/>
          <w:szCs w:val="24"/>
          <w:lang w:eastAsia="ru-RU"/>
        </w:rPr>
        <w:t>.</w:t>
      </w:r>
    </w:p>
    <w:p w:rsidR="00AE2B36" w:rsidRPr="00AD32F9" w:rsidRDefault="00AE2B36" w:rsidP="00AE2B36">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Противопожарные расстояния </w:t>
      </w:r>
      <w:r w:rsidRPr="00AD32F9">
        <w:rPr>
          <w:rFonts w:ascii="Times New Roman" w:eastAsia="Times New Roman" w:hAnsi="Times New Roman" w:cs="Times New Roman"/>
          <w:sz w:val="24"/>
          <w:szCs w:val="24"/>
          <w:lang w:eastAsia="ru-RU"/>
        </w:rPr>
        <w:t xml:space="preserve">от зданий, сооружений и наружных установок ГНС, ГНП до объектов, не относящихся к ним следует принимать по таблице 9 </w:t>
      </w:r>
      <w:r w:rsidRPr="00AD32F9">
        <w:rPr>
          <w:rFonts w:ascii="Times New Roman" w:eastAsia="Times New Roman" w:hAnsi="Times New Roman" w:cs="Times New Roman"/>
          <w:spacing w:val="-2"/>
          <w:sz w:val="24"/>
          <w:szCs w:val="24"/>
          <w:lang w:eastAsia="ru-RU"/>
        </w:rPr>
        <w:t>СП 62.13330.2011</w:t>
      </w:r>
      <w:r w:rsidRPr="00AD32F9">
        <w:rPr>
          <w:rFonts w:ascii="Times New Roman" w:eastAsia="Times New Roman" w:hAnsi="Times New Roman" w:cs="Times New Roman"/>
          <w:sz w:val="24"/>
          <w:szCs w:val="24"/>
          <w:lang w:eastAsia="ru-RU"/>
        </w:rPr>
        <w:t>.</w:t>
      </w:r>
    </w:p>
    <w:p w:rsidR="00AE2B36" w:rsidRPr="00AD32F9" w:rsidRDefault="00AE2B36" w:rsidP="00AE2B36">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8.9.25. Расстояние от инженерных сетей до деревьев и кустарников следует принимать по таблице 44 настоящих нормативов.</w:t>
      </w:r>
    </w:p>
    <w:p w:rsidR="004257EC" w:rsidRPr="00525EDF" w:rsidRDefault="00AE2B36" w:rsidP="00525EDF">
      <w:pPr>
        <w:widowControl w:val="0"/>
        <w:spacing w:after="0" w:line="239" w:lineRule="auto"/>
        <w:ind w:firstLine="709"/>
        <w:jc w:val="both"/>
        <w:rPr>
          <w:rFonts w:ascii="Times New Roman" w:eastAsia="Times New Roman" w:hAnsi="Times New Roman" w:cs="Times New Roman"/>
          <w:sz w:val="24"/>
          <w:szCs w:val="24"/>
          <w:lang w:eastAsia="ru-RU"/>
        </w:rPr>
        <w:sectPr w:rsidR="004257EC" w:rsidRPr="00525EDF" w:rsidSect="004257EC">
          <w:headerReference w:type="default" r:id="rId27"/>
          <w:footerReference w:type="even" r:id="rId28"/>
          <w:footerReference w:type="default" r:id="rId29"/>
          <w:pgSz w:w="11906" w:h="16838"/>
          <w:pgMar w:top="1134" w:right="680" w:bottom="1134" w:left="0" w:header="709" w:footer="709" w:gutter="1191"/>
          <w:cols w:space="708"/>
          <w:docGrid w:linePitch="360"/>
        </w:sectPr>
      </w:pPr>
      <w:r w:rsidRPr="00AD32F9">
        <w:rPr>
          <w:rFonts w:ascii="Times New Roman" w:eastAsia="Times New Roman" w:hAnsi="Times New Roman" w:cs="Times New Roman"/>
          <w:sz w:val="24"/>
          <w:szCs w:val="24"/>
          <w:lang w:eastAsia="ru-RU"/>
        </w:rPr>
        <w:t xml:space="preserve">8.9.26. Размещение инженерных сетей на территориях, подверженных </w:t>
      </w:r>
      <w:r w:rsidRPr="00AD32F9">
        <w:rPr>
          <w:rFonts w:ascii="Times New Roman" w:eastAsia="Times New Roman" w:hAnsi="Times New Roman" w:cs="Times New Roman"/>
          <w:spacing w:val="-2"/>
          <w:sz w:val="24"/>
          <w:szCs w:val="24"/>
          <w:lang w:eastAsia="ru-RU"/>
        </w:rPr>
        <w:t>опасным инженерно-геологическим и гидрологическим процес</w:t>
      </w:r>
      <w:r w:rsidRPr="00AD32F9">
        <w:rPr>
          <w:rFonts w:ascii="Times New Roman" w:eastAsia="Times New Roman" w:hAnsi="Times New Roman" w:cs="Times New Roman"/>
          <w:sz w:val="24"/>
          <w:szCs w:val="24"/>
          <w:lang w:eastAsia="ru-RU"/>
        </w:rPr>
        <w:t xml:space="preserve">сам следует осуществлять в соответствии с требованиями СП 116.13330.2012, СП 21.13330.2012, а также требованиями, изложенными в разделе «Зоны инженерной инфраструктуры» (подразделы «Водоснабжение», «Канализация», «Теплоснабжение», «Газоснабжение», «Электроснабжение») настоящих </w:t>
      </w:r>
      <w:r w:rsidR="00525EDF">
        <w:rPr>
          <w:rFonts w:ascii="Times New Roman" w:eastAsia="Times New Roman" w:hAnsi="Times New Roman" w:cs="Times New Roman"/>
          <w:sz w:val="24"/>
          <w:szCs w:val="24"/>
          <w:lang w:eastAsia="ru-RU"/>
        </w:rPr>
        <w:t>нормативов.</w:t>
      </w:r>
    </w:p>
    <w:p w:rsidR="004257EC" w:rsidRPr="00AD32F9" w:rsidRDefault="004257EC" w:rsidP="00525EDF">
      <w:pPr>
        <w:widowControl w:val="0"/>
        <w:spacing w:after="0" w:line="239"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lastRenderedPageBreak/>
        <w:t>8.10. Инженерные сети и сооружения на территории малоэтажнойжилой застройки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8.10.1. Выбор проектных инженерных решений для территории малоэтаж</w:t>
      </w:r>
      <w:r w:rsidRPr="00AD32F9">
        <w:rPr>
          <w:rFonts w:ascii="Times New Roman" w:eastAsia="Times New Roman" w:hAnsi="Times New Roman" w:cs="Times New Roman"/>
          <w:sz w:val="24"/>
          <w:szCs w:val="24"/>
          <w:lang w:eastAsia="ru-RU"/>
        </w:rPr>
        <w:t xml:space="preserve">ной жилой застройки должен производиться в соответствии с техническими </w:t>
      </w:r>
      <w:r w:rsidRPr="00AD32F9">
        <w:rPr>
          <w:rFonts w:ascii="Times New Roman" w:eastAsia="Times New Roman" w:hAnsi="Times New Roman" w:cs="Times New Roman"/>
          <w:spacing w:val="-2"/>
          <w:sz w:val="24"/>
          <w:szCs w:val="24"/>
          <w:lang w:eastAsia="ru-RU"/>
        </w:rPr>
        <w:t>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8.10.2. Тепловые, газовые водопроводные и канализационные сети, как правило, должны прокладываться за пределами проезжей </w:t>
      </w:r>
      <w:r w:rsidRPr="00AD32F9">
        <w:rPr>
          <w:rFonts w:ascii="Times New Roman" w:eastAsia="Times New Roman" w:hAnsi="Times New Roman" w:cs="Times New Roman"/>
          <w:spacing w:val="-2"/>
          <w:sz w:val="24"/>
          <w:szCs w:val="24"/>
          <w:lang w:eastAsia="ru-RU"/>
        </w:rPr>
        <w:t>части дорог. В отдельных случаях допускается их прокладка без устройства</w:t>
      </w:r>
      <w:r w:rsidRPr="00AD32F9">
        <w:rPr>
          <w:rFonts w:ascii="Times New Roman" w:eastAsia="Times New Roman" w:hAnsi="Times New Roman" w:cs="Times New Roman"/>
          <w:sz w:val="24"/>
          <w:szCs w:val="24"/>
          <w:lang w:eastAsia="ru-RU"/>
        </w:rPr>
        <w:t xml:space="preserve">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8.10.3. Схемы </w:t>
      </w:r>
      <w:r w:rsidRPr="00AD32F9">
        <w:rPr>
          <w:rFonts w:ascii="Times New Roman" w:eastAsia="Times New Roman" w:hAnsi="Times New Roman" w:cs="Times New Roman"/>
          <w:b/>
          <w:sz w:val="24"/>
          <w:szCs w:val="24"/>
          <w:lang w:eastAsia="ru-RU"/>
        </w:rPr>
        <w:t>тепло- и газоснабжения</w:t>
      </w:r>
      <w:r w:rsidRPr="00AD32F9">
        <w:rPr>
          <w:rFonts w:ascii="Times New Roman" w:eastAsia="Times New Roman" w:hAnsi="Times New Roman" w:cs="Times New Roman"/>
          <w:sz w:val="24"/>
          <w:szCs w:val="24"/>
          <w:lang w:eastAsia="ru-RU"/>
        </w:rPr>
        <w:t xml:space="preserve"> малоэтажной жилой застройки разрабатываются на основе планировочных решений застройки с учетом требований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8.10.4. Теплоснабжение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w:t>
      </w:r>
      <w:r w:rsidRPr="00AD32F9">
        <w:rPr>
          <w:rFonts w:ascii="Times New Roman" w:eastAsia="Times New Roman" w:hAnsi="Times New Roman" w:cs="Times New Roman"/>
          <w:sz w:val="24"/>
          <w:szCs w:val="24"/>
          <w:lang w:eastAsia="ru-RU"/>
        </w:rPr>
        <w:t>от существующих или вновь проектируемых котельных с соответствующими инженерными коммуникациями.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случае невозможности или нецелесообразности использования систем централизованного теплоснабжения в районах малоэтажной жилой застройки рекомендуется проектировать системы децентрализованного теплоснабжения с использованием природного газа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Проектирование систем теплоснабжения осуществляется после принятия решения по централизации или децентрализации теплоснабжения.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8.10.5. Проектирование газораспределительных систем следует осуществлять в соответствии с требованиями нормативных документов в области промышленной безопасности.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По территории малоэтажной жилой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таблицей 68 и требованиями раздела «Зоны инженерной инфраструктуры» (подраздел «Газоснабжение»)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Газоснабжение территорий малоэтажной жилой застройки может осуществляться от газобаллонных установок сжиженного газа, резервуарных установок со сжиженным газом.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z w:val="24"/>
          <w:szCs w:val="24"/>
          <w:lang w:eastAsia="ru-RU"/>
        </w:rPr>
        <w:t xml:space="preserve">8.10.6. </w:t>
      </w:r>
      <w:r w:rsidRPr="00AD32F9">
        <w:rPr>
          <w:rFonts w:ascii="Times New Roman" w:eastAsia="Times New Roman" w:hAnsi="Times New Roman" w:cs="Times New Roman"/>
          <w:b/>
          <w:sz w:val="24"/>
          <w:szCs w:val="24"/>
          <w:lang w:eastAsia="ru-RU"/>
        </w:rPr>
        <w:t>Водоснабжение</w:t>
      </w:r>
      <w:r w:rsidRPr="00AD32F9">
        <w:rPr>
          <w:rFonts w:ascii="Times New Roman" w:eastAsia="Times New Roman" w:hAnsi="Times New Roman" w:cs="Times New Roman"/>
          <w:sz w:val="24"/>
          <w:szCs w:val="24"/>
          <w:lang w:eastAsia="ru-RU"/>
        </w:rPr>
        <w:t xml:space="preserve"> для многоквартирных домов на территории </w:t>
      </w:r>
      <w:r w:rsidRPr="00AD32F9">
        <w:rPr>
          <w:rFonts w:ascii="Times New Roman" w:eastAsia="Times New Roman" w:hAnsi="Times New Roman" w:cs="Times New Roman"/>
          <w:spacing w:val="-3"/>
          <w:sz w:val="24"/>
          <w:szCs w:val="24"/>
          <w:lang w:eastAsia="ru-RU"/>
        </w:rPr>
        <w:t xml:space="preserve">малоэтажной </w:t>
      </w:r>
      <w:r w:rsidRPr="00AD32F9">
        <w:rPr>
          <w:rFonts w:ascii="Times New Roman" w:eastAsia="Times New Roman" w:hAnsi="Times New Roman" w:cs="Times New Roman"/>
          <w:sz w:val="24"/>
          <w:szCs w:val="24"/>
          <w:lang w:eastAsia="ru-RU"/>
        </w:rPr>
        <w:t xml:space="preserve">жилой </w:t>
      </w:r>
      <w:r w:rsidRPr="00AD32F9">
        <w:rPr>
          <w:rFonts w:ascii="Times New Roman" w:eastAsia="Times New Roman" w:hAnsi="Times New Roman" w:cs="Times New Roman"/>
          <w:spacing w:val="-3"/>
          <w:sz w:val="24"/>
          <w:szCs w:val="24"/>
          <w:lang w:eastAsia="ru-RU"/>
        </w:rPr>
        <w:t>застройки следует проектировать от централизованных систем.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8.10.7. Наружные сети и сооружения водопровода следует проектировать в соответствии с требованиями раздела «Зоны инженерной инфраструктуры» (подраздел «Водоснабжение»)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 п.) и их согласования с </w:t>
      </w:r>
      <w:r w:rsidRPr="00AD32F9">
        <w:rPr>
          <w:rFonts w:ascii="Times New Roman" w:eastAsia="Times New Roman" w:hAnsi="Times New Roman" w:cs="Times New Roman"/>
          <w:sz w:val="24"/>
          <w:szCs w:val="24"/>
          <w:lang w:eastAsia="ru-RU"/>
        </w:rPr>
        <w:lastRenderedPageBreak/>
        <w:t>эксплуатирующей организацией.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 xml:space="preserve">Расстояние от ввода водопровода, прокладываемого по территории жилого </w:t>
      </w:r>
      <w:r w:rsidRPr="00AD32F9">
        <w:rPr>
          <w:rFonts w:ascii="Times New Roman" w:eastAsia="Times New Roman" w:hAnsi="Times New Roman" w:cs="Times New Roman"/>
          <w:spacing w:val="-2"/>
          <w:sz w:val="24"/>
          <w:szCs w:val="24"/>
          <w:lang w:eastAsia="ru-RU"/>
        </w:rPr>
        <w:t>участка, до зданий, расположенных на данном участке, должно быть не менее 3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На территории малоэтажной жилой застройки для обеспечения горячего водоснабжения и отопления допускается использование индивидуальных источников тепла.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качестве топлива индивидуальных котельных для административных и жилых зданий следует использовать природный газ.</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8.10.8. В районах, где отсутствует водопровод, рекомендуется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Допускается устраивать автономное водоснабжение – для одно-, двухквартирных домов от шахтных и мелкотрубчатых колодцев, каптажей, родников в соответствии с проектом.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8.10.9. Расход воды на полив земельных участков в малоэтажной застройке должен приниматься до 10 л/м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в сутки дополнительно к расчетным показателям объема водоснабжения.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8.10.10. Ввод водопровода в одно-, двухквартирные дома допускается при наличии подключения к централизованной системе канализации или при наличии </w:t>
      </w:r>
      <w:r w:rsidRPr="00AD32F9">
        <w:rPr>
          <w:rFonts w:ascii="Times New Roman" w:eastAsia="Times New Roman" w:hAnsi="Times New Roman" w:cs="Times New Roman"/>
          <w:spacing w:val="-2"/>
          <w:sz w:val="24"/>
          <w:szCs w:val="24"/>
          <w:lang w:eastAsia="ru-RU"/>
        </w:rPr>
        <w:t>местной канализации с локальными очистными сооружениями при соответствующем</w:t>
      </w:r>
      <w:r w:rsidRPr="00AD32F9">
        <w:rPr>
          <w:rFonts w:ascii="Times New Roman" w:eastAsia="Times New Roman" w:hAnsi="Times New Roman" w:cs="Times New Roman"/>
          <w:sz w:val="24"/>
          <w:szCs w:val="24"/>
          <w:lang w:eastAsia="ru-RU"/>
        </w:rPr>
        <w:t xml:space="preserve"> обосновании.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8.10.11. Выбор схемы </w:t>
      </w:r>
      <w:r w:rsidRPr="00AD32F9">
        <w:rPr>
          <w:rFonts w:ascii="Times New Roman" w:eastAsia="Times New Roman" w:hAnsi="Times New Roman" w:cs="Times New Roman"/>
          <w:b/>
          <w:spacing w:val="-2"/>
          <w:sz w:val="24"/>
          <w:szCs w:val="24"/>
          <w:lang w:eastAsia="ru-RU"/>
        </w:rPr>
        <w:t>канализования</w:t>
      </w:r>
      <w:r w:rsidRPr="00AD32F9">
        <w:rPr>
          <w:rFonts w:ascii="Times New Roman" w:eastAsia="Times New Roman" w:hAnsi="Times New Roman" w:cs="Times New Roman"/>
          <w:spacing w:val="-2"/>
          <w:sz w:val="24"/>
          <w:szCs w:val="24"/>
          <w:lang w:eastAsia="ru-RU"/>
        </w:rPr>
        <w:t xml:space="preserve"> малоэтажной жилой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жилой застройки, требований санитарных, природоохранных и административных органов, а также планировочных решений застройки.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отсутствии существующей канализации рекомендуется проектировать новую систему канализации (со всеми необходимыми сооружениями, в том числе очистными) в соответствии с заключениями территориальных органов Роспотребнадзора, Ростехнадзора и других заинтересованных организаций.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8.10.12. Наружные сети и сооружения канализации следует проектировать в соответствии с требованиями раздела «Зоны инженерной инфраструктуры» (подраздел «Канализация»)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Расстояние от дворовой сети канализации, прокладываемой по территории участка до домов, расположенных на данном участке, должно быть не менее 2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При применении децентрализованной системы водоснабжения с </w:t>
      </w:r>
      <w:r w:rsidRPr="00AD32F9">
        <w:rPr>
          <w:rFonts w:ascii="Times New Roman" w:eastAsia="Times New Roman" w:hAnsi="Times New Roman" w:cs="Times New Roman"/>
          <w:spacing w:val="-2"/>
          <w:sz w:val="24"/>
          <w:szCs w:val="24"/>
          <w:lang w:eastAsia="ru-RU"/>
        </w:rPr>
        <w:t>забором воды из шахтного колодца или индивидуальной скважины расстоя</w:t>
      </w:r>
      <w:r w:rsidRPr="00AD32F9">
        <w:rPr>
          <w:rFonts w:ascii="Times New Roman" w:eastAsia="Times New Roman" w:hAnsi="Times New Roman" w:cs="Times New Roman"/>
          <w:sz w:val="24"/>
          <w:szCs w:val="24"/>
          <w:lang w:eastAsia="ru-RU"/>
        </w:rPr>
        <w:t>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отдельных случаях, при соответствующем обосновании и согласовании с территориальными органами Роспотребнадзора и другими заинтересованными организациями допускается проектировать для одного или нескольких многоквартирных жилых домов устройство локальных очистных сооружений с расходом стоков не более 15 м</w:t>
      </w:r>
      <w:r w:rsidRPr="00AD32F9">
        <w:rPr>
          <w:rFonts w:ascii="Times New Roman" w:eastAsia="Times New Roman" w:hAnsi="Times New Roman" w:cs="Times New Roman"/>
          <w:sz w:val="24"/>
          <w:szCs w:val="24"/>
          <w:vertAlign w:val="superscript"/>
          <w:lang w:eastAsia="ru-RU"/>
        </w:rPr>
        <w:t>3</w:t>
      </w:r>
      <w:r w:rsidRPr="00AD32F9">
        <w:rPr>
          <w:rFonts w:ascii="Times New Roman" w:eastAsia="Times New Roman" w:hAnsi="Times New Roman" w:cs="Times New Roman"/>
          <w:sz w:val="24"/>
          <w:szCs w:val="24"/>
          <w:lang w:eastAsia="ru-RU"/>
        </w:rPr>
        <w:t xml:space="preserve">/сут.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одно-, двухквартирных жилых домов допускается предусматривать устройство локальных очистных сооружений с расходом стоков не более 3 м</w:t>
      </w:r>
      <w:r w:rsidRPr="00AD32F9">
        <w:rPr>
          <w:rFonts w:ascii="Times New Roman" w:eastAsia="Times New Roman" w:hAnsi="Times New Roman" w:cs="Times New Roman"/>
          <w:sz w:val="24"/>
          <w:szCs w:val="24"/>
          <w:vertAlign w:val="superscript"/>
          <w:lang w:eastAsia="ru-RU"/>
        </w:rPr>
        <w:t>3</w:t>
      </w:r>
      <w:r w:rsidRPr="00AD32F9">
        <w:rPr>
          <w:rFonts w:ascii="Times New Roman" w:eastAsia="Times New Roman" w:hAnsi="Times New Roman" w:cs="Times New Roman"/>
          <w:sz w:val="24"/>
          <w:szCs w:val="24"/>
          <w:lang w:eastAsia="ru-RU"/>
        </w:rPr>
        <w:t>/сут.</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Устройство выгребов для канализования малоэтажной жилой застройки не допускается, за исключением случаев, указанных в п. 8.3.22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8.10.13. Систему дождевой канализации малоэтажной застройки следует проектировать в соответствии с требованиями подраздела «Дождевая канализация» настоящего раздела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8.10.14. </w:t>
      </w:r>
      <w:r w:rsidRPr="00AD32F9">
        <w:rPr>
          <w:rFonts w:ascii="Times New Roman" w:eastAsia="Times New Roman" w:hAnsi="Times New Roman" w:cs="Times New Roman"/>
          <w:b/>
          <w:spacing w:val="-2"/>
          <w:sz w:val="24"/>
          <w:szCs w:val="24"/>
          <w:lang w:eastAsia="ru-RU"/>
        </w:rPr>
        <w:t>Электроснабжение</w:t>
      </w:r>
      <w:r w:rsidRPr="00AD32F9">
        <w:rPr>
          <w:rFonts w:ascii="Times New Roman" w:eastAsia="Times New Roman" w:hAnsi="Times New Roman" w:cs="Times New Roman"/>
          <w:spacing w:val="-2"/>
          <w:sz w:val="24"/>
          <w:szCs w:val="24"/>
          <w:lang w:eastAsia="ru-RU"/>
        </w:rPr>
        <w:t xml:space="preserve"> малоэтажной </w:t>
      </w:r>
      <w:r w:rsidRPr="00AD32F9">
        <w:rPr>
          <w:rFonts w:ascii="Times New Roman" w:eastAsia="Times New Roman" w:hAnsi="Times New Roman" w:cs="Times New Roman"/>
          <w:sz w:val="24"/>
          <w:szCs w:val="24"/>
          <w:lang w:eastAsia="ru-RU"/>
        </w:rPr>
        <w:t>жилой</w:t>
      </w:r>
      <w:r w:rsidRPr="00AD32F9">
        <w:rPr>
          <w:rFonts w:ascii="Times New Roman" w:eastAsia="Times New Roman" w:hAnsi="Times New Roman" w:cs="Times New Roman"/>
          <w:spacing w:val="-2"/>
          <w:sz w:val="24"/>
          <w:szCs w:val="24"/>
          <w:lang w:eastAsia="ru-RU"/>
        </w:rPr>
        <w:t xml:space="preserve"> застройки следует проекти</w:t>
      </w:r>
      <w:r w:rsidRPr="00AD32F9">
        <w:rPr>
          <w:rFonts w:ascii="Times New Roman" w:eastAsia="Times New Roman" w:hAnsi="Times New Roman" w:cs="Times New Roman"/>
          <w:sz w:val="24"/>
          <w:szCs w:val="24"/>
          <w:lang w:eastAsia="ru-RU"/>
        </w:rPr>
        <w:t>ровать в соответствии с требованиями раздела «Зоны инженерной инфраструктуры» (подраздел «Электроснабжение»)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Мощность трансформаторов трансформаторной подстанции для электроснабжения </w:t>
      </w:r>
      <w:r w:rsidRPr="00AD32F9">
        <w:rPr>
          <w:rFonts w:ascii="Times New Roman" w:eastAsia="Times New Roman" w:hAnsi="Times New Roman" w:cs="Times New Roman"/>
          <w:sz w:val="24"/>
          <w:szCs w:val="24"/>
          <w:lang w:eastAsia="ru-RU"/>
        </w:rPr>
        <w:lastRenderedPageBreak/>
        <w:t>малоэтажной жилой застройки следует принимать по расчету.</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Требуемые разрывы следует принимать в соответствии с таблицей 73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8.10.15. На территории малоэтажной жилой застройки следует проектировать системы телефонной связи (стационарной и сотовой), доступа к сети Интернет, радиотрансляции, городского кабельного телевидения, пожарной и охранной сигнализации в соответствии с требованиями раздела «Зоны инженерной инфраструктуры» (подраздел «Объекты связи») настоящих нормативов.</w:t>
      </w:r>
    </w:p>
    <w:p w:rsidR="004257EC"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Необходимость дополнительных систем связи и сигнализации определяется заказчиком и оговаривается в задании на проектирование.</w:t>
      </w:r>
    </w:p>
    <w:p w:rsidR="00632394" w:rsidRPr="00AD32F9" w:rsidRDefault="00632394"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6A723F">
      <w:pPr>
        <w:widowControl w:val="0"/>
        <w:spacing w:after="0" w:line="239" w:lineRule="auto"/>
        <w:ind w:firstLine="220"/>
        <w:jc w:val="both"/>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8.11. Зоны магистральных трубопроводов и сооружений на них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        8.11.1. </w:t>
      </w:r>
      <w:r w:rsidRPr="00AD32F9">
        <w:rPr>
          <w:rFonts w:ascii="Times New Roman" w:eastAsia="Times New Roman" w:hAnsi="Times New Roman" w:cs="Times New Roman"/>
          <w:bCs/>
          <w:sz w:val="24"/>
          <w:szCs w:val="24"/>
          <w:lang w:eastAsia="ru-RU"/>
        </w:rPr>
        <w:t>По территории поселения проходит магистральный  нефтепровод.</w:t>
      </w:r>
    </w:p>
    <w:p w:rsidR="004257EC" w:rsidRPr="00AD32F9" w:rsidRDefault="004257EC" w:rsidP="004257EC">
      <w:pPr>
        <w:widowControl w:val="0"/>
        <w:spacing w:after="0" w:line="239" w:lineRule="auto"/>
        <w:ind w:left="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8.11.2. </w:t>
      </w:r>
      <w:r w:rsidRPr="00AD32F9">
        <w:rPr>
          <w:rFonts w:ascii="Times New Roman" w:eastAsia="Times New Roman" w:hAnsi="Times New Roman" w:cs="Times New Roman"/>
          <w:bCs/>
          <w:sz w:val="24"/>
          <w:szCs w:val="24"/>
          <w:lang w:eastAsia="ru-RU"/>
        </w:rPr>
        <w:t>Размещение и проектирование</w:t>
      </w:r>
      <w:r w:rsidRPr="00AD32F9">
        <w:rPr>
          <w:rFonts w:ascii="Times New Roman" w:eastAsia="Times New Roman" w:hAnsi="Times New Roman" w:cs="Times New Roman"/>
          <w:sz w:val="24"/>
          <w:szCs w:val="24"/>
          <w:lang w:eastAsia="ru-RU"/>
        </w:rPr>
        <w:t xml:space="preserve"> магистральных </w:t>
      </w:r>
      <w:r w:rsidRPr="00AD32F9">
        <w:rPr>
          <w:rFonts w:ascii="Times New Roman" w:eastAsia="Times New Roman" w:hAnsi="Times New Roman" w:cs="Times New Roman"/>
          <w:bCs/>
          <w:sz w:val="24"/>
          <w:szCs w:val="24"/>
          <w:lang w:eastAsia="ru-RU"/>
        </w:rPr>
        <w:t>трубопроводов</w:t>
      </w:r>
      <w:r w:rsidRPr="00AD32F9">
        <w:rPr>
          <w:rFonts w:ascii="Times New Roman" w:eastAsia="Times New Roman" w:hAnsi="Times New Roman" w:cs="Times New Roman"/>
          <w:sz w:val="24"/>
          <w:szCs w:val="24"/>
          <w:lang w:eastAsia="ru-RU"/>
        </w:rPr>
        <w:t xml:space="preserve">следует осуществлять в соответствии с требованиями </w:t>
      </w:r>
      <w:r w:rsidRPr="00AD32F9">
        <w:rPr>
          <w:rFonts w:ascii="Times New Roman" w:eastAsia="Times New Roman" w:hAnsi="Times New Roman" w:cs="Times New Roman"/>
          <w:bCs/>
          <w:sz w:val="24"/>
          <w:szCs w:val="24"/>
          <w:lang w:eastAsia="ru-RU"/>
        </w:rPr>
        <w:t>СНиП 2.05.06-85*, специальных ведомственных нормативных документов и настоящего раздела</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8.11.3. </w:t>
      </w:r>
      <w:r w:rsidRPr="00AD32F9">
        <w:rPr>
          <w:rFonts w:ascii="Times New Roman" w:eastAsia="Times New Roman" w:hAnsi="Times New Roman" w:cs="Times New Roman"/>
          <w:bCs/>
          <w:sz w:val="24"/>
          <w:szCs w:val="24"/>
          <w:lang w:eastAsia="ru-RU"/>
        </w:rPr>
        <w:t xml:space="preserve">Ширину полос земель для магистральных подземных трубопроводов (газопроводов, нефтепроводов и нефтепродуктопроводов) и размеры земельных участков для размещения запорной арматуры указанных трубопроводов следует принимать </w:t>
      </w:r>
      <w:r w:rsidRPr="00AD32F9">
        <w:rPr>
          <w:rFonts w:ascii="Times New Roman" w:eastAsia="Times New Roman" w:hAnsi="Times New Roman" w:cs="Times New Roman"/>
          <w:sz w:val="24"/>
          <w:szCs w:val="24"/>
          <w:lang w:eastAsia="ru-RU"/>
        </w:rPr>
        <w:t>в соответствии с требованиями СН 452-73.</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Ширина полос земель для магистральных надземных и наземных трубопроводов определяется проектом, утвержденным в установленном порядке.</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8.11.4. При выборе, отводе и использовании земель для магистральных трубопроводов следует соблюдать требования земельного законодательства, нормативных документов Российской Федерации, Владимирской области и нормативных правовых актов муниципальных образований Владимирской области по восстановлению земель, нарушенных при проведении геологоразведочных, строительных и иных работ.</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8.11.5. При выборе трассы трубопровода необходимо учитывать перспективное развитие населенных пунктов, промышленных и сельскохозяйственных предприятий, автомобильных и железных дорог и других объектов и проектируемого трубопровода на ближайшие 20 лет, а также условия строительства и обслуживания трубопровода в период его эксплуатации, выполнять прогнозирование изменений природных условий в процессе строительства и эксплуатации магистральных трубопроводов.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8.11.6. В соответствии с требованиями СНиП 2.05.06-85* в зависимости от условий работы, объема неразрушающего контроля сварных соединений и величины испытательного давления </w:t>
      </w:r>
      <w:r w:rsidRPr="00AD32F9">
        <w:rPr>
          <w:rFonts w:ascii="Times New Roman" w:eastAsia="Times New Roman" w:hAnsi="Times New Roman" w:cs="Times New Roman"/>
          <w:sz w:val="24"/>
          <w:szCs w:val="24"/>
          <w:lang w:eastAsia="ru-RU"/>
        </w:rPr>
        <w:t xml:space="preserve">магистральные трубопроводы и их участки подразделяются на следующие категории: В, </w:t>
      </w:r>
      <w:r w:rsidRPr="00AD32F9">
        <w:rPr>
          <w:rFonts w:ascii="Times New Roman" w:eastAsia="Times New Roman" w:hAnsi="Times New Roman" w:cs="Times New Roman"/>
          <w:sz w:val="24"/>
          <w:szCs w:val="24"/>
          <w:lang w:val="en-US" w:eastAsia="ru-RU"/>
        </w:rPr>
        <w:t>I</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z w:val="24"/>
          <w:szCs w:val="24"/>
          <w:lang w:val="en-US" w:eastAsia="ru-RU"/>
        </w:rPr>
        <w:t>II</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z w:val="24"/>
          <w:szCs w:val="24"/>
          <w:lang w:val="en-US" w:eastAsia="ru-RU"/>
        </w:rPr>
        <w:t>III</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z w:val="24"/>
          <w:szCs w:val="24"/>
          <w:lang w:val="en-US" w:eastAsia="ru-RU"/>
        </w:rPr>
        <w:t>IV</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Категории участков магистральных трубопроводов следует принимать в соответствии с требованиями таблицы 3* СНиП 2.05.06-85*.</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8.11.7. При проектировании магистральных трубопроводов следует предусматривать их подземную прокладку.</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Прокладка трубопроводов по поверхности земли в насыпи (наземная проклад</w:t>
      </w:r>
      <w:r w:rsidRPr="00AD32F9">
        <w:rPr>
          <w:rFonts w:ascii="Times New Roman" w:eastAsia="Times New Roman" w:hAnsi="Times New Roman" w:cs="Times New Roman"/>
          <w:sz w:val="24"/>
          <w:szCs w:val="24"/>
          <w:lang w:eastAsia="ru-RU"/>
        </w:rPr>
        <w:t xml:space="preserve">ка) или на опорах (надземная прокладка) осуществляется в болотистых местностях, а также на переходах через естественные и искусственные препятствия. При этом должны предусматриваться специальные мероприятия, обеспечивающие надежную и безопасную эксплуатацию </w:t>
      </w:r>
      <w:r w:rsidRPr="00AD32F9">
        <w:rPr>
          <w:rFonts w:ascii="Times New Roman" w:eastAsia="Times New Roman" w:hAnsi="Times New Roman" w:cs="Times New Roman"/>
          <w:sz w:val="24"/>
          <w:szCs w:val="24"/>
          <w:lang w:eastAsia="ru-RU"/>
        </w:rPr>
        <w:lastRenderedPageBreak/>
        <w:t xml:space="preserve">трубопроводов.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8.11.8. При надземной прокладке трубопроводов высоту от уровня земли или верха покрытия дорог до низа трубы следует принимать в соответствии с требованиями СП 18.13330.2011, но не менее 0,5 м.</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При проектировании трубопроводов на территориях массового перегона животных или их естественной миграции минимальные расстояния от уровня земли до трубопроводов следует принимать по согласованию с заинтересованными организациями.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8.11.9. При прокладке трубопроводов через препятствия расстояние от низа трубы или пролетного строения следует принимать:</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 пересечении оврагов и балок – не менее 0,5 м до уровня воды при 5 %-ной обеспеченности;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 пересечении несудоходных, несплавных рек и больших оврагов, где возможен ледоход, – не менее 0,2 м до уровня воды при 1 %-ной обеспеченности и от наивысшего горизонта ледохода.</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Возвышение низа трубы или пролетных строений при наличии на несудоходных реках заломов или корчехода устанавливается особо в каждом конкретном случае, но должно быть не менее 1 м над горизонтом высоких вод (по году 1 %-ной обеспеченности).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8.11.10. Глубина прокладки подземного трубопровода определяется принятым конструктивным решением, обеспечивающим надежность работы трубопровода с учетом требований охраны окружающей среды.</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8.11.11. При прокладке трубопроводов в насыпях должно быть предусмотрено устройство водопропускных сооружений.</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8.11.12. Прокладка трубопроводов может осуществляться одиночно или параллельно другим действующим или проектируемым магистральным трубопроводам – в техническом коридоре.</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отдельных случаях при технико-экономическом обосновании и условии обеспечения надежности работы трубопроводов допускается совместная прокладка в одном техническом коридоре нефтепроводов и газопроводов.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8.11.13. Предельно допустимые (суммарные) объемы транспортирования продуктов в пределах одного технического коридора и расстояния между этими коридорами определяются согласно нормам и правилам, утвержденным в установленном порядке.</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8.11.14. Не допускается прокладка магистральных трубопроводов по территориям населенных пунктов, промышленных и сельскохозяйственных предприятий, аэродромов и других аналогичных объектов.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Не допускается прокладка трубопроводов по мостам автомобильных дорог всех категорий и в одной траншее с электрическими кабелями, кабелями связи и другими трубопроводами, за исключением случаев, предусмотренных п. 3.8 СНиП 2.05.06-85*.</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8.11.15. Расстояния от оси магистральных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 требованиями таблицы 4 СНиП 2.05.06-85*, Федерального закона от 22.07.2008 № 123-ФЗ «Технический регламент о требованиях пожарной безопасности».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Расстояния от газораспределительных, компрессорных и нефтеперекачивающих станций газопроводов, нефтепроводов до населенных пунктов, промышленных предприятий, зданий и сооружений следует принимать в зависимости от класса и диаметра трубопровода, категории указанных станций и необходимости обеспечения их безопасности в соответствии с требованиями таблицы 5 СНиП 2.05.06-85*.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8.11.16. Взаимные пересечения проектируемых и действующих трубопроводов допускаются </w:t>
      </w:r>
      <w:r w:rsidRPr="00AD32F9">
        <w:rPr>
          <w:rFonts w:ascii="Times New Roman" w:eastAsia="Times New Roman" w:hAnsi="Times New Roman" w:cs="Times New Roman"/>
          <w:sz w:val="24"/>
          <w:szCs w:val="24"/>
          <w:lang w:eastAsia="ru-RU"/>
        </w:rPr>
        <w:t>в исключительных случаях при невозможности соблюдения минимальных расстояний от оси магистральных трубопроводов до населенных пунктов, промышленных предприятий и сооружений.</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xml:space="preserve">8.11.17. В местах пересечений магистральных трубопроводов с линиями электропередачи напряжением 110 кВ и выше должна предусматриваться только подземная прокладка трубопроводов под углом не менее 60º.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8.11.18. </w:t>
      </w:r>
      <w:r w:rsidRPr="00AD32F9">
        <w:rPr>
          <w:rFonts w:ascii="Times New Roman" w:eastAsia="Times New Roman" w:hAnsi="Times New Roman" w:cs="Times New Roman"/>
          <w:b/>
          <w:bCs/>
          <w:sz w:val="24"/>
          <w:szCs w:val="24"/>
          <w:lang w:eastAsia="ru-RU"/>
        </w:rPr>
        <w:t>Переходы трубопроводов через естественные и искусственные препятствия</w:t>
      </w:r>
      <w:r w:rsidRPr="00AD32F9">
        <w:rPr>
          <w:rFonts w:ascii="Times New Roman" w:eastAsia="Times New Roman" w:hAnsi="Times New Roman" w:cs="Times New Roman"/>
          <w:sz w:val="24"/>
          <w:szCs w:val="24"/>
          <w:lang w:eastAsia="ru-RU"/>
        </w:rPr>
        <w:t xml:space="preserve"> (реки, водохранилища, каналы, озера, пруды, ручьи, протоки и болота, овраги, балки и автомобильные дороги) проектируются в соответствии с требованиями СНиП 2.05.06-85*.</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8.11.19. Для обеспечения нормальных условий эксплуатации и исключения возможности повреждения магистральных трубопроводов и их объектов вокруг них устанавливаются </w:t>
      </w:r>
      <w:r w:rsidRPr="00AD32F9">
        <w:rPr>
          <w:rFonts w:ascii="Times New Roman" w:eastAsia="Times New Roman" w:hAnsi="Times New Roman" w:cs="Times New Roman"/>
          <w:b/>
          <w:bCs/>
          <w:sz w:val="24"/>
          <w:szCs w:val="24"/>
          <w:lang w:eastAsia="ru-RU"/>
        </w:rPr>
        <w:t>охранные зоны</w:t>
      </w:r>
      <w:r w:rsidRPr="00AD32F9">
        <w:rPr>
          <w:rFonts w:ascii="Times New Roman" w:eastAsia="Times New Roman" w:hAnsi="Times New Roman" w:cs="Times New Roman"/>
          <w:sz w:val="24"/>
          <w:szCs w:val="24"/>
          <w:lang w:eastAsia="ru-RU"/>
        </w:rPr>
        <w:t>, в том числе:</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на расстоянии 25 м от оси трубопровода с каждой стороны;</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расстояние 100 м с каждой стороны;</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i/>
          <w:iCs/>
          <w:sz w:val="24"/>
          <w:szCs w:val="24"/>
          <w:lang w:eastAsia="ru-RU"/>
        </w:rPr>
      </w:pPr>
      <w:r w:rsidRPr="00AD32F9">
        <w:rPr>
          <w:rFonts w:ascii="Times New Roman" w:eastAsia="Times New Roman" w:hAnsi="Times New Roman" w:cs="Times New Roman"/>
          <w:sz w:val="24"/>
          <w:szCs w:val="24"/>
          <w:lang w:eastAsia="ru-RU"/>
        </w:rPr>
        <w:t xml:space="preserve">8.11.20. Земельные участки, входящие в охранные зоны трубопроводов, не изымаются у землепользователей и используются ими по назначению с обязательным соблюдением требований по охранным зонам.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8.11.21. Трассы трубопроводов и места пересечения с естественными и искусственными преградами обозначаются информационными знаками высотой 1,5-2 метра от поверхности земли, </w:t>
      </w:r>
      <w:r w:rsidRPr="00AD32F9">
        <w:rPr>
          <w:rFonts w:ascii="Times New Roman" w:eastAsia="Times New Roman" w:hAnsi="Times New Roman" w:cs="Times New Roman"/>
          <w:spacing w:val="-2"/>
          <w:sz w:val="24"/>
          <w:szCs w:val="24"/>
          <w:lang w:eastAsia="ru-RU"/>
        </w:rPr>
        <w:t>устанавливаемыми в пределах прямой видимости, но не реже, чем через 500 м, и на углах поворота.</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8.11.22. В охранных зонах трубопроводов без письменного разрешения предприятия трубопроводного транспорта запрещается: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возведение любых зданий и сооружений. На расстоянии ближе 1000 м от оси аммиакопровода запрещается проведение массовых спортивных соревнований, соревнований с участием зрителей, любительское рыболовство, расположение временных полевых жилищ и станов любого назначения, загонов для скота;</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посадка деревьев и кустарников всех видов, складирование материалов, добыча рыбы, размещение водопоев;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сооружение проездов и переездов через трассы трубопроводов, стоянок автомобильного транспорта, тракторов и механизмов;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производство мелиоративных земляных работы, сооружение оросительных и осушительных систем;</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производство различного рода открытых и подземных, строительных, монтажных и взрывных работы, планировки грунта;</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производство геологосъемочных, геологоразведочных, поисковых, геодезических и другие изыскательских работ, связанных с устройством скважин, шурфов и взятием проб грунта (кроме </w:t>
      </w:r>
      <w:r w:rsidRPr="00AD32F9">
        <w:rPr>
          <w:rFonts w:ascii="Times New Roman" w:eastAsia="Times New Roman" w:hAnsi="Times New Roman" w:cs="Times New Roman"/>
          <w:sz w:val="24"/>
          <w:szCs w:val="24"/>
          <w:lang w:eastAsia="ru-RU"/>
        </w:rPr>
        <w:lastRenderedPageBreak/>
        <w:t>почвенных образцов).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8.11.23. В охранных зонах трубопроводов запрещается производить действия, ведущие к нарушению нормальной эксплуатации трубопроводов, либо к их повреждению, в частности: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перемещать, засыпать и нарушать информационные знаки, контрольно-измерительные пункты;</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нарушать ограждения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организовывать свалки, выливать растворы кислот, солей и щелочей;</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бросать якоря, проходить с отданными якорями, цепями, лотами, волокушами и тралами, производить дноуглубительные и землечерпальные работы;</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разводить огонь и размещать какие-либо открытые или закрытые источники огня.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8.11.24. Организация и производство работ в охранных зонах осуществляется в соответствии с требованиями </w:t>
      </w:r>
      <w:r w:rsidRPr="00AD32F9">
        <w:rPr>
          <w:rFonts w:ascii="Times New Roman" w:eastAsia="Times New Roman" w:hAnsi="Times New Roman" w:cs="Times New Roman"/>
          <w:bCs/>
          <w:sz w:val="24"/>
          <w:szCs w:val="24"/>
          <w:lang w:eastAsia="ru-RU"/>
        </w:rPr>
        <w:t>«Правил охраны магистральных трубопроводов», утвержденных Постановлением Госгортехнадзора России от 24.04.1992 № 9, Приказом Минэнерго России от 29.04.1992</w:t>
      </w:r>
      <w:r w:rsidRPr="00AD32F9">
        <w:rPr>
          <w:rFonts w:ascii="Times New Roman" w:eastAsia="Times New Roman" w:hAnsi="Times New Roman" w:cs="Times New Roman"/>
          <w:sz w:val="24"/>
          <w:szCs w:val="24"/>
          <w:lang w:eastAsia="ru-RU"/>
        </w:rPr>
        <w:t>.</w:t>
      </w:r>
    </w:p>
    <w:p w:rsidR="006A723F" w:rsidRPr="00AD32F9" w:rsidRDefault="006A723F"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9. ЗОНЫ ТРАНСПОРТНОЙ ИНФРАСТРУКТУРЫ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9.1. Внешний транспорт</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9.1.1. Общие требования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9.1.1.1. Сооружения и коммуникации транспортной инфраструктуры могут располагаться в составе всех функциональных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Зоны транспортной инфраструктуры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водного, воздушного и трубопроводного транспорта, а также для установления санитарно-</w:t>
      </w:r>
      <w:r w:rsidRPr="00AD32F9">
        <w:rPr>
          <w:rFonts w:ascii="Times New Roman" w:eastAsia="Times New Roman" w:hAnsi="Times New Roman" w:cs="Times New Roman"/>
          <w:sz w:val="24"/>
          <w:szCs w:val="24"/>
          <w:lang w:eastAsia="ru-RU"/>
        </w:rPr>
        <w:t>защитных зон, санитарных разрывов, зон земель специального охранного назначения, зон</w:t>
      </w:r>
      <w:r w:rsidRPr="00AD32F9">
        <w:rPr>
          <w:rFonts w:ascii="Times New Roman" w:eastAsia="Times New Roman" w:hAnsi="Times New Roman" w:cs="Times New Roman"/>
          <w:spacing w:val="-2"/>
          <w:sz w:val="24"/>
          <w:szCs w:val="24"/>
          <w:lang w:eastAsia="ru-RU"/>
        </w:rPr>
        <w:t xml:space="preserve"> ограничения застройки для таких объектов в соответствии с требованиями настоящих нормативов.</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9.1.1.2. Проектирование развитой системы предприятий и сооружений для полного обслуживания автомобильного движения позволит обеспечить высокий уровень транспортного обслуживания населения и сервисного обслуживания транспортных средств.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9.1.1.3. При разработке генеральных планов поселений следует предусматривать единую систему внешнего транспорта и улично-дорожной сети в увязке с планировочной структурой </w:t>
      </w:r>
      <w:r w:rsidRPr="00AD32F9">
        <w:rPr>
          <w:rFonts w:ascii="Times New Roman" w:eastAsia="Times New Roman" w:hAnsi="Times New Roman" w:cs="Times New Roman"/>
          <w:sz w:val="24"/>
          <w:szCs w:val="24"/>
          <w:lang w:eastAsia="ru-RU"/>
        </w:rPr>
        <w:t>населенных пунктов</w:t>
      </w:r>
      <w:r w:rsidRPr="00AD32F9">
        <w:rPr>
          <w:rFonts w:ascii="Times New Roman" w:eastAsia="Times New Roman" w:hAnsi="Times New Roman" w:cs="Times New Roman"/>
          <w:spacing w:val="-2"/>
          <w:sz w:val="24"/>
          <w:szCs w:val="24"/>
          <w:lang w:eastAsia="ru-RU"/>
        </w:rPr>
        <w:t xml:space="preserve"> и прилегающей к ним территории, обеспечивающую удобные быстрые и безопасные связи со всеми функциональными зонами, объектами, расположенными в пригородной зоне, объектами внешнего транспорта и автомобильными дорогами общей сети.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9.1.1.4. Проектирование нового строительства и реконструкции объектов транспортной инфраструктуры внешнего транспорта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9.1.1.5. Внешний транспорт (железнодорожный, автомобильный, водный,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 и сохранение экологии.</w:t>
      </w:r>
    </w:p>
    <w:p w:rsidR="004257EC" w:rsidRPr="00AD32F9" w:rsidRDefault="004257EC" w:rsidP="0042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bCs/>
          <w:sz w:val="24"/>
          <w:szCs w:val="24"/>
        </w:rPr>
        <w:lastRenderedPageBreak/>
        <w:t>9.1.1.12. Для улучшения обслуживания пассажиров и обеспечения взаимодействия для этого различных видов транспорта целесообразно проектировать объединенные транспортные узлы различных видов транспорта (пассажирские вокзалы и автостанции).</w:t>
      </w:r>
    </w:p>
    <w:p w:rsidR="004257EC" w:rsidRPr="00AD32F9" w:rsidRDefault="004257EC" w:rsidP="001A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9.1.1.13 При необходимости проектирования пассажирских вокзалов и автостанций на территории Вязниковского района рекомендуется пользоваться Областные нормами градостроительного проектирования «Планировка и застройка городских и сельских поселений», 2013г.</w:t>
      </w:r>
      <w:r w:rsidRPr="00AD32F9">
        <w:rPr>
          <w:rFonts w:ascii="Times New Roman" w:eastAsia="Times New Roman" w:hAnsi="Times New Roman" w:cs="Times New Roman"/>
          <w:b/>
          <w:sz w:val="28"/>
          <w:szCs w:val="28"/>
        </w:rPr>
        <w:t xml:space="preserve">, </w:t>
      </w:r>
      <w:r w:rsidRPr="00AD32F9">
        <w:rPr>
          <w:rFonts w:ascii="Times New Roman" w:eastAsia="Times New Roman" w:hAnsi="Times New Roman" w:cs="Times New Roman"/>
          <w:sz w:val="24"/>
          <w:szCs w:val="24"/>
        </w:rPr>
        <w:t>утвержденные постановлением Губернатора области от 13 января 2014 года № 17и другими соответствующ</w:t>
      </w:r>
      <w:r w:rsidR="001A4C03" w:rsidRPr="00AD32F9">
        <w:rPr>
          <w:rFonts w:ascii="Times New Roman" w:eastAsia="Times New Roman" w:hAnsi="Times New Roman" w:cs="Times New Roman"/>
          <w:sz w:val="24"/>
          <w:szCs w:val="24"/>
        </w:rPr>
        <w:t>ими   нормативными документами.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9.1.2. Зона автомобильного транспорта. Нормативы обеспечения объектами дорожного сервиса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9.1.2.1.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AD32F9">
        <w:rPr>
          <w:rFonts w:ascii="Times New Roman" w:eastAsia="Times New Roman" w:hAnsi="Times New Roman" w:cs="Times New Roman"/>
          <w:bCs/>
          <w:sz w:val="24"/>
          <w:szCs w:val="24"/>
          <w:lang w:eastAsia="ru-RU"/>
        </w:rPr>
        <w:t>автомобильные дороги</w:t>
      </w:r>
      <w:r w:rsidRPr="00AD32F9">
        <w:rPr>
          <w:rFonts w:ascii="Times New Roman" w:eastAsia="Times New Roman" w:hAnsi="Times New Roman" w:cs="Times New Roman"/>
          <w:sz w:val="24"/>
          <w:szCs w:val="24"/>
          <w:lang w:eastAsia="ru-RU"/>
        </w:rPr>
        <w:t xml:space="preserve"> в зависимости от их значения подразделяются на: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автомобильные дороги федерального значения;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автомобильные дороги регионального или межмуниципального значения;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автомобильные дороги местного значения (муниципальные);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частные автомобильные дороги.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9.1.2.2. В соответствии с требованиями СП 34.13330.2012автомобильные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w:t>
      </w:r>
      <w:r w:rsidRPr="00AD32F9">
        <w:rPr>
          <w:rFonts w:ascii="Times New Roman" w:eastAsia="Times New Roman" w:hAnsi="Times New Roman" w:cs="Times New Roman"/>
          <w:sz w:val="24"/>
          <w:szCs w:val="24"/>
          <w:lang w:val="en-US" w:eastAsia="ru-RU"/>
        </w:rPr>
        <w:t>I</w:t>
      </w:r>
      <w:r w:rsidRPr="00AD32F9">
        <w:rPr>
          <w:rFonts w:ascii="Times New Roman" w:eastAsia="Times New Roman" w:hAnsi="Times New Roman" w:cs="Times New Roman"/>
          <w:sz w:val="24"/>
          <w:szCs w:val="24"/>
          <w:lang w:eastAsia="ru-RU"/>
        </w:rPr>
        <w:t xml:space="preserve">-а, </w:t>
      </w:r>
      <w:r w:rsidRPr="00AD32F9">
        <w:rPr>
          <w:rFonts w:ascii="Times New Roman" w:eastAsia="Times New Roman" w:hAnsi="Times New Roman" w:cs="Times New Roman"/>
          <w:sz w:val="24"/>
          <w:szCs w:val="24"/>
          <w:lang w:val="en-US" w:eastAsia="ru-RU"/>
        </w:rPr>
        <w:t>I</w:t>
      </w:r>
      <w:r w:rsidRPr="00AD32F9">
        <w:rPr>
          <w:rFonts w:ascii="Times New Roman" w:eastAsia="Times New Roman" w:hAnsi="Times New Roman" w:cs="Times New Roman"/>
          <w:sz w:val="24"/>
          <w:szCs w:val="24"/>
          <w:lang w:eastAsia="ru-RU"/>
        </w:rPr>
        <w:t xml:space="preserve">-б, </w:t>
      </w:r>
      <w:r w:rsidRPr="00AD32F9">
        <w:rPr>
          <w:rFonts w:ascii="Times New Roman" w:eastAsia="Times New Roman" w:hAnsi="Times New Roman" w:cs="Times New Roman"/>
          <w:sz w:val="24"/>
          <w:szCs w:val="24"/>
          <w:lang w:val="en-US" w:eastAsia="ru-RU"/>
        </w:rPr>
        <w:t>II</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z w:val="24"/>
          <w:szCs w:val="24"/>
          <w:lang w:val="en-US" w:eastAsia="ru-RU"/>
        </w:rPr>
        <w:t>III</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z w:val="24"/>
          <w:szCs w:val="24"/>
          <w:lang w:val="en-US" w:eastAsia="ru-RU"/>
        </w:rPr>
        <w:t>IV</w:t>
      </w:r>
      <w:r w:rsidRPr="00AD32F9">
        <w:rPr>
          <w:rFonts w:ascii="Times New Roman" w:eastAsia="Times New Roman" w:hAnsi="Times New Roman" w:cs="Times New Roman"/>
          <w:sz w:val="24"/>
          <w:szCs w:val="24"/>
          <w:lang w:eastAsia="ru-RU"/>
        </w:rPr>
        <w:t xml:space="preserve"> и </w:t>
      </w:r>
      <w:r w:rsidRPr="00AD32F9">
        <w:rPr>
          <w:rFonts w:ascii="Times New Roman" w:eastAsia="Times New Roman" w:hAnsi="Times New Roman" w:cs="Times New Roman"/>
          <w:sz w:val="24"/>
          <w:szCs w:val="24"/>
          <w:lang w:val="en-US" w:eastAsia="ru-RU"/>
        </w:rPr>
        <w:t>V</w:t>
      </w:r>
      <w:r w:rsidRPr="00AD32F9">
        <w:rPr>
          <w:rFonts w:ascii="Times New Roman" w:eastAsia="Times New Roman" w:hAnsi="Times New Roman" w:cs="Times New Roman"/>
          <w:sz w:val="24"/>
          <w:szCs w:val="24"/>
          <w:lang w:eastAsia="ru-RU"/>
        </w:rPr>
        <w:t xml:space="preserve"> категории.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pacing w:val="-2"/>
          <w:sz w:val="24"/>
          <w:szCs w:val="24"/>
          <w:lang w:eastAsia="ru-RU"/>
        </w:rPr>
        <w:t>Проектирование дорожной сети внешнего транспорта осуществляется на основании сравне</w:t>
      </w:r>
      <w:r w:rsidRPr="00AD32F9">
        <w:rPr>
          <w:rFonts w:ascii="Times New Roman" w:eastAsia="Times New Roman" w:hAnsi="Times New Roman" w:cs="Times New Roman"/>
          <w:bCs/>
          <w:sz w:val="24"/>
          <w:szCs w:val="24"/>
          <w:lang w:eastAsia="ru-RU"/>
        </w:rPr>
        <w:t>ния вариантов технико-экономического с учетом минимизации нарушения природоохранных зон.</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9.1.2.3. </w:t>
      </w:r>
      <w:r w:rsidRPr="00AD32F9">
        <w:rPr>
          <w:rFonts w:ascii="Times New Roman" w:eastAsia="Times New Roman" w:hAnsi="Times New Roman" w:cs="Times New Roman"/>
          <w:sz w:val="24"/>
          <w:szCs w:val="24"/>
          <w:lang w:eastAsia="ru-RU"/>
        </w:rPr>
        <w:t>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Порядок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9.1.2.4. </w:t>
      </w:r>
      <w:r w:rsidRPr="00AD32F9">
        <w:rPr>
          <w:rFonts w:ascii="Times New Roman" w:eastAsia="Times New Roman" w:hAnsi="Times New Roman" w:cs="Times New Roman"/>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соответствии с таблицей 67.</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67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0"/>
        <w:gridCol w:w="3660"/>
      </w:tblGrid>
      <w:tr w:rsidR="00AD32F9" w:rsidRPr="00AD32F9" w:rsidTr="004257EC">
        <w:trPr>
          <w:trHeight w:val="284"/>
          <w:jc w:val="center"/>
        </w:trPr>
        <w:tc>
          <w:tcPr>
            <w:tcW w:w="6490" w:type="dxa"/>
            <w:vAlign w:val="center"/>
          </w:tcPr>
          <w:p w:rsidR="004257EC" w:rsidRPr="00AD32F9" w:rsidRDefault="004257EC" w:rsidP="004257EC">
            <w:pPr>
              <w:widowControl w:val="0"/>
              <w:spacing w:after="0" w:line="239"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Класс, категория автомобильной дороги</w:t>
            </w:r>
          </w:p>
        </w:tc>
        <w:tc>
          <w:tcPr>
            <w:tcW w:w="3660" w:type="dxa"/>
            <w:vAlign w:val="center"/>
          </w:tcPr>
          <w:p w:rsidR="004257EC" w:rsidRPr="00AD32F9" w:rsidRDefault="004257EC" w:rsidP="004257EC">
            <w:pPr>
              <w:widowControl w:val="0"/>
              <w:spacing w:after="0" w:line="239"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Ширина придорожной полосы, м</w:t>
            </w:r>
          </w:p>
        </w:tc>
      </w:tr>
      <w:tr w:rsidR="00AD32F9" w:rsidRPr="00AD32F9" w:rsidTr="004257EC">
        <w:trPr>
          <w:jc w:val="center"/>
        </w:trPr>
        <w:tc>
          <w:tcPr>
            <w:tcW w:w="6490" w:type="dxa"/>
          </w:tcPr>
          <w:p w:rsidR="004257EC" w:rsidRPr="00AD32F9" w:rsidRDefault="004257EC" w:rsidP="004257EC">
            <w:pPr>
              <w:widowControl w:val="0"/>
              <w:spacing w:after="0" w:line="239"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I и II категории</w:t>
            </w:r>
          </w:p>
        </w:tc>
        <w:tc>
          <w:tcPr>
            <w:tcW w:w="3660" w:type="dxa"/>
          </w:tcPr>
          <w:p w:rsidR="004257EC" w:rsidRPr="00AD32F9" w:rsidRDefault="004257EC" w:rsidP="004257EC">
            <w:pPr>
              <w:widowControl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75</w:t>
            </w:r>
          </w:p>
        </w:tc>
      </w:tr>
      <w:tr w:rsidR="00AD32F9" w:rsidRPr="00AD32F9" w:rsidTr="004257EC">
        <w:trPr>
          <w:jc w:val="center"/>
        </w:trPr>
        <w:tc>
          <w:tcPr>
            <w:tcW w:w="6490" w:type="dxa"/>
          </w:tcPr>
          <w:p w:rsidR="004257EC" w:rsidRPr="00AD32F9" w:rsidRDefault="004257EC" w:rsidP="004257EC">
            <w:pPr>
              <w:widowControl w:val="0"/>
              <w:spacing w:after="0" w:line="239"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III и IV категории</w:t>
            </w:r>
          </w:p>
        </w:tc>
        <w:tc>
          <w:tcPr>
            <w:tcW w:w="3660" w:type="dxa"/>
          </w:tcPr>
          <w:p w:rsidR="004257EC" w:rsidRPr="00AD32F9" w:rsidRDefault="004257EC" w:rsidP="004257EC">
            <w:pPr>
              <w:widowControl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r>
      <w:tr w:rsidR="00AD32F9" w:rsidRPr="00AD32F9" w:rsidTr="004257EC">
        <w:trPr>
          <w:jc w:val="center"/>
        </w:trPr>
        <w:tc>
          <w:tcPr>
            <w:tcW w:w="6490" w:type="dxa"/>
          </w:tcPr>
          <w:p w:rsidR="004257EC" w:rsidRPr="00AD32F9" w:rsidRDefault="004257EC" w:rsidP="004257EC">
            <w:pPr>
              <w:widowControl w:val="0"/>
              <w:spacing w:after="0" w:line="239"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V категория</w:t>
            </w:r>
          </w:p>
        </w:tc>
        <w:tc>
          <w:tcPr>
            <w:tcW w:w="3660" w:type="dxa"/>
          </w:tcPr>
          <w:p w:rsidR="004257EC" w:rsidRPr="00AD32F9" w:rsidRDefault="004257EC" w:rsidP="004257EC">
            <w:pPr>
              <w:widowControl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r>
      <w:tr w:rsidR="00AD32F9" w:rsidRPr="00AD32F9" w:rsidTr="004257EC">
        <w:trPr>
          <w:jc w:val="center"/>
        </w:trPr>
        <w:tc>
          <w:tcPr>
            <w:tcW w:w="6490" w:type="dxa"/>
          </w:tcPr>
          <w:p w:rsidR="004257EC" w:rsidRPr="00AD32F9" w:rsidRDefault="004257EC" w:rsidP="004257EC">
            <w:pPr>
              <w:widowControl w:val="0"/>
              <w:spacing w:after="0" w:line="239"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Подъездные дороги, соединяющие город Владимир с другими населенными пунктами, а также участки автомобильных дорог общего пользования федерального значения, построенные для объездов городов с численностью населения до 250 тысяч человек</w:t>
            </w:r>
          </w:p>
        </w:tc>
        <w:tc>
          <w:tcPr>
            <w:tcW w:w="3660" w:type="dxa"/>
          </w:tcPr>
          <w:p w:rsidR="004257EC" w:rsidRPr="00AD32F9" w:rsidRDefault="004257EC" w:rsidP="004257EC">
            <w:pPr>
              <w:widowControl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w:t>
            </w:r>
          </w:p>
        </w:tc>
      </w:tr>
      <w:tr w:rsidR="004257EC" w:rsidRPr="00AD32F9" w:rsidTr="004257EC">
        <w:trPr>
          <w:jc w:val="center"/>
        </w:trPr>
        <w:tc>
          <w:tcPr>
            <w:tcW w:w="6490" w:type="dxa"/>
          </w:tcPr>
          <w:p w:rsidR="004257EC" w:rsidRPr="00AD32F9" w:rsidRDefault="004257EC" w:rsidP="004257EC">
            <w:pPr>
              <w:widowControl w:val="0"/>
              <w:spacing w:after="0" w:line="239"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Участки автомобильных дорог, построенные для объезда города Владимира</w:t>
            </w:r>
          </w:p>
        </w:tc>
        <w:tc>
          <w:tcPr>
            <w:tcW w:w="3660" w:type="dxa"/>
          </w:tcPr>
          <w:p w:rsidR="004257EC" w:rsidRPr="00AD32F9" w:rsidRDefault="004257EC" w:rsidP="004257EC">
            <w:pPr>
              <w:widowControl w:val="0"/>
              <w:spacing w:after="0" w:line="239"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150</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9.1.2.5.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w:t>
      </w:r>
      <w:r w:rsidRPr="00AD32F9">
        <w:rPr>
          <w:rFonts w:ascii="Times New Roman" w:eastAsia="Times New Roman" w:hAnsi="Times New Roman" w:cs="Times New Roman"/>
          <w:bCs/>
          <w:sz w:val="24"/>
          <w:szCs w:val="24"/>
          <w:lang w:eastAsia="ru-RU"/>
        </w:rPr>
        <w:t>Владимирской области</w:t>
      </w:r>
      <w:r w:rsidRPr="00AD32F9">
        <w:rPr>
          <w:rFonts w:ascii="Times New Roman" w:eastAsia="Times New Roman" w:hAnsi="Times New Roman" w:cs="Times New Roman"/>
          <w:sz w:val="24"/>
          <w:szCs w:val="24"/>
          <w:lang w:eastAsia="ru-RU"/>
        </w:rPr>
        <w:t>, органом местного самоуправления.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Порядок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Правительством Российской Федерации, высшим исполнительным органом государственной власти </w:t>
      </w:r>
      <w:r w:rsidRPr="00AD32F9">
        <w:rPr>
          <w:rFonts w:ascii="Times New Roman" w:eastAsia="Times New Roman" w:hAnsi="Times New Roman" w:cs="Times New Roman"/>
          <w:bCs/>
          <w:sz w:val="24"/>
          <w:szCs w:val="24"/>
          <w:lang w:eastAsia="ru-RU"/>
        </w:rPr>
        <w:t>Владимирской области</w:t>
      </w:r>
      <w:r w:rsidRPr="00AD32F9">
        <w:rPr>
          <w:rFonts w:ascii="Times New Roman" w:eastAsia="Times New Roman" w:hAnsi="Times New Roman" w:cs="Times New Roman"/>
          <w:sz w:val="24"/>
          <w:szCs w:val="24"/>
          <w:lang w:eastAsia="ru-RU"/>
        </w:rPr>
        <w:t>, органом местного самоуправления.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9.1.2.6. </w:t>
      </w:r>
      <w:r w:rsidRPr="00AD32F9">
        <w:rPr>
          <w:rFonts w:ascii="Times New Roman" w:eastAsia="Times New Roman" w:hAnsi="Times New Roman" w:cs="Times New Roman"/>
          <w:sz w:val="24"/>
          <w:szCs w:val="24"/>
          <w:lang w:eastAsia="ru-RU"/>
        </w:rPr>
        <w:t xml:space="preserve">Проектирование автомобильных дорог осуществляются в соответствии с требованиями Градостроительного кодекса Российской Федерации, Федерального закона от 08.11.2007  № 257-ФЗ «Об автомобильных дорогах и о дорожной деятельности в Российской Федерации и о </w:t>
      </w:r>
      <w:r w:rsidRPr="00AD32F9">
        <w:rPr>
          <w:rFonts w:ascii="Times New Roman" w:eastAsia="Times New Roman" w:hAnsi="Times New Roman" w:cs="Times New Roman"/>
          <w:spacing w:val="-3"/>
          <w:sz w:val="24"/>
          <w:szCs w:val="24"/>
          <w:lang w:eastAsia="ru-RU"/>
        </w:rPr>
        <w:t xml:space="preserve">внесении изменений в отдельные законодательные акты Российской Федерации», </w:t>
      </w:r>
      <w:r w:rsidRPr="00AD32F9">
        <w:rPr>
          <w:rFonts w:ascii="Times New Roman" w:eastAsia="Times New Roman" w:hAnsi="Times New Roman" w:cs="Times New Roman"/>
          <w:sz w:val="24"/>
          <w:szCs w:val="24"/>
          <w:lang w:eastAsia="ru-RU"/>
        </w:rPr>
        <w:t>СП 34.13330.2012</w:t>
      </w:r>
      <w:r w:rsidRPr="00AD32F9">
        <w:rPr>
          <w:rFonts w:ascii="Times New Roman" w:eastAsia="Times New Roman" w:hAnsi="Times New Roman" w:cs="Times New Roman"/>
          <w:spacing w:val="-3"/>
          <w:sz w:val="24"/>
          <w:szCs w:val="24"/>
          <w:lang w:eastAsia="ru-RU"/>
        </w:rPr>
        <w:t xml:space="preserve"> с учетом положений Федеральной целевой программы «Развитие транспортной системы России (2010-2015 годы)», утвержденной </w:t>
      </w:r>
      <w:r w:rsidRPr="00AD32F9">
        <w:rPr>
          <w:rFonts w:ascii="Times New Roman" w:eastAsia="Times New Roman" w:hAnsi="Times New Roman" w:cs="Times New Roman"/>
          <w:bCs/>
          <w:sz w:val="24"/>
          <w:szCs w:val="24"/>
          <w:lang w:eastAsia="ru-RU"/>
        </w:rPr>
        <w:t xml:space="preserve">Постановлением Правительства Российской Федерации от 05.12.2001 № 848, и </w:t>
      </w:r>
      <w:r w:rsidRPr="00AD32F9">
        <w:rPr>
          <w:rFonts w:ascii="Times New Roman" w:eastAsia="Times New Roman" w:hAnsi="Times New Roman" w:cs="Times New Roman"/>
          <w:sz w:val="24"/>
          <w:szCs w:val="24"/>
          <w:lang w:eastAsia="ru-RU"/>
        </w:rPr>
        <w:t>«Транспортной стратегии Российской Федерации на период до 2030 года», утвержденной Распоряжение Правительства Российской Федерации от 22.11.2008 № 1734-р</w:t>
      </w:r>
      <w:r w:rsidRPr="00AD32F9">
        <w:rPr>
          <w:rFonts w:ascii="Times New Roman" w:eastAsia="Times New Roman" w:hAnsi="Times New Roman" w:cs="Times New Roman"/>
          <w:spacing w:val="-3"/>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9.1.2.7.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r w:rsidRPr="00AD32F9">
        <w:rPr>
          <w:rFonts w:ascii="Times New Roman" w:eastAsia="Times New Roman" w:hAnsi="Times New Roman" w:cs="Times New Roman"/>
          <w:bCs/>
          <w:sz w:val="24"/>
          <w:szCs w:val="24"/>
          <w:lang w:eastAsia="ru-RU"/>
        </w:rPr>
        <w:t>Постановления Правительства Российской Федерации от 02.09.2009 № 717 «О нормах отвода земель для размещения автомобильных дорог и (или) объектов дорожного сервиса»</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9.1.2.8. При необходимости размещения отдельных участков автомобильных дорог на орошаемых или осушенных землях, пашне, земельных участках, занятых многолетними плодовыми насаждениями, земляное полотно следует устраивать без боковых резервов.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9.1.2.9. При проектировании автомобильных дорог через болота с поперечным (по отношению к трассе дороги) движением воды в водонасыщенном горизонте необходимо предусматривать мероприятия в соответствии с требованиями </w:t>
      </w:r>
      <w:r w:rsidRPr="00AD32F9">
        <w:rPr>
          <w:rFonts w:ascii="Times New Roman" w:eastAsia="Times New Roman" w:hAnsi="Times New Roman" w:cs="Times New Roman"/>
          <w:sz w:val="24"/>
          <w:szCs w:val="24"/>
          <w:lang w:eastAsia="ru-RU"/>
        </w:rPr>
        <w:t>СП 34.13330.2012</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 xml:space="preserve">9.1.2.10. Автомобильные дороги общей сети I, </w:t>
      </w:r>
      <w:r w:rsidRPr="00AD32F9">
        <w:rPr>
          <w:rFonts w:ascii="Times New Roman" w:eastAsia="Times New Roman" w:hAnsi="Times New Roman" w:cs="Times New Roman"/>
          <w:sz w:val="24"/>
          <w:szCs w:val="24"/>
          <w:lang w:val="en-US" w:eastAsia="ru-RU"/>
        </w:rPr>
        <w:t>II</w:t>
      </w:r>
      <w:r w:rsidRPr="00AD32F9">
        <w:rPr>
          <w:rFonts w:ascii="Times New Roman" w:eastAsia="Times New Roman" w:hAnsi="Times New Roman" w:cs="Times New Roman"/>
          <w:sz w:val="24"/>
          <w:szCs w:val="24"/>
          <w:lang w:eastAsia="ru-RU"/>
        </w:rPr>
        <w:t xml:space="preserve">, III категорий следует </w:t>
      </w:r>
      <w:r w:rsidRPr="00AD32F9">
        <w:rPr>
          <w:rFonts w:ascii="Times New Roman" w:eastAsia="Times New Roman" w:hAnsi="Times New Roman" w:cs="Times New Roman"/>
          <w:spacing w:val="-2"/>
          <w:sz w:val="24"/>
          <w:szCs w:val="24"/>
          <w:lang w:eastAsia="ru-RU"/>
        </w:rPr>
        <w:t xml:space="preserve">проектировать, как правило, в обход населенных пунктов </w:t>
      </w:r>
      <w:r w:rsidRPr="00AD32F9">
        <w:rPr>
          <w:rFonts w:ascii="Times New Roman" w:eastAsia="Times New Roman" w:hAnsi="Times New Roman" w:cs="Times New Roman"/>
          <w:bCs/>
          <w:sz w:val="24"/>
          <w:szCs w:val="18"/>
          <w:lang w:eastAsia="ru-RU"/>
        </w:rPr>
        <w:t>с устройством подъездов к ним</w:t>
      </w:r>
      <w:r w:rsidRPr="00AD32F9">
        <w:rPr>
          <w:rFonts w:ascii="Times New Roman" w:eastAsia="Times New Roman" w:hAnsi="Times New Roman" w:cs="Times New Roman"/>
          <w:spacing w:val="-2"/>
          <w:sz w:val="24"/>
          <w:szCs w:val="24"/>
          <w:lang w:eastAsia="ru-RU"/>
        </w:rPr>
        <w:t>. При обходе населенных пунктов дороги,</w:t>
      </w:r>
      <w:r w:rsidRPr="00AD32F9">
        <w:rPr>
          <w:rFonts w:ascii="Times New Roman" w:eastAsia="Times New Roman" w:hAnsi="Times New Roman" w:cs="Times New Roman"/>
          <w:sz w:val="24"/>
          <w:szCs w:val="24"/>
          <w:lang w:eastAsia="ru-RU"/>
        </w:rPr>
        <w:t xml:space="preserve"> по возможности, следует прокладывать с подветренной стороны. </w:t>
      </w:r>
      <w:r w:rsidRPr="00AD32F9">
        <w:rPr>
          <w:rFonts w:ascii="Times New Roman" w:eastAsia="Times New Roman" w:hAnsi="Times New Roman" w:cs="Times New Roman"/>
          <w:bCs/>
          <w:sz w:val="24"/>
          <w:szCs w:val="18"/>
          <w:lang w:eastAsia="ru-RU"/>
        </w:rPr>
        <w:t xml:space="preserve">В целях обеспечения в дальнейшем 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200 м.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i/>
          <w:sz w:val="24"/>
          <w:szCs w:val="24"/>
          <w:lang w:eastAsia="ru-RU"/>
        </w:rPr>
      </w:pPr>
      <w:r w:rsidRPr="00AD32F9">
        <w:rPr>
          <w:rFonts w:ascii="Times New Roman" w:eastAsia="Times New Roman" w:hAnsi="Times New Roman" w:cs="Times New Roman"/>
          <w:bCs/>
          <w:sz w:val="24"/>
          <w:szCs w:val="18"/>
          <w:lang w:eastAsia="ru-RU"/>
        </w:rPr>
        <w:t xml:space="preserve">В отдельных случаях при соответствующем технико-экономическом обосновании допускается прокладка дорог </w:t>
      </w:r>
      <w:r w:rsidRPr="00AD32F9">
        <w:rPr>
          <w:rFonts w:ascii="Times New Roman" w:eastAsia="Times New Roman" w:hAnsi="Times New Roman" w:cs="Times New Roman"/>
          <w:bCs/>
          <w:sz w:val="24"/>
          <w:szCs w:val="18"/>
          <w:lang w:val="en-US" w:eastAsia="ru-RU"/>
        </w:rPr>
        <w:t>I</w:t>
      </w:r>
      <w:r w:rsidRPr="00AD32F9">
        <w:rPr>
          <w:rFonts w:ascii="Times New Roman" w:eastAsia="Times New Roman" w:hAnsi="Times New Roman" w:cs="Times New Roman"/>
          <w:bCs/>
          <w:sz w:val="24"/>
          <w:szCs w:val="18"/>
          <w:lang w:eastAsia="ru-RU"/>
        </w:rPr>
        <w:t>-</w:t>
      </w:r>
      <w:r w:rsidRPr="00AD32F9">
        <w:rPr>
          <w:rFonts w:ascii="Times New Roman" w:eastAsia="Times New Roman" w:hAnsi="Times New Roman" w:cs="Times New Roman"/>
          <w:bCs/>
          <w:sz w:val="24"/>
          <w:szCs w:val="18"/>
          <w:lang w:val="en-US" w:eastAsia="ru-RU"/>
        </w:rPr>
        <w:t>III</w:t>
      </w:r>
      <w:r w:rsidRPr="00AD32F9">
        <w:rPr>
          <w:rFonts w:ascii="Times New Roman" w:eastAsia="Times New Roman" w:hAnsi="Times New Roman" w:cs="Times New Roman"/>
          <w:bCs/>
          <w:sz w:val="24"/>
          <w:szCs w:val="18"/>
          <w:lang w:eastAsia="ru-RU"/>
        </w:rPr>
        <w:t xml:space="preserve"> категорий через населенные пункты. При этом р</w:t>
      </w:r>
      <w:r w:rsidRPr="00AD32F9">
        <w:rPr>
          <w:rFonts w:ascii="Times New Roman" w:eastAsia="Times New Roman" w:hAnsi="Times New Roman" w:cs="Times New Roman"/>
          <w:sz w:val="24"/>
          <w:szCs w:val="24"/>
          <w:lang w:eastAsia="ru-RU"/>
        </w:rPr>
        <w:t xml:space="preserve">асстояния от бровки земляного полотна автомобильных дорог до застройки необходимо принимать не менее приведенных в таблице 78.   </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20"/>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68</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5"/>
        <w:gridCol w:w="2160"/>
        <w:gridCol w:w="5503"/>
      </w:tblGrid>
      <w:tr w:rsidR="00AD32F9" w:rsidRPr="00AD32F9" w:rsidTr="004257EC">
        <w:trPr>
          <w:jc w:val="center"/>
        </w:trPr>
        <w:tc>
          <w:tcPr>
            <w:tcW w:w="2475" w:type="dxa"/>
            <w:vMerge w:val="restart"/>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Категория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автомобильных дорог</w:t>
            </w:r>
          </w:p>
        </w:tc>
        <w:tc>
          <w:tcPr>
            <w:tcW w:w="7663" w:type="dxa"/>
            <w:gridSpan w:val="2"/>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Расстояние от бровки земляного полотна, м, не менее</w:t>
            </w:r>
          </w:p>
        </w:tc>
      </w:tr>
      <w:tr w:rsidR="00AD32F9" w:rsidRPr="00AD32F9" w:rsidTr="004257EC">
        <w:trPr>
          <w:jc w:val="center"/>
        </w:trPr>
        <w:tc>
          <w:tcPr>
            <w:tcW w:w="2475" w:type="dxa"/>
            <w:vMerge/>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lang w:eastAsia="ru-RU"/>
              </w:rPr>
            </w:pPr>
          </w:p>
        </w:tc>
        <w:tc>
          <w:tcPr>
            <w:tcW w:w="2160"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 жилой застройки</w:t>
            </w:r>
          </w:p>
        </w:tc>
        <w:tc>
          <w:tcPr>
            <w:tcW w:w="5503"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до садоводческих огороднических, дачных объединений</w:t>
            </w:r>
          </w:p>
        </w:tc>
      </w:tr>
      <w:tr w:rsidR="00AD32F9" w:rsidRPr="00AD32F9" w:rsidTr="004257EC">
        <w:trPr>
          <w:jc w:val="center"/>
        </w:trPr>
        <w:tc>
          <w:tcPr>
            <w:tcW w:w="2475"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I, </w:t>
            </w:r>
            <w:r w:rsidRPr="00AD32F9">
              <w:rPr>
                <w:rFonts w:ascii="Times New Roman" w:eastAsia="Times New Roman" w:hAnsi="Times New Roman" w:cs="Times New Roman"/>
                <w:lang w:val="en-US" w:eastAsia="ru-RU"/>
              </w:rPr>
              <w:t>II</w:t>
            </w:r>
            <w:r w:rsidRPr="00AD32F9">
              <w:rPr>
                <w:rFonts w:ascii="Times New Roman" w:eastAsia="Times New Roman" w:hAnsi="Times New Roman" w:cs="Times New Roman"/>
                <w:lang w:eastAsia="ru-RU"/>
              </w:rPr>
              <w:t>, III</w:t>
            </w:r>
          </w:p>
        </w:tc>
        <w:tc>
          <w:tcPr>
            <w:tcW w:w="2160"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w:t>
            </w:r>
          </w:p>
        </w:tc>
        <w:tc>
          <w:tcPr>
            <w:tcW w:w="5503"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r>
      <w:tr w:rsidR="004257EC" w:rsidRPr="00AD32F9" w:rsidTr="004257EC">
        <w:trPr>
          <w:jc w:val="center"/>
        </w:trPr>
        <w:tc>
          <w:tcPr>
            <w:tcW w:w="2475"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val="en-US" w:eastAsia="ru-RU"/>
              </w:rPr>
              <w:t>IV</w:t>
            </w:r>
          </w:p>
        </w:tc>
        <w:tc>
          <w:tcPr>
            <w:tcW w:w="2160"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c>
          <w:tcPr>
            <w:tcW w:w="5503"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r>
    </w:tbl>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9.1.2.11. Для автомагистралей, линий железнодорожного транспорта,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w:t>
      </w:r>
      <w:r w:rsidRPr="00AD32F9">
        <w:rPr>
          <w:rFonts w:ascii="Times New Roman" w:eastAsia="Times New Roman" w:hAnsi="Times New Roman" w:cs="Times New Roman"/>
          <w:sz w:val="24"/>
          <w:szCs w:val="24"/>
          <w:lang w:eastAsia="ru-RU"/>
        </w:rPr>
        <w:lastRenderedPageBreak/>
        <w:t xml:space="preserve">уменьшающее эти воздействия до </w:t>
      </w:r>
      <w:r w:rsidRPr="00AD32F9">
        <w:rPr>
          <w:rFonts w:ascii="Times New Roman" w:eastAsia="Times New Roman" w:hAnsi="Times New Roman" w:cs="Times New Roman"/>
          <w:spacing w:val="-2"/>
          <w:sz w:val="24"/>
          <w:szCs w:val="24"/>
          <w:lang w:eastAsia="ru-RU"/>
        </w:rPr>
        <w:t xml:space="preserve">значений гигиенических нормативов (далее – </w:t>
      </w:r>
      <w:r w:rsidRPr="00AD32F9">
        <w:rPr>
          <w:rFonts w:ascii="Times New Roman" w:eastAsia="Times New Roman" w:hAnsi="Times New Roman" w:cs="Times New Roman"/>
          <w:b/>
          <w:spacing w:val="-2"/>
          <w:sz w:val="24"/>
          <w:szCs w:val="24"/>
          <w:lang w:eastAsia="ru-RU"/>
        </w:rPr>
        <w:t>санитарный разрыв</w:t>
      </w:r>
      <w:r w:rsidRPr="00AD32F9">
        <w:rPr>
          <w:rFonts w:ascii="Times New Roman" w:eastAsia="Times New Roman" w:hAnsi="Times New Roman" w:cs="Times New Roman"/>
          <w:spacing w:val="-2"/>
          <w:sz w:val="24"/>
          <w:szCs w:val="24"/>
          <w:lang w:eastAsia="ru-RU"/>
        </w:rPr>
        <w:t>). Величина разрыва</w:t>
      </w:r>
      <w:r w:rsidRPr="00AD32F9">
        <w:rPr>
          <w:rFonts w:ascii="Times New Roman" w:eastAsia="Times New Roman" w:hAnsi="Times New Roman" w:cs="Times New Roman"/>
          <w:sz w:val="24"/>
          <w:szCs w:val="24"/>
          <w:lang w:eastAsia="ru-RU"/>
        </w:rPr>
        <w:t xml:space="preserve"> устанавливается в каждом конкретном случае на основании расчетов рассеивания загрязнения атмосферного воздуха и физических факторов (шума, вибрации, ЭМП и др.) с последующим проведением натурных исследований и измерений.</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4"/>
          <w:sz w:val="24"/>
          <w:szCs w:val="24"/>
          <w:lang w:eastAsia="ru-RU"/>
        </w:rPr>
      </w:pPr>
      <w:r w:rsidRPr="00AD32F9">
        <w:rPr>
          <w:rFonts w:ascii="Times New Roman" w:eastAsia="Times New Roman" w:hAnsi="Times New Roman" w:cs="Times New Roman"/>
          <w:sz w:val="24"/>
          <w:szCs w:val="24"/>
          <w:lang w:eastAsia="ru-RU"/>
        </w:rPr>
        <w:t xml:space="preserve">9.1.2.12. Для защиты застройки от шума следует предусматривать мероприятия </w:t>
      </w:r>
      <w:r w:rsidRPr="00AD32F9">
        <w:rPr>
          <w:rFonts w:ascii="Times New Roman" w:eastAsia="Times New Roman" w:hAnsi="Times New Roman" w:cs="Times New Roman"/>
          <w:spacing w:val="-2"/>
          <w:sz w:val="24"/>
          <w:szCs w:val="24"/>
          <w:lang w:eastAsia="ru-RU"/>
        </w:rPr>
        <w:t>по шумовой защите в соответствии с требованиями СП 51.13330.2011, в том числе</w:t>
      </w:r>
      <w:r w:rsidRPr="00AD32F9">
        <w:rPr>
          <w:rFonts w:ascii="Times New Roman" w:eastAsia="Times New Roman" w:hAnsi="Times New Roman" w:cs="Times New Roman"/>
          <w:spacing w:val="4"/>
          <w:sz w:val="24"/>
          <w:szCs w:val="24"/>
          <w:lang w:eastAsia="ru-RU"/>
        </w:rPr>
        <w:t xml:space="preserve"> шумозащитные устройства и полосу зеленых насаждений вдоль дороги шириной не менее 10 м.</w:t>
      </w:r>
    </w:p>
    <w:p w:rsidR="004257EC" w:rsidRPr="00AD32F9" w:rsidRDefault="004257EC" w:rsidP="004257EC">
      <w:pPr>
        <w:widowControl w:val="0"/>
        <w:overflowPunct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4"/>
          <w:sz w:val="24"/>
          <w:szCs w:val="24"/>
          <w:lang w:eastAsia="ru-RU"/>
        </w:rPr>
        <w:t xml:space="preserve">9.1.2.13. </w:t>
      </w:r>
      <w:r w:rsidRPr="00AD32F9">
        <w:rPr>
          <w:rFonts w:ascii="Times New Roman" w:eastAsia="Times New Roman" w:hAnsi="Times New Roman" w:cs="Times New Roman"/>
          <w:sz w:val="24"/>
          <w:szCs w:val="24"/>
          <w:lang w:eastAsia="ru-RU"/>
        </w:rPr>
        <w:t xml:space="preserve">Вдоль автомобильных дорог на участках, где интенсивность движения достигает не менее 4000 прив. ед./сут, а интенсивность велосипедного движения или мопедов достигает в одном направлении 200 велосипедов (мопедов) и более за 30 мин при самом интенсивном движении или 1000 единиц в сутки, следует предусматривать </w:t>
      </w:r>
      <w:r w:rsidRPr="00AD32F9">
        <w:rPr>
          <w:rFonts w:ascii="Times New Roman" w:eastAsia="Times New Roman" w:hAnsi="Times New Roman" w:cs="Times New Roman"/>
          <w:b/>
          <w:sz w:val="24"/>
          <w:szCs w:val="24"/>
          <w:lang w:eastAsia="ru-RU"/>
        </w:rPr>
        <w:t>велосипедные дорожки</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overflowPunct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Велосипедные дорожки, как правило, следует проектировать для одностороннего движения шириной не менее 2,2 м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1 м от кромки проезжей части).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Однополосные велосипедные дорожки, как правило, следует располагать с наветренной стороны дороги (в расчете на господствующие в летний период ветры), а двухполосные – по обеим сторонам дороги</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4"/>
          <w:sz w:val="24"/>
          <w:szCs w:val="24"/>
          <w:lang w:eastAsia="ru-RU"/>
        </w:rPr>
      </w:pPr>
      <w:r w:rsidRPr="00AD32F9">
        <w:rPr>
          <w:rFonts w:ascii="Times New Roman" w:eastAsia="Times New Roman" w:hAnsi="Times New Roman" w:cs="Times New Roman"/>
          <w:bCs/>
          <w:sz w:val="24"/>
          <w:szCs w:val="24"/>
          <w:lang w:eastAsia="ru-RU"/>
        </w:rPr>
        <w:t>В стесненных условиях и на подходах к мостовым сооружениям допускается устраивать велосипедные дорожки на обочине. В этих случаях обочины следует отделять от проезжей части бордюром высотой 0,20-0,25 м, расположенным за укрепленной (краевой) полосой, а дорожки располагать на расстоянии не менее 0,75 м от вертикальной грани бордюра.</w:t>
      </w:r>
    </w:p>
    <w:p w:rsidR="004257EC" w:rsidRPr="00AD32F9" w:rsidRDefault="004257EC" w:rsidP="004257EC">
      <w:pPr>
        <w:widowControl w:val="0"/>
        <w:tabs>
          <w:tab w:val="left" w:pos="1701"/>
          <w:tab w:val="right" w:pos="6237"/>
        </w:tabs>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9.1.2.14. </w:t>
      </w:r>
      <w:r w:rsidRPr="00AD32F9">
        <w:rPr>
          <w:rFonts w:ascii="Times New Roman" w:eastAsia="Times New Roman" w:hAnsi="Times New Roman" w:cs="Times New Roman"/>
          <w:sz w:val="24"/>
          <w:szCs w:val="24"/>
          <w:lang w:eastAsia="ru-RU"/>
        </w:rPr>
        <w:t>Велосипедные дорожки располагают на придорожной полосе (по согласованию с землепользователями). Параллельность велосипедной дорожки полотну автомобильной дороги необязательна.</w:t>
      </w:r>
    </w:p>
    <w:p w:rsidR="004257EC" w:rsidRPr="00AD32F9" w:rsidRDefault="004257EC" w:rsidP="004257EC">
      <w:pPr>
        <w:widowControl w:val="0"/>
        <w:tabs>
          <w:tab w:val="left" w:pos="1701"/>
          <w:tab w:val="right" w:pos="6237"/>
        </w:tabs>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Основные расчетные параметры велосипедных дорожек приведены в таблице 69.</w:t>
      </w:r>
    </w:p>
    <w:p w:rsidR="004257EC" w:rsidRPr="00AD32F9" w:rsidRDefault="004257EC" w:rsidP="004257EC">
      <w:pPr>
        <w:widowControl w:val="0"/>
        <w:tabs>
          <w:tab w:val="left" w:pos="1701"/>
          <w:tab w:val="right" w:pos="6237"/>
        </w:tabs>
        <w:spacing w:after="0" w:line="239" w:lineRule="auto"/>
        <w:ind w:firstLine="720"/>
        <w:jc w:val="both"/>
        <w:rPr>
          <w:rFonts w:ascii="Times New Roman" w:eastAsia="Times New Roman" w:hAnsi="Times New Roman" w:cs="Times New Roman"/>
          <w:lang w:eastAsia="ru-RU"/>
        </w:rPr>
      </w:pPr>
    </w:p>
    <w:p w:rsidR="004257EC" w:rsidRPr="00AD32F9" w:rsidRDefault="004257EC" w:rsidP="004257EC">
      <w:pPr>
        <w:widowControl w:val="0"/>
        <w:tabs>
          <w:tab w:val="left" w:pos="1701"/>
          <w:tab w:val="right" w:pos="6237"/>
        </w:tabs>
        <w:spacing w:after="0" w:line="239" w:lineRule="auto"/>
        <w:ind w:firstLine="720"/>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69</w:t>
      </w:r>
    </w:p>
    <w:tbl>
      <w:tblPr>
        <w:tblW w:w="4937"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54"/>
        <w:gridCol w:w="1614"/>
        <w:gridCol w:w="3305"/>
      </w:tblGrid>
      <w:tr w:rsidR="00AD32F9" w:rsidRPr="00AD32F9" w:rsidTr="004257EC">
        <w:tc>
          <w:tcPr>
            <w:tcW w:w="2629" w:type="pct"/>
            <w:vMerge w:val="restart"/>
            <w:vAlign w:val="center"/>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Нормируемый показатель</w:t>
            </w:r>
          </w:p>
        </w:tc>
        <w:tc>
          <w:tcPr>
            <w:tcW w:w="2371" w:type="pct"/>
            <w:gridSpan w:val="2"/>
            <w:vAlign w:val="center"/>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Рекомендуемые значения</w:t>
            </w:r>
          </w:p>
        </w:tc>
      </w:tr>
      <w:tr w:rsidR="00AD32F9" w:rsidRPr="00AD32F9" w:rsidTr="004257EC">
        <w:tc>
          <w:tcPr>
            <w:tcW w:w="2629" w:type="pct"/>
            <w:vMerge/>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bCs/>
                <w:lang w:eastAsia="ru-RU"/>
              </w:rPr>
            </w:pPr>
          </w:p>
        </w:tc>
        <w:tc>
          <w:tcPr>
            <w:tcW w:w="778" w:type="pct"/>
            <w:vAlign w:val="center"/>
          </w:tcPr>
          <w:p w:rsidR="004257EC" w:rsidRPr="00AD32F9" w:rsidRDefault="004257EC" w:rsidP="004257EC">
            <w:pPr>
              <w:widowControl w:val="0"/>
              <w:autoSpaceDE w:val="0"/>
              <w:autoSpaceDN w:val="0"/>
              <w:adjustRightInd w:val="0"/>
              <w:spacing w:after="0" w:line="20" w:lineRule="atLeast"/>
              <w:ind w:left="-57" w:right="-57"/>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новом строительстве</w:t>
            </w:r>
          </w:p>
        </w:tc>
        <w:tc>
          <w:tcPr>
            <w:tcW w:w="1593" w:type="pct"/>
            <w:vAlign w:val="center"/>
          </w:tcPr>
          <w:p w:rsidR="004257EC" w:rsidRPr="00AD32F9" w:rsidRDefault="004257EC" w:rsidP="004257EC">
            <w:pPr>
              <w:widowControl w:val="0"/>
              <w:autoSpaceDE w:val="0"/>
              <w:autoSpaceDN w:val="0"/>
              <w:adjustRightInd w:val="0"/>
              <w:spacing w:after="0" w:line="20" w:lineRule="atLeast"/>
              <w:ind w:left="-57" w:right="-57"/>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минимальные при благоустройстве и в стесненных условиях</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Расчетная скорость движения, км/ч</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25</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Ширина проезжей части, м, для движения:</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28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однополосного одностороннего</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0,75</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28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двухполосного одностороннего</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1,75</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1,50</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28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двухполосного со встречным движением</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2,50</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2,00</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Велопешеходная дорожка:</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28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 разделением обоих видов движения</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4,00</w:t>
            </w:r>
            <w:r w:rsidRPr="00AD32F9">
              <w:rPr>
                <w:rFonts w:ascii="Times New Roman" w:eastAsia="Times New Roman" w:hAnsi="Times New Roman" w:cs="Times New Roman"/>
                <w:bCs/>
                <w:vertAlign w:val="superscript"/>
                <w:lang w:eastAsia="ru-RU"/>
              </w:rPr>
              <w:t>1</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3,25</w:t>
            </w:r>
            <w:r w:rsidRPr="00AD32F9">
              <w:rPr>
                <w:rFonts w:ascii="Times New Roman" w:eastAsia="Times New Roman" w:hAnsi="Times New Roman" w:cs="Times New Roman"/>
                <w:bCs/>
                <w:vertAlign w:val="superscript"/>
                <w:lang w:eastAsia="ru-RU"/>
              </w:rPr>
              <w:t>2</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28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без разделения обоих видов движения</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2,50</w:t>
            </w:r>
            <w:r w:rsidRPr="00AD32F9">
              <w:rPr>
                <w:rFonts w:ascii="Times New Roman" w:eastAsia="Times New Roman" w:hAnsi="Times New Roman" w:cs="Times New Roman"/>
                <w:bCs/>
                <w:vertAlign w:val="superscript"/>
                <w:lang w:eastAsia="ru-RU"/>
              </w:rPr>
              <w:t>3</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2,00</w:t>
            </w:r>
            <w:r w:rsidRPr="00AD32F9">
              <w:rPr>
                <w:rFonts w:ascii="Times New Roman" w:eastAsia="Times New Roman" w:hAnsi="Times New Roman" w:cs="Times New Roman"/>
                <w:bCs/>
                <w:vertAlign w:val="superscript"/>
                <w:lang w:eastAsia="ru-RU"/>
              </w:rPr>
              <w:t>4</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Велосипедная полоса</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1,20</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0,90</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Ширина обочин велосипедной дорожки, м</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0,5</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0,5</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Наименьший радиус кривых в плане, м:</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28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отсутствии виража</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28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устройстве виража</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Наименьший радиус вертикальных кривых, м:</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28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выпуклых</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500</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400</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28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вогнутых</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150</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w:t>
            </w:r>
          </w:p>
        </w:tc>
      </w:tr>
      <w:tr w:rsidR="00AD32F9" w:rsidRPr="00AD32F9" w:rsidTr="004257EC">
        <w:trPr>
          <w:trHeight w:val="95"/>
        </w:trPr>
        <w:tc>
          <w:tcPr>
            <w:tcW w:w="2629" w:type="pct"/>
          </w:tcPr>
          <w:p w:rsidR="004257EC" w:rsidRPr="00AD32F9" w:rsidRDefault="004257EC" w:rsidP="004257EC">
            <w:pPr>
              <w:widowControl w:val="0"/>
              <w:autoSpaceDE w:val="0"/>
              <w:autoSpaceDN w:val="0"/>
              <w:adjustRightInd w:val="0"/>
              <w:spacing w:after="0" w:line="20" w:lineRule="atLeast"/>
              <w:ind w:lef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Наибольший продольный уклон, %о</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60</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70</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Поперечный уклон проезжей части, %о</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Уклон виража, %о, при радиусе:</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28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10 - 20 м</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более 40</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30</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28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20 - 50 м</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30</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w:t>
            </w:r>
          </w:p>
        </w:tc>
      </w:tr>
      <w:tr w:rsidR="00AD32F9" w:rsidRPr="00AD32F9" w:rsidTr="004257EC">
        <w:tc>
          <w:tcPr>
            <w:tcW w:w="2629" w:type="pct"/>
          </w:tcPr>
          <w:p w:rsidR="004257EC" w:rsidRPr="00AD32F9" w:rsidRDefault="004257EC" w:rsidP="004257EC">
            <w:pPr>
              <w:widowControl w:val="0"/>
              <w:autoSpaceDE w:val="0"/>
              <w:autoSpaceDN w:val="0"/>
              <w:adjustRightInd w:val="0"/>
              <w:spacing w:after="0" w:line="20" w:lineRule="atLeast"/>
              <w:ind w:left="28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50 - 100 м</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15 - 20</w:t>
            </w:r>
          </w:p>
        </w:tc>
      </w:tr>
      <w:tr w:rsidR="00AD32F9" w:rsidRPr="00AD32F9" w:rsidTr="004257EC">
        <w:trPr>
          <w:trHeight w:val="170"/>
        </w:trPr>
        <w:tc>
          <w:tcPr>
            <w:tcW w:w="2629" w:type="pct"/>
          </w:tcPr>
          <w:p w:rsidR="004257EC" w:rsidRPr="00AD32F9" w:rsidRDefault="004257EC" w:rsidP="004257EC">
            <w:pPr>
              <w:widowControl w:val="0"/>
              <w:autoSpaceDE w:val="0"/>
              <w:autoSpaceDN w:val="0"/>
              <w:adjustRightInd w:val="0"/>
              <w:spacing w:after="0" w:line="20" w:lineRule="atLeast"/>
              <w:ind w:lef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Габарит по высоте, м</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2,50</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2,25</w:t>
            </w:r>
          </w:p>
        </w:tc>
      </w:tr>
      <w:tr w:rsidR="00AD32F9" w:rsidRPr="00AD32F9" w:rsidTr="004257EC">
        <w:trPr>
          <w:trHeight w:val="170"/>
        </w:trPr>
        <w:tc>
          <w:tcPr>
            <w:tcW w:w="2629" w:type="pct"/>
          </w:tcPr>
          <w:p w:rsidR="004257EC" w:rsidRPr="00AD32F9" w:rsidRDefault="004257EC" w:rsidP="004257EC">
            <w:pPr>
              <w:widowControl w:val="0"/>
              <w:autoSpaceDE w:val="0"/>
              <w:autoSpaceDN w:val="0"/>
              <w:adjustRightInd w:val="0"/>
              <w:spacing w:after="0" w:line="20" w:lineRule="atLeast"/>
              <w:ind w:lef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Минимальное расстояние до бокового препятствия, м</w:t>
            </w:r>
          </w:p>
        </w:tc>
        <w:tc>
          <w:tcPr>
            <w:tcW w:w="778"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0,50</w:t>
            </w:r>
          </w:p>
        </w:tc>
        <w:tc>
          <w:tcPr>
            <w:tcW w:w="1593" w:type="pct"/>
          </w:tcPr>
          <w:p w:rsidR="004257EC" w:rsidRPr="00AD32F9" w:rsidRDefault="004257EC" w:rsidP="004257EC">
            <w:pPr>
              <w:widowControl w:val="0"/>
              <w:autoSpaceDE w:val="0"/>
              <w:autoSpaceDN w:val="0"/>
              <w:adjustRightInd w:val="0"/>
              <w:spacing w:after="0" w:line="20" w:lineRule="atLeast"/>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0,50</w:t>
            </w:r>
          </w:p>
        </w:tc>
      </w:tr>
    </w:tbl>
    <w:p w:rsidR="004257EC" w:rsidRPr="00AD32F9" w:rsidRDefault="004257EC" w:rsidP="004257EC">
      <w:pPr>
        <w:widowControl w:val="0"/>
        <w:autoSpaceDE w:val="0"/>
        <w:autoSpaceDN w:val="0"/>
        <w:adjustRightInd w:val="0"/>
        <w:spacing w:before="120"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bCs/>
          <w:vertAlign w:val="superscript"/>
          <w:lang w:eastAsia="ru-RU"/>
        </w:rPr>
        <w:t>1</w:t>
      </w:r>
      <w:r w:rsidRPr="00AD32F9">
        <w:rPr>
          <w:rFonts w:ascii="Times New Roman" w:eastAsia="Times New Roman" w:hAnsi="Times New Roman" w:cs="Times New Roman"/>
          <w:bCs/>
          <w:lang w:eastAsia="ru-RU"/>
        </w:rPr>
        <w:t xml:space="preserve"> Ширина пешеходной дорожки 1,5 м, велосипедной 2,5 м.</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Ширина пешеходной дорожки 1,5 м, велосипедной 1,75 м.</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bCs/>
          <w:vertAlign w:val="superscript"/>
          <w:lang w:eastAsia="ru-RU"/>
        </w:rPr>
        <w:t>3</w:t>
      </w:r>
      <w:r w:rsidRPr="00AD32F9">
        <w:rPr>
          <w:rFonts w:ascii="Times New Roman" w:eastAsia="Times New Roman" w:hAnsi="Times New Roman" w:cs="Times New Roman"/>
          <w:bCs/>
          <w:lang w:eastAsia="ru-RU"/>
        </w:rPr>
        <w:t xml:space="preserve"> При интенсивности движения не более 30 вел./ч и 15 пеш./ч.</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vertAlign w:val="superscript"/>
          <w:lang w:eastAsia="ru-RU"/>
        </w:rPr>
        <w:t>4</w:t>
      </w:r>
      <w:r w:rsidRPr="00AD32F9">
        <w:rPr>
          <w:rFonts w:ascii="Times New Roman" w:eastAsia="Times New Roman" w:hAnsi="Times New Roman" w:cs="Times New Roman"/>
          <w:lang w:eastAsia="ru-RU"/>
        </w:rPr>
        <w:t xml:space="preserve"> При интенсивности движения не более 30 вел./ч и 50 пеш./ч.</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9.1.2.15. При проектировании автомобильных дорог предусматриваются </w:t>
      </w:r>
      <w:r w:rsidRPr="00AD32F9">
        <w:rPr>
          <w:rFonts w:ascii="Times New Roman" w:eastAsia="Times New Roman" w:hAnsi="Times New Roman" w:cs="Times New Roman"/>
          <w:b/>
          <w:spacing w:val="-2"/>
          <w:sz w:val="24"/>
          <w:szCs w:val="24"/>
          <w:lang w:eastAsia="ru-RU"/>
        </w:rPr>
        <w:t>предприятия и сооружения, обеспечивающие полное обслуживание автомобильного движения</w:t>
      </w:r>
      <w:r w:rsidRPr="00AD32F9">
        <w:rPr>
          <w:rFonts w:ascii="Times New Roman" w:eastAsia="Times New Roman" w:hAnsi="Times New Roman" w:cs="Times New Roman"/>
          <w:spacing w:val="-2"/>
          <w:sz w:val="24"/>
          <w:szCs w:val="24"/>
          <w:lang w:eastAsia="ru-RU"/>
        </w:rPr>
        <w:t xml:space="preserve"> (далее объекты сервиса)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9.1.2.16. 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9.1.2.17.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4257EC" w:rsidRPr="00AD32F9" w:rsidRDefault="004257EC" w:rsidP="004257EC">
      <w:pPr>
        <w:widowControl w:val="0"/>
        <w:spacing w:after="0" w:line="22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9.1.2.18. Объекты автосервиса по функциональному значению могут быть разделены на три группы обслуживания: </w:t>
      </w:r>
    </w:p>
    <w:p w:rsidR="004257EC" w:rsidRPr="00AD32F9" w:rsidRDefault="004257EC" w:rsidP="004257EC">
      <w:pPr>
        <w:widowControl w:val="0"/>
        <w:tabs>
          <w:tab w:val="left" w:pos="992"/>
        </w:tabs>
        <w:spacing w:after="0" w:line="22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пассажирских перевозок; </w:t>
      </w:r>
    </w:p>
    <w:p w:rsidR="004257EC" w:rsidRPr="00AD32F9" w:rsidRDefault="004257EC" w:rsidP="004257EC">
      <w:pPr>
        <w:widowControl w:val="0"/>
        <w:tabs>
          <w:tab w:val="left" w:pos="992"/>
        </w:tabs>
        <w:spacing w:after="0" w:line="22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подвижного состава; </w:t>
      </w:r>
    </w:p>
    <w:p w:rsidR="004257EC" w:rsidRPr="00AD32F9" w:rsidRDefault="004257EC" w:rsidP="004257EC">
      <w:pPr>
        <w:widowControl w:val="0"/>
        <w:tabs>
          <w:tab w:val="left" w:pos="992"/>
        </w:tabs>
        <w:spacing w:after="0" w:line="22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грузовых перевозок.</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9.1.2.19. Здания и сооружения обслуживания автомобильного движения и их комплексы допускается располагать непосредственно у дороги или в удалении от нее в зависимости от планировочных решений населенного пункта или природных условий.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проектировании объекта у дороги минимально допустимое расстояние от проезжей части основной дороги составляет 200 м.</w:t>
      </w:r>
    </w:p>
    <w:p w:rsidR="004257EC" w:rsidRPr="00AD32F9" w:rsidRDefault="004257EC" w:rsidP="004257EC">
      <w:pPr>
        <w:widowControl w:val="0"/>
        <w:spacing w:after="0" w:line="228"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К объектам, которые, как правило, следует проектировать непосредственно у дороги, относятся:</w:t>
      </w:r>
    </w:p>
    <w:p w:rsidR="004257EC" w:rsidRPr="00AD32F9" w:rsidRDefault="004257EC" w:rsidP="004257EC">
      <w:pPr>
        <w:widowControl w:val="0"/>
        <w:tabs>
          <w:tab w:val="left" w:pos="992"/>
        </w:tabs>
        <w:spacing w:after="0" w:line="228" w:lineRule="auto"/>
        <w:ind w:firstLine="99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пункты сбора и ожидания пассажиров – автобусные остановки;</w:t>
      </w:r>
    </w:p>
    <w:p w:rsidR="004257EC" w:rsidRPr="00AD32F9" w:rsidRDefault="004257EC" w:rsidP="004257EC">
      <w:pPr>
        <w:widowControl w:val="0"/>
        <w:tabs>
          <w:tab w:val="left" w:pos="992"/>
        </w:tabs>
        <w:spacing w:after="0" w:line="228" w:lineRule="auto"/>
        <w:ind w:firstLine="99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площадки отдыха;</w:t>
      </w:r>
    </w:p>
    <w:p w:rsidR="004257EC" w:rsidRPr="00AD32F9" w:rsidRDefault="004257EC" w:rsidP="004257EC">
      <w:pPr>
        <w:widowControl w:val="0"/>
        <w:tabs>
          <w:tab w:val="left" w:pos="992"/>
        </w:tabs>
        <w:spacing w:after="0" w:line="228" w:lineRule="auto"/>
        <w:ind w:firstLine="99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площадки-стоянки для автотранспорта при комплексах, а также у магазинов и общественных предприятий и зданий, которые находятся у дороги;</w:t>
      </w:r>
    </w:p>
    <w:p w:rsidR="004257EC" w:rsidRPr="00AD32F9" w:rsidRDefault="004257EC" w:rsidP="004257EC">
      <w:pPr>
        <w:widowControl w:val="0"/>
        <w:tabs>
          <w:tab w:val="left" w:pos="992"/>
        </w:tabs>
        <w:spacing w:after="0" w:line="228" w:lineRule="auto"/>
        <w:ind w:firstLine="99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АЗС;</w:t>
      </w:r>
    </w:p>
    <w:p w:rsidR="004257EC" w:rsidRPr="00AD32F9" w:rsidRDefault="004257EC" w:rsidP="004257EC">
      <w:pPr>
        <w:widowControl w:val="0"/>
        <w:tabs>
          <w:tab w:val="left" w:pos="992"/>
        </w:tabs>
        <w:spacing w:after="0" w:line="228" w:lineRule="auto"/>
        <w:ind w:firstLine="99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СТО;</w:t>
      </w:r>
    </w:p>
    <w:p w:rsidR="004257EC" w:rsidRPr="00AD32F9" w:rsidRDefault="004257EC" w:rsidP="004257EC">
      <w:pPr>
        <w:widowControl w:val="0"/>
        <w:tabs>
          <w:tab w:val="left" w:pos="992"/>
        </w:tabs>
        <w:spacing w:after="0" w:line="228" w:lineRule="auto"/>
        <w:ind w:firstLine="99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контрольно-диспетчерские пункты;</w:t>
      </w:r>
    </w:p>
    <w:p w:rsidR="004257EC" w:rsidRPr="00AD32F9" w:rsidRDefault="004257EC" w:rsidP="004257EC">
      <w:pPr>
        <w:widowControl w:val="0"/>
        <w:tabs>
          <w:tab w:val="left" w:pos="992"/>
        </w:tabs>
        <w:spacing w:after="0" w:line="228" w:lineRule="auto"/>
        <w:ind w:firstLine="99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предприятия общественного питания;</w:t>
      </w:r>
    </w:p>
    <w:p w:rsidR="004257EC" w:rsidRPr="00AD32F9" w:rsidRDefault="004257EC" w:rsidP="004257EC">
      <w:pPr>
        <w:widowControl w:val="0"/>
        <w:tabs>
          <w:tab w:val="left" w:pos="992"/>
        </w:tabs>
        <w:spacing w:after="0" w:line="228" w:lineRule="auto"/>
        <w:ind w:firstLine="992"/>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моечные пункты (в комплексе с АЗС и СТО).</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9.1.2.20. Остановочные и посадочные площадки и павильоны для пассажиров следует предусматривать в местах автобусных остановок.</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4257EC" w:rsidRPr="00AD32F9" w:rsidRDefault="004257EC" w:rsidP="004257EC">
      <w:pPr>
        <w:widowControl w:val="0"/>
        <w:spacing w:after="0" w:line="22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4257EC" w:rsidRPr="00AD32F9" w:rsidRDefault="004257EC" w:rsidP="004257EC">
      <w:pPr>
        <w:widowControl w:val="0"/>
        <w:spacing w:after="0" w:line="22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Автобусные остановки на дорогах I категории следует располагать одну против другой, а на дорогах II-V категорий их следует смещать по ходу движения на расстояние не менее 30 м между ближайшими стенками павильонов.</w:t>
      </w:r>
    </w:p>
    <w:p w:rsidR="004257EC" w:rsidRPr="00AD32F9" w:rsidRDefault="004257EC" w:rsidP="004257EC">
      <w:pPr>
        <w:widowControl w:val="0"/>
        <w:spacing w:after="0" w:line="22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дорогах I-III категорий автобусные остановки следует назначать не чаще чем через 3 км, а в густонаселенной местности – 1,5 км.</w:t>
      </w:r>
    </w:p>
    <w:p w:rsidR="004257EC" w:rsidRPr="00AD32F9" w:rsidRDefault="004257EC" w:rsidP="004257EC">
      <w:pPr>
        <w:widowControl w:val="0"/>
        <w:spacing w:after="0" w:line="22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9.1.2.21. Площадки отдыха, остановки туристского транспорта следует предусматривать на расстояниях одна от другой в соответствии с таблицей 70.</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0"/>
          <w:szCs w:val="20"/>
          <w:lang w:eastAsia="ru-RU"/>
        </w:rPr>
      </w:pPr>
    </w:p>
    <w:p w:rsidR="004257EC" w:rsidRPr="00AD32F9" w:rsidRDefault="004257EC" w:rsidP="004257EC">
      <w:pPr>
        <w:widowControl w:val="0"/>
        <w:spacing w:after="0" w:line="240"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70</w:t>
      </w:r>
    </w:p>
    <w:tbl>
      <w:tblPr>
        <w:tblW w:w="0" w:type="auto"/>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9"/>
        <w:gridCol w:w="6083"/>
      </w:tblGrid>
      <w:tr w:rsidR="00AD32F9" w:rsidRPr="00AD32F9" w:rsidTr="004257EC">
        <w:trPr>
          <w:trHeight w:val="284"/>
          <w:jc w:val="center"/>
        </w:trPr>
        <w:tc>
          <w:tcPr>
            <w:tcW w:w="404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Категории автомобильных дорог</w:t>
            </w:r>
          </w:p>
        </w:tc>
        <w:tc>
          <w:tcPr>
            <w:tcW w:w="608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Расстояния между площадками, км</w:t>
            </w:r>
          </w:p>
        </w:tc>
      </w:tr>
      <w:tr w:rsidR="00AD32F9" w:rsidRPr="00AD32F9" w:rsidTr="004257EC">
        <w:trPr>
          <w:jc w:val="center"/>
        </w:trPr>
        <w:tc>
          <w:tcPr>
            <w:tcW w:w="4049"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I, II</w:t>
            </w:r>
          </w:p>
        </w:tc>
        <w:tc>
          <w:tcPr>
            <w:tcW w:w="6083"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15-20</w:t>
            </w:r>
          </w:p>
        </w:tc>
      </w:tr>
      <w:tr w:rsidR="00AD32F9" w:rsidRPr="00AD32F9" w:rsidTr="004257EC">
        <w:trPr>
          <w:jc w:val="center"/>
        </w:trPr>
        <w:tc>
          <w:tcPr>
            <w:tcW w:w="4049" w:type="dxa"/>
          </w:tcPr>
          <w:p w:rsidR="004257EC" w:rsidRPr="00AD32F9" w:rsidRDefault="004257EC" w:rsidP="004257EC">
            <w:pPr>
              <w:widowControl w:val="0"/>
              <w:spacing w:after="0" w:line="240" w:lineRule="auto"/>
              <w:jc w:val="center"/>
              <w:rPr>
                <w:rFonts w:ascii="Times New Roman" w:eastAsia="Times New Roman" w:hAnsi="Times New Roman" w:cs="Times New Roman"/>
                <w:lang w:val="en-US" w:eastAsia="ru-RU"/>
              </w:rPr>
            </w:pPr>
            <w:r w:rsidRPr="00AD32F9">
              <w:rPr>
                <w:rFonts w:ascii="Times New Roman" w:eastAsia="Times New Roman" w:hAnsi="Times New Roman" w:cs="Times New Roman"/>
                <w:lang w:val="en-US" w:eastAsia="ru-RU"/>
              </w:rPr>
              <w:t>III</w:t>
            </w:r>
          </w:p>
        </w:tc>
        <w:tc>
          <w:tcPr>
            <w:tcW w:w="6083"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25-35</w:t>
            </w:r>
          </w:p>
        </w:tc>
      </w:tr>
      <w:tr w:rsidR="00AD32F9" w:rsidRPr="00AD32F9" w:rsidTr="004257EC">
        <w:trPr>
          <w:jc w:val="center"/>
        </w:trPr>
        <w:tc>
          <w:tcPr>
            <w:tcW w:w="4049" w:type="dxa"/>
          </w:tcPr>
          <w:p w:rsidR="004257EC" w:rsidRPr="00AD32F9" w:rsidRDefault="004257EC" w:rsidP="004257EC">
            <w:pPr>
              <w:widowControl w:val="0"/>
              <w:spacing w:after="0" w:line="240" w:lineRule="auto"/>
              <w:jc w:val="center"/>
              <w:rPr>
                <w:rFonts w:ascii="Times New Roman" w:eastAsia="Times New Roman" w:hAnsi="Times New Roman" w:cs="Times New Roman"/>
                <w:lang w:val="en-US" w:eastAsia="ru-RU"/>
              </w:rPr>
            </w:pPr>
            <w:r w:rsidRPr="00AD32F9">
              <w:rPr>
                <w:rFonts w:ascii="Times New Roman" w:eastAsia="Times New Roman" w:hAnsi="Times New Roman" w:cs="Times New Roman"/>
                <w:lang w:val="en-US" w:eastAsia="ru-RU"/>
              </w:rPr>
              <w:t>IV</w:t>
            </w:r>
          </w:p>
        </w:tc>
        <w:tc>
          <w:tcPr>
            <w:tcW w:w="6083"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45-55</w:t>
            </w:r>
          </w:p>
        </w:tc>
      </w:tr>
    </w:tbl>
    <w:p w:rsidR="004257EC" w:rsidRPr="00AD32F9" w:rsidRDefault="004257EC" w:rsidP="004257EC">
      <w:pPr>
        <w:tabs>
          <w:tab w:val="left" w:pos="7200"/>
          <w:tab w:val="right" w:pos="10148"/>
        </w:tabs>
        <w:spacing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tabs>
          <w:tab w:val="left" w:pos="7200"/>
          <w:tab w:val="right" w:pos="10148"/>
        </w:tabs>
        <w:spacing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Площадки отдыха, остановки туристского транспорта должны быть благоустроены.</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На территории площадок отдыха могут быть предусмотрены </w:t>
      </w:r>
      <w:r w:rsidRPr="00AD32F9">
        <w:rPr>
          <w:rFonts w:ascii="Times New Roman" w:eastAsia="Times New Roman" w:hAnsi="Times New Roman" w:cs="Times New Roman"/>
          <w:spacing w:val="-2"/>
          <w:sz w:val="24"/>
          <w:szCs w:val="24"/>
          <w:lang w:eastAsia="ru-RU"/>
        </w:rPr>
        <w:t>туалеты источники питьевой воды, места для сбора мусора, места для приема пищи,</w:t>
      </w:r>
      <w:r w:rsidRPr="00AD32F9">
        <w:rPr>
          <w:rFonts w:ascii="Times New Roman" w:eastAsia="Times New Roman" w:hAnsi="Times New Roman" w:cs="Times New Roman"/>
          <w:sz w:val="24"/>
          <w:szCs w:val="24"/>
          <w:lang w:eastAsia="ru-RU"/>
        </w:rPr>
        <w:t xml:space="preserve"> сооружения для технического осмотра автомобилей и пункты торговли.</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9.1.2.21. Размещение АЗС и дорожных СТО должно производиться на основе экономических и статических изысканий.</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Мощность АЗС и расстояние между ними в зависимости от интенсивности движения рекомендуется принимать по таблице 71.</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71</w:t>
      </w:r>
    </w:p>
    <w:tbl>
      <w:tblPr>
        <w:tblW w:w="10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0"/>
        <w:gridCol w:w="2205"/>
        <w:gridCol w:w="2380"/>
        <w:gridCol w:w="2366"/>
      </w:tblGrid>
      <w:tr w:rsidR="00AD32F9" w:rsidRPr="00AD32F9" w:rsidTr="004257EC">
        <w:trPr>
          <w:jc w:val="center"/>
        </w:trPr>
        <w:tc>
          <w:tcPr>
            <w:tcW w:w="3130" w:type="dxa"/>
            <w:tcBorders>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Интенсивность движения,</w:t>
            </w:r>
          </w:p>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трансп. ед./сут.</w:t>
            </w:r>
          </w:p>
        </w:tc>
        <w:tc>
          <w:tcPr>
            <w:tcW w:w="2205" w:type="dxa"/>
            <w:tcBorders>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Мощность АЗС, заправок в сутки</w:t>
            </w:r>
          </w:p>
        </w:tc>
        <w:tc>
          <w:tcPr>
            <w:tcW w:w="2380" w:type="dxa"/>
            <w:tcBorders>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Расстояние</w:t>
            </w:r>
          </w:p>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между АЗС, км</w:t>
            </w:r>
          </w:p>
        </w:tc>
        <w:tc>
          <w:tcPr>
            <w:tcW w:w="2366" w:type="dxa"/>
            <w:tcBorders>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 xml:space="preserve">Размещение </w:t>
            </w:r>
          </w:p>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АЗС</w:t>
            </w:r>
          </w:p>
        </w:tc>
      </w:tr>
      <w:tr w:rsidR="00AD32F9" w:rsidRPr="00AD32F9" w:rsidTr="004257EC">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 xml:space="preserve">свыше 1 000 до 2 000 </w:t>
            </w:r>
          </w:p>
        </w:tc>
        <w:tc>
          <w:tcPr>
            <w:tcW w:w="220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250</w:t>
            </w:r>
          </w:p>
        </w:tc>
        <w:tc>
          <w:tcPr>
            <w:tcW w:w="238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30 - 40</w:t>
            </w:r>
          </w:p>
        </w:tc>
        <w:tc>
          <w:tcPr>
            <w:tcW w:w="236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одностороннее</w:t>
            </w:r>
          </w:p>
        </w:tc>
      </w:tr>
      <w:tr w:rsidR="00AD32F9" w:rsidRPr="00AD32F9" w:rsidTr="004257EC">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 xml:space="preserve">свыше 2 000 до 3 000 </w:t>
            </w:r>
          </w:p>
        </w:tc>
        <w:tc>
          <w:tcPr>
            <w:tcW w:w="220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500</w:t>
            </w:r>
          </w:p>
        </w:tc>
        <w:tc>
          <w:tcPr>
            <w:tcW w:w="238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одностороннее</w:t>
            </w:r>
          </w:p>
        </w:tc>
      </w:tr>
      <w:tr w:rsidR="00AD32F9" w:rsidRPr="00AD32F9" w:rsidTr="004257EC">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 xml:space="preserve">свыше 3 000 до 5 000 </w:t>
            </w:r>
          </w:p>
        </w:tc>
        <w:tc>
          <w:tcPr>
            <w:tcW w:w="220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750</w:t>
            </w:r>
          </w:p>
        </w:tc>
        <w:tc>
          <w:tcPr>
            <w:tcW w:w="238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одностороннее</w:t>
            </w:r>
          </w:p>
        </w:tc>
      </w:tr>
      <w:tr w:rsidR="00AD32F9" w:rsidRPr="00AD32F9" w:rsidTr="004257EC">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 xml:space="preserve">свыше 5 000 до 7 000 </w:t>
            </w:r>
          </w:p>
        </w:tc>
        <w:tc>
          <w:tcPr>
            <w:tcW w:w="220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750</w:t>
            </w:r>
          </w:p>
        </w:tc>
        <w:tc>
          <w:tcPr>
            <w:tcW w:w="238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50 - 60</w:t>
            </w:r>
          </w:p>
        </w:tc>
        <w:tc>
          <w:tcPr>
            <w:tcW w:w="236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двустороннее</w:t>
            </w:r>
          </w:p>
        </w:tc>
      </w:tr>
      <w:tr w:rsidR="00AD32F9" w:rsidRPr="00AD32F9" w:rsidTr="004257EC">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 xml:space="preserve">свыше 7 000 до 20 000 </w:t>
            </w:r>
          </w:p>
        </w:tc>
        <w:tc>
          <w:tcPr>
            <w:tcW w:w="220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 xml:space="preserve">1 000 </w:t>
            </w:r>
          </w:p>
        </w:tc>
        <w:tc>
          <w:tcPr>
            <w:tcW w:w="238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двустороннее</w:t>
            </w:r>
          </w:p>
        </w:tc>
      </w:tr>
      <w:tr w:rsidR="00AD32F9" w:rsidRPr="00AD32F9" w:rsidTr="004257EC">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 xml:space="preserve">свыше 20 000 </w:t>
            </w:r>
          </w:p>
        </w:tc>
        <w:tc>
          <w:tcPr>
            <w:tcW w:w="220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 xml:space="preserve">1 000 </w:t>
            </w:r>
          </w:p>
        </w:tc>
        <w:tc>
          <w:tcPr>
            <w:tcW w:w="238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20 - 25</w:t>
            </w:r>
          </w:p>
        </w:tc>
        <w:tc>
          <w:tcPr>
            <w:tcW w:w="236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двустороннее</w:t>
            </w:r>
          </w:p>
        </w:tc>
      </w:tr>
    </w:tbl>
    <w:p w:rsidR="004257EC" w:rsidRPr="00AD32F9" w:rsidRDefault="004257EC" w:rsidP="004257EC">
      <w:pPr>
        <w:widowControl w:val="0"/>
        <w:spacing w:before="120" w:after="0" w:line="240" w:lineRule="auto"/>
        <w:ind w:firstLine="567"/>
        <w:jc w:val="both"/>
        <w:rPr>
          <w:rFonts w:ascii="Times New Roman" w:eastAsia="Times New Roman" w:hAnsi="Times New Roman" w:cs="Times New Roman"/>
        </w:rPr>
      </w:pPr>
      <w:r w:rsidRPr="00AD32F9">
        <w:rPr>
          <w:rFonts w:ascii="Times New Roman" w:eastAsia="Times New Roman" w:hAnsi="Times New Roman" w:cs="Times New Roman"/>
          <w:i/>
          <w:iCs/>
          <w:spacing w:val="40"/>
        </w:rPr>
        <w:t>Примечание</w:t>
      </w:r>
      <w:r w:rsidRPr="00AD32F9">
        <w:rPr>
          <w:rFonts w:ascii="Times New Roman" w:eastAsia="Times New Roman" w:hAnsi="Times New Roman" w:cs="Times New Roman"/>
        </w:rPr>
        <w:t>: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При расчете потребности в автозаправочных станциях следует учитывать, что на первом перегоне от городского поселения, крупного сельского поселения протяженностью 20-40 км около 90 % составляют автомобили, выполняющие пригородные рейсы. В расчетах следует принимать, что </w:t>
      </w:r>
      <w:r w:rsidRPr="00AD32F9">
        <w:rPr>
          <w:rFonts w:ascii="Times New Roman" w:eastAsia="Times New Roman" w:hAnsi="Times New Roman" w:cs="Times New Roman"/>
          <w:spacing w:val="-2"/>
          <w:sz w:val="24"/>
          <w:szCs w:val="24"/>
          <w:lang w:eastAsia="ru-RU"/>
        </w:rPr>
        <w:lastRenderedPageBreak/>
        <w:t>доля автомобилей, нуждающихся в заправке на первых перегонах, составляет около 50 %. В соответствии с этим потребность автотранспорта в заправках принимается с коэффициентом 0,5.</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последующих перегонах, но не далее 100 км от таких поселений, доля автомобилей, нуждающихся и заправке, составляет около 75 % от общей интенсивности движения. Поправочный коэффициент в данном случае – 0,75.</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остальном протяжении дороги в расчет принимается весь транспорт.</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9.1.2.22. Количество постов на дорожных станциях технического обслуживания в зависимости от расстояния между ними и интенсивности движения рекомендуется принимать по таблице 72.</w:t>
      </w:r>
    </w:p>
    <w:p w:rsidR="004257EC" w:rsidRPr="00AD32F9" w:rsidRDefault="004257EC" w:rsidP="004257EC">
      <w:pPr>
        <w:widowControl w:val="0"/>
        <w:spacing w:after="0" w:line="240" w:lineRule="auto"/>
        <w:ind w:firstLine="221"/>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221"/>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72</w:t>
      </w:r>
    </w:p>
    <w:tbl>
      <w:tblPr>
        <w:tblW w:w="1009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884"/>
        <w:gridCol w:w="951"/>
        <w:gridCol w:w="951"/>
        <w:gridCol w:w="951"/>
        <w:gridCol w:w="1335"/>
        <w:gridCol w:w="1336"/>
        <w:gridCol w:w="1684"/>
      </w:tblGrid>
      <w:tr w:rsidR="00AD32F9" w:rsidRPr="00AD32F9" w:rsidTr="004257EC">
        <w:trPr>
          <w:jc w:val="center"/>
        </w:trPr>
        <w:tc>
          <w:tcPr>
            <w:tcW w:w="2884" w:type="dxa"/>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Интенсивность движения, трансп. ед./сут.</w:t>
            </w:r>
          </w:p>
        </w:tc>
        <w:tc>
          <w:tcPr>
            <w:tcW w:w="5524" w:type="dxa"/>
            <w:gridSpan w:val="5"/>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 xml:space="preserve">Количество постов на СТО в зависимости от </w:t>
            </w:r>
          </w:p>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расстояния между ними, км</w:t>
            </w:r>
          </w:p>
        </w:tc>
        <w:tc>
          <w:tcPr>
            <w:tcW w:w="1684" w:type="dxa"/>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Размещение</w:t>
            </w:r>
          </w:p>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b/>
                <w:bCs/>
              </w:rPr>
              <w:t>СТО</w:t>
            </w:r>
          </w:p>
        </w:tc>
      </w:tr>
      <w:tr w:rsidR="00AD32F9" w:rsidRPr="00AD32F9" w:rsidTr="004257EC">
        <w:trPr>
          <w:jc w:val="center"/>
        </w:trPr>
        <w:tc>
          <w:tcPr>
            <w:tcW w:w="2884" w:type="dxa"/>
            <w:vMerge/>
            <w:tcBorders>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rPr>
            </w:pPr>
          </w:p>
        </w:tc>
        <w:tc>
          <w:tcPr>
            <w:tcW w:w="951" w:type="dxa"/>
            <w:tcBorders>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80</w:t>
            </w:r>
          </w:p>
        </w:tc>
        <w:tc>
          <w:tcPr>
            <w:tcW w:w="951" w:type="dxa"/>
            <w:tcBorders>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100</w:t>
            </w:r>
          </w:p>
        </w:tc>
        <w:tc>
          <w:tcPr>
            <w:tcW w:w="951" w:type="dxa"/>
            <w:tcBorders>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150</w:t>
            </w:r>
          </w:p>
        </w:tc>
        <w:tc>
          <w:tcPr>
            <w:tcW w:w="1335" w:type="dxa"/>
            <w:tcBorders>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200</w:t>
            </w:r>
          </w:p>
        </w:tc>
        <w:tc>
          <w:tcPr>
            <w:tcW w:w="1336" w:type="dxa"/>
            <w:tcBorders>
              <w:bottom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250</w:t>
            </w:r>
          </w:p>
        </w:tc>
        <w:tc>
          <w:tcPr>
            <w:tcW w:w="1684" w:type="dxa"/>
            <w:vMerge/>
            <w:tcBorders>
              <w:bottom w:val="single" w:sz="4"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rPr>
            </w:pPr>
          </w:p>
        </w:tc>
      </w:tr>
      <w:tr w:rsidR="00AD32F9" w:rsidRPr="00AD32F9" w:rsidTr="004257EC">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1</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2</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3</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4</w:t>
            </w:r>
          </w:p>
        </w:tc>
        <w:tc>
          <w:tcPr>
            <w:tcW w:w="133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5</w:t>
            </w:r>
          </w:p>
        </w:tc>
        <w:tc>
          <w:tcPr>
            <w:tcW w:w="133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6</w:t>
            </w:r>
          </w:p>
        </w:tc>
        <w:tc>
          <w:tcPr>
            <w:tcW w:w="16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7</w:t>
            </w:r>
          </w:p>
        </w:tc>
      </w:tr>
      <w:tr w:rsidR="00AD32F9" w:rsidRPr="00AD32F9" w:rsidTr="004257EC">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1 000</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1</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1</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1</w:t>
            </w:r>
          </w:p>
        </w:tc>
        <w:tc>
          <w:tcPr>
            <w:tcW w:w="133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w:t>
            </w:r>
          </w:p>
        </w:tc>
        <w:tc>
          <w:tcPr>
            <w:tcW w:w="133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16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одностороннее</w:t>
            </w:r>
          </w:p>
        </w:tc>
      </w:tr>
      <w:tr w:rsidR="00AD32F9" w:rsidRPr="00AD32F9" w:rsidTr="004257EC">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2 000</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1</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w:t>
            </w:r>
          </w:p>
        </w:tc>
        <w:tc>
          <w:tcPr>
            <w:tcW w:w="133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133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16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одностороннее</w:t>
            </w:r>
          </w:p>
        </w:tc>
      </w:tr>
      <w:tr w:rsidR="00AD32F9" w:rsidRPr="00AD32F9" w:rsidTr="004257EC">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3 000</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133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133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5</w:t>
            </w:r>
          </w:p>
        </w:tc>
        <w:tc>
          <w:tcPr>
            <w:tcW w:w="16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одностороннее</w:t>
            </w:r>
          </w:p>
        </w:tc>
      </w:tr>
      <w:tr w:rsidR="00AD32F9" w:rsidRPr="00AD32F9" w:rsidTr="004257EC">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4 000</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w:t>
            </w:r>
          </w:p>
        </w:tc>
        <w:tc>
          <w:tcPr>
            <w:tcW w:w="133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w:t>
            </w:r>
          </w:p>
        </w:tc>
        <w:tc>
          <w:tcPr>
            <w:tcW w:w="133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w:t>
            </w:r>
          </w:p>
        </w:tc>
        <w:tc>
          <w:tcPr>
            <w:tcW w:w="16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одностороннее</w:t>
            </w:r>
          </w:p>
        </w:tc>
      </w:tr>
      <w:tr w:rsidR="00AD32F9" w:rsidRPr="00AD32F9" w:rsidTr="004257EC">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5 000</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w:t>
            </w:r>
          </w:p>
        </w:tc>
        <w:tc>
          <w:tcPr>
            <w:tcW w:w="133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w:t>
            </w:r>
          </w:p>
        </w:tc>
        <w:tc>
          <w:tcPr>
            <w:tcW w:w="133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16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двустороннее</w:t>
            </w:r>
          </w:p>
        </w:tc>
      </w:tr>
      <w:tr w:rsidR="00AD32F9" w:rsidRPr="00AD32F9" w:rsidTr="004257EC">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6 000</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133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133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16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двустороннее</w:t>
            </w:r>
          </w:p>
        </w:tc>
      </w:tr>
      <w:tr w:rsidR="00AD32F9" w:rsidRPr="00AD32F9" w:rsidTr="004257EC">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8 000</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133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133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5</w:t>
            </w:r>
          </w:p>
        </w:tc>
        <w:tc>
          <w:tcPr>
            <w:tcW w:w="16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двустороннее</w:t>
            </w:r>
          </w:p>
        </w:tc>
      </w:tr>
      <w:tr w:rsidR="00AD32F9" w:rsidRPr="00AD32F9" w:rsidTr="004257EC">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 xml:space="preserve">10 000 </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w:t>
            </w:r>
          </w:p>
        </w:tc>
        <w:tc>
          <w:tcPr>
            <w:tcW w:w="133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5</w:t>
            </w:r>
          </w:p>
        </w:tc>
        <w:tc>
          <w:tcPr>
            <w:tcW w:w="133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5</w:t>
            </w:r>
          </w:p>
        </w:tc>
        <w:tc>
          <w:tcPr>
            <w:tcW w:w="16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двустороннее</w:t>
            </w:r>
          </w:p>
        </w:tc>
      </w:tr>
      <w:tr w:rsidR="00AD32F9" w:rsidRPr="00AD32F9" w:rsidTr="004257EC">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1</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2</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3</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4</w:t>
            </w:r>
          </w:p>
        </w:tc>
        <w:tc>
          <w:tcPr>
            <w:tcW w:w="133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5</w:t>
            </w:r>
          </w:p>
        </w:tc>
        <w:tc>
          <w:tcPr>
            <w:tcW w:w="133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6</w:t>
            </w:r>
          </w:p>
        </w:tc>
        <w:tc>
          <w:tcPr>
            <w:tcW w:w="16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7</w:t>
            </w:r>
          </w:p>
        </w:tc>
      </w:tr>
      <w:tr w:rsidR="00AD32F9" w:rsidRPr="00AD32F9" w:rsidTr="004257EC">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 xml:space="preserve">15 000 </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5</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5</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5</w:t>
            </w:r>
          </w:p>
        </w:tc>
        <w:tc>
          <w:tcPr>
            <w:tcW w:w="133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8</w:t>
            </w:r>
          </w:p>
        </w:tc>
        <w:tc>
          <w:tcPr>
            <w:tcW w:w="133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8</w:t>
            </w:r>
          </w:p>
        </w:tc>
        <w:tc>
          <w:tcPr>
            <w:tcW w:w="16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двустороннее</w:t>
            </w:r>
          </w:p>
        </w:tc>
      </w:tr>
      <w:tr w:rsidR="00AD32F9" w:rsidRPr="00AD32F9" w:rsidTr="004257EC">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20 000</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5</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5</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8</w:t>
            </w:r>
          </w:p>
        </w:tc>
        <w:tc>
          <w:tcPr>
            <w:tcW w:w="2671" w:type="dxa"/>
            <w:gridSpan w:val="2"/>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По специальному расчету</w:t>
            </w:r>
          </w:p>
        </w:tc>
        <w:tc>
          <w:tcPr>
            <w:tcW w:w="16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двустороннее</w:t>
            </w:r>
          </w:p>
        </w:tc>
      </w:tr>
      <w:tr w:rsidR="004257EC" w:rsidRPr="00AD32F9" w:rsidTr="004257EC">
        <w:trPr>
          <w:jc w:val="center"/>
        </w:trPr>
        <w:tc>
          <w:tcPr>
            <w:tcW w:w="28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30 000</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8</w:t>
            </w:r>
          </w:p>
        </w:tc>
        <w:tc>
          <w:tcPr>
            <w:tcW w:w="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8</w:t>
            </w:r>
          </w:p>
        </w:tc>
        <w:tc>
          <w:tcPr>
            <w:tcW w:w="3622" w:type="dxa"/>
            <w:gridSpan w:val="3"/>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По специальному расчету</w:t>
            </w:r>
          </w:p>
        </w:tc>
        <w:tc>
          <w:tcPr>
            <w:tcW w:w="16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двустороннее</w:t>
            </w:r>
          </w:p>
        </w:tc>
      </w:tr>
    </w:tbl>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дорожных станциях технического обслуживания целесообразно предусматривать автозаправочные станции.</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9.1.2.23. Вместимость (количество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Расстояние между мотелями и кемпингами следует принимать не более 500 км.</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Мотели целесообразно проектировать комплексно, включая дорожные СТО, АЗС, пункты питания и торговли.</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объектах автомобильного сервиса при необходимости следует размещать пункты питания и торговли.</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9.1.2.24. Ориентировочная площадь отвода участков под строительство предприятий и объектов автосервиса представлена в таблице 73.</w:t>
      </w:r>
    </w:p>
    <w:p w:rsidR="004257EC" w:rsidRPr="00AD32F9" w:rsidRDefault="004257EC" w:rsidP="004257EC">
      <w:pPr>
        <w:widowControl w:val="0"/>
        <w:spacing w:after="0" w:line="240" w:lineRule="auto"/>
        <w:ind w:firstLine="221"/>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73</w:t>
      </w:r>
    </w:p>
    <w:tbl>
      <w:tblPr>
        <w:tblW w:w="10063" w:type="dxa"/>
        <w:jc w:val="center"/>
        <w:tblLayout w:type="fixed"/>
        <w:tblCellMar>
          <w:left w:w="39" w:type="dxa"/>
          <w:right w:w="39" w:type="dxa"/>
        </w:tblCellMar>
        <w:tblLook w:val="0000"/>
      </w:tblPr>
      <w:tblGrid>
        <w:gridCol w:w="510"/>
        <w:gridCol w:w="7293"/>
        <w:gridCol w:w="2260"/>
      </w:tblGrid>
      <w:tr w:rsidR="00AD32F9" w:rsidRPr="00AD32F9" w:rsidTr="004257EC">
        <w:trPr>
          <w:jc w:val="center"/>
        </w:trPr>
        <w:tc>
          <w:tcPr>
            <w:tcW w:w="510"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b/>
                <w:bCs/>
              </w:rPr>
            </w:pPr>
            <w:r w:rsidRPr="00AD32F9">
              <w:rPr>
                <w:rFonts w:ascii="Times New Roman" w:eastAsia="Times New Roman" w:hAnsi="Times New Roman" w:cs="Times New Roman"/>
                <w:b/>
                <w:bCs/>
              </w:rPr>
              <w:t>№ п/п</w:t>
            </w:r>
          </w:p>
        </w:tc>
        <w:tc>
          <w:tcPr>
            <w:tcW w:w="7293"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b/>
                <w:bCs/>
              </w:rPr>
            </w:pPr>
            <w:r w:rsidRPr="00AD32F9">
              <w:rPr>
                <w:rFonts w:ascii="Times New Roman" w:eastAsia="Times New Roman" w:hAnsi="Times New Roman" w:cs="Times New Roman"/>
                <w:b/>
                <w:bCs/>
              </w:rPr>
              <w:t>Наименование</w:t>
            </w:r>
          </w:p>
        </w:tc>
        <w:tc>
          <w:tcPr>
            <w:tcW w:w="2260"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b/>
                <w:bCs/>
              </w:rPr>
            </w:pPr>
            <w:r w:rsidRPr="00AD32F9">
              <w:rPr>
                <w:rFonts w:ascii="Times New Roman" w:eastAsia="Times New Roman" w:hAnsi="Times New Roman" w:cs="Times New Roman"/>
                <w:b/>
                <w:bCs/>
              </w:rPr>
              <w:t>Ориентировочная площадь земельного участка, га</w:t>
            </w:r>
          </w:p>
        </w:tc>
      </w:tr>
      <w:tr w:rsidR="00AD32F9" w:rsidRPr="00AD32F9" w:rsidTr="004257EC">
        <w:trPr>
          <w:jc w:val="center"/>
        </w:trPr>
        <w:tc>
          <w:tcPr>
            <w:tcW w:w="510"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0" w:lineRule="atLeast"/>
              <w:jc w:val="center"/>
              <w:rPr>
                <w:rFonts w:ascii="Arial" w:eastAsia="Times New Roman" w:hAnsi="Arial" w:cs="Arial"/>
                <w:b/>
                <w:bCs/>
              </w:rPr>
            </w:pPr>
            <w:r w:rsidRPr="00AD32F9">
              <w:rPr>
                <w:rFonts w:ascii="Arial" w:eastAsia="Times New Roman" w:hAnsi="Arial" w:cs="Arial"/>
                <w:b/>
                <w:bCs/>
              </w:rPr>
              <w:t>1</w:t>
            </w:r>
          </w:p>
        </w:tc>
        <w:tc>
          <w:tcPr>
            <w:tcW w:w="7293"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0" w:lineRule="atLeast"/>
              <w:jc w:val="center"/>
              <w:rPr>
                <w:rFonts w:ascii="Arial" w:eastAsia="Times New Roman" w:hAnsi="Arial" w:cs="Arial"/>
                <w:b/>
                <w:bCs/>
              </w:rPr>
            </w:pPr>
            <w:r w:rsidRPr="00AD32F9">
              <w:rPr>
                <w:rFonts w:ascii="Arial" w:eastAsia="Times New Roman" w:hAnsi="Arial" w:cs="Arial"/>
                <w:b/>
                <w:bCs/>
              </w:rPr>
              <w:t>2</w:t>
            </w:r>
          </w:p>
        </w:tc>
        <w:tc>
          <w:tcPr>
            <w:tcW w:w="2260"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0" w:lineRule="atLeast"/>
              <w:jc w:val="center"/>
              <w:rPr>
                <w:rFonts w:ascii="Arial" w:eastAsia="Times New Roman" w:hAnsi="Arial" w:cs="Arial"/>
                <w:b/>
                <w:bCs/>
              </w:rPr>
            </w:pPr>
            <w:r w:rsidRPr="00AD32F9">
              <w:rPr>
                <w:rFonts w:ascii="Arial" w:eastAsia="Times New Roman" w:hAnsi="Arial" w:cs="Arial"/>
                <w:b/>
                <w:bCs/>
              </w:rPr>
              <w:t>3</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1</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АЗС на 500 заправок со стоянкой</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0,80</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2</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АЗС на 1000 заправок со стоянкой</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1,10</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lastRenderedPageBreak/>
              <w:t>3</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Автопавильон на 10 пасс.</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0,08</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4</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Автопавильон на 20 пасс.</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0,10</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5</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СТО легковых автомобилей до 5 постов</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0,13 на один пост</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6</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Пассажирская автостанция (ПАС) вместимостью 10 чел.</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0,45</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7</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ПАС вместимостью 25 чел.</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0,65</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8</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ПАС вместимостью 50 чел.</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0,75</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9</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ПАС вместимостью 75 чел.</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0,90</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10</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Площадка-стоянка на 5 автомобилей</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0,03 - 0,08</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11</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Площадка-стоянка на 5 автопоездов</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0,07</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12</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Пост ГИБДД</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0,10</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13</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 xml:space="preserve">Притрассовая площадка отдыха, осмотровая эстакада, туалет </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0,01 - 0,04</w:t>
            </w:r>
          </w:p>
        </w:tc>
      </w:tr>
      <w:tr w:rsidR="00AD32F9" w:rsidRPr="00AD32F9" w:rsidTr="004257EC">
        <w:trPr>
          <w:trHeight w:val="306"/>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14</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 xml:space="preserve">Притрассовая площадка отдыха, предприятия торговли и общественного питания, туалет </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0,7 - 1,0</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15</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АЗС, туалет, предприятия торговли и общественного питания</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1,50</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16</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 xml:space="preserve">АЗС, СТО, предприятия торговли и общественного питания, моечный пункт, комнаты отдыха </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3,50</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17</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 xml:space="preserve">Кемпинг, АЗС, СТО, туалет, медицинский пункт, моечный пункт, предприятия торговли и общественного питания, площадка-стоянка </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5,00</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18</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spacing w:val="-2"/>
              </w:rPr>
            </w:pPr>
            <w:r w:rsidRPr="00AD32F9">
              <w:rPr>
                <w:rFonts w:ascii="Times New Roman" w:eastAsia="Times New Roman" w:hAnsi="Times New Roman" w:cs="Times New Roman"/>
                <w:spacing w:val="-2"/>
              </w:rPr>
              <w:t xml:space="preserve">Мотель, кемпинг, площадка-стоянка, туалет, предприятия торговли и общественного питания, АЗС, СТО, моечный пункт, медицинский пункт </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9,5</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19</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 xml:space="preserve">Пассажирская автостанция, площадка-стоянка, предприятия торговли и общественного питания, комнаты отдыха, пост ГИБДД </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0,45 - 0,9</w:t>
            </w:r>
          </w:p>
        </w:tc>
      </w:tr>
      <w:tr w:rsidR="00AD32F9" w:rsidRPr="00AD32F9" w:rsidTr="004257EC">
        <w:trPr>
          <w:jc w:val="center"/>
        </w:trPr>
        <w:tc>
          <w:tcPr>
            <w:tcW w:w="510"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b/>
                <w:bCs/>
              </w:rPr>
            </w:pPr>
            <w:r w:rsidRPr="00AD32F9">
              <w:rPr>
                <w:rFonts w:ascii="Times New Roman" w:eastAsia="Times New Roman" w:hAnsi="Times New Roman" w:cs="Times New Roman"/>
                <w:b/>
                <w:bCs/>
              </w:rPr>
              <w:t>1</w:t>
            </w:r>
          </w:p>
        </w:tc>
        <w:tc>
          <w:tcPr>
            <w:tcW w:w="7293"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b/>
                <w:bCs/>
              </w:rPr>
            </w:pPr>
            <w:r w:rsidRPr="00AD32F9">
              <w:rPr>
                <w:rFonts w:ascii="Times New Roman" w:eastAsia="Times New Roman" w:hAnsi="Times New Roman" w:cs="Times New Roman"/>
                <w:b/>
                <w:bCs/>
              </w:rPr>
              <w:t>2</w:t>
            </w:r>
          </w:p>
        </w:tc>
        <w:tc>
          <w:tcPr>
            <w:tcW w:w="2260"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b/>
                <w:bCs/>
              </w:rPr>
            </w:pPr>
            <w:r w:rsidRPr="00AD32F9">
              <w:rPr>
                <w:rFonts w:ascii="Times New Roman" w:eastAsia="Times New Roman" w:hAnsi="Times New Roman" w:cs="Times New Roman"/>
                <w:b/>
                <w:bCs/>
              </w:rPr>
              <w:t>3</w:t>
            </w:r>
          </w:p>
        </w:tc>
      </w:tr>
      <w:tr w:rsidR="00AD32F9"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20</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 xml:space="preserve">Автовокзал, площадка-стоянка, предприятия торговли и общественного питания, медицинский пункт, пикет полиции </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1,8</w:t>
            </w:r>
          </w:p>
        </w:tc>
      </w:tr>
      <w:tr w:rsidR="004257EC" w:rsidRPr="00AD32F9" w:rsidTr="004257EC">
        <w:trPr>
          <w:jc w:val="center"/>
        </w:trPr>
        <w:tc>
          <w:tcPr>
            <w:tcW w:w="5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21</w:t>
            </w:r>
          </w:p>
        </w:tc>
        <w:tc>
          <w:tcPr>
            <w:tcW w:w="72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0" w:lineRule="atLeast"/>
              <w:ind w:left="57"/>
              <w:rPr>
                <w:rFonts w:ascii="Times New Roman" w:eastAsia="Times New Roman" w:hAnsi="Times New Roman" w:cs="Times New Roman"/>
              </w:rPr>
            </w:pPr>
            <w:r w:rsidRPr="00AD32F9">
              <w:rPr>
                <w:rFonts w:ascii="Times New Roman" w:eastAsia="Times New Roman" w:hAnsi="Times New Roman" w:cs="Times New Roman"/>
              </w:rPr>
              <w:t xml:space="preserve">Грузовая автостанция, площадка-стоянка, моечный пункт, комната отдыха, медицинский пункт, туалет </w:t>
            </w:r>
          </w:p>
        </w:tc>
        <w:tc>
          <w:tcPr>
            <w:tcW w:w="22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2,0 - 4,0</w:t>
            </w:r>
          </w:p>
        </w:tc>
      </w:tr>
    </w:tbl>
    <w:p w:rsidR="004257EC" w:rsidRPr="00AD32F9" w:rsidRDefault="004257EC" w:rsidP="004257EC">
      <w:pPr>
        <w:widowControl w:val="0"/>
        <w:spacing w:before="100" w:after="0" w:line="238" w:lineRule="auto"/>
        <w:ind w:firstLine="709"/>
        <w:jc w:val="both"/>
        <w:rPr>
          <w:rFonts w:ascii="Times New Roman" w:eastAsia="Times New Roman" w:hAnsi="Times New Roman" w:cs="Times New Roman"/>
          <w:i/>
          <w:iCs/>
          <w:spacing w:val="40"/>
        </w:rPr>
      </w:pPr>
    </w:p>
    <w:p w:rsidR="004257EC" w:rsidRPr="00AD32F9" w:rsidRDefault="004257EC" w:rsidP="004257EC">
      <w:pPr>
        <w:widowControl w:val="0"/>
        <w:spacing w:before="100" w:after="0" w:line="238" w:lineRule="auto"/>
        <w:ind w:firstLine="709"/>
        <w:jc w:val="both"/>
        <w:rPr>
          <w:rFonts w:ascii="Times New Roman" w:eastAsia="Times New Roman" w:hAnsi="Times New Roman" w:cs="Times New Roman"/>
        </w:rPr>
      </w:pPr>
      <w:r w:rsidRPr="00AD32F9">
        <w:rPr>
          <w:rFonts w:ascii="Times New Roman" w:eastAsia="Times New Roman" w:hAnsi="Times New Roman" w:cs="Times New Roman"/>
          <w:i/>
          <w:iCs/>
          <w:spacing w:val="40"/>
        </w:rPr>
        <w:t>Примечания</w:t>
      </w:r>
      <w:r w:rsidRPr="00AD32F9">
        <w:rPr>
          <w:rFonts w:ascii="Times New Roman" w:eastAsia="Times New Roman" w:hAnsi="Times New Roman" w:cs="Times New Roman"/>
        </w:rPr>
        <w:t xml:space="preserve">: </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rPr>
      </w:pPr>
      <w:r w:rsidRPr="00AD32F9">
        <w:rPr>
          <w:rFonts w:ascii="Times New Roman" w:eastAsia="Times New Roman" w:hAnsi="Times New Roman" w:cs="Times New Roman"/>
        </w:rPr>
        <w:t>1. При водоснабжении комплекса от проектируемой артезианской скважины добавлять 1 га к указанной площади.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rPr>
      </w:pPr>
      <w:r w:rsidRPr="00AD32F9">
        <w:rPr>
          <w:rFonts w:ascii="Times New Roman" w:eastAsia="Times New Roman" w:hAnsi="Times New Roman" w:cs="Times New Roman"/>
        </w:rPr>
        <w:t>2. При сбросе канализационных стоков на проектируемые очистные сооружения к указанной площади добавлять 0,4-1,0 га в зависимости от типа очистных сооружений.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4"/>
          <w:lang w:eastAsia="ru-RU"/>
        </w:rPr>
      </w:pPr>
      <w:r w:rsidRPr="00AD32F9">
        <w:rPr>
          <w:rFonts w:ascii="Times New Roman" w:eastAsia="Times New Roman" w:hAnsi="Times New Roman" w:cs="Times New Roman"/>
          <w:lang w:eastAsia="ru-RU"/>
        </w:rPr>
        <w:t>3. При проектировании котельной к площади комплекса добавлять от 0,4 до 0,7 га.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4"/>
          <w:sz w:val="24"/>
          <w:szCs w:val="24"/>
          <w:lang w:eastAsia="ru-RU"/>
        </w:rPr>
      </w:pPr>
    </w:p>
    <w:p w:rsidR="004257EC"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9.1.2.25. В случае прокладки дорог общей сети через территорию населенного пункта их следует проектировать с учетом требований раздела «Зоны транспортной инфраструктуры» настоящих нормативов. </w:t>
      </w:r>
      <w:r w:rsidRPr="00AD32F9">
        <w:rPr>
          <w:rFonts w:ascii="Times New Roman" w:eastAsia="Times New Roman" w:hAnsi="Times New Roman" w:cs="Times New Roman"/>
          <w:spacing w:val="-2"/>
          <w:sz w:val="24"/>
          <w:szCs w:val="24"/>
          <w:lang w:eastAsia="ru-RU"/>
        </w:rPr>
        <w:t>При этом категория и параметры дороги общей сети, проходящей через населенный</w:t>
      </w:r>
      <w:r w:rsidRPr="00AD32F9">
        <w:rPr>
          <w:rFonts w:ascii="Times New Roman" w:eastAsia="Times New Roman" w:hAnsi="Times New Roman" w:cs="Times New Roman"/>
          <w:sz w:val="24"/>
          <w:szCs w:val="24"/>
          <w:lang w:eastAsia="ru-RU"/>
        </w:rPr>
        <w:t xml:space="preserve"> пункт, должны соответствовать категории и параметрам дороги вне населенного пункта и (или) приниматься выше с учетом интенсивности движения.</w:t>
      </w:r>
    </w:p>
    <w:p w:rsidR="00771D2E" w:rsidRPr="00AD32F9" w:rsidRDefault="00771D2E" w:rsidP="004257EC">
      <w:pPr>
        <w:widowControl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spacing w:val="-1"/>
          <w:sz w:val="24"/>
          <w:szCs w:val="24"/>
          <w:lang w:eastAsia="ru-RU"/>
        </w:rPr>
      </w:pPr>
      <w:r w:rsidRPr="00AD32F9">
        <w:rPr>
          <w:rFonts w:ascii="Times New Roman" w:eastAsia="Times New Roman" w:hAnsi="Times New Roman" w:cs="Times New Roman"/>
          <w:b/>
          <w:spacing w:val="-1"/>
          <w:sz w:val="24"/>
          <w:szCs w:val="24"/>
          <w:lang w:eastAsia="ru-RU"/>
        </w:rPr>
        <w:t>9.1.3. Зона железнодорожного транспорта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1"/>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9.1.3.1. </w:t>
      </w:r>
      <w:r w:rsidRPr="00AD32F9">
        <w:rPr>
          <w:rFonts w:ascii="Times New Roman" w:eastAsia="Times New Roman" w:hAnsi="Times New Roman" w:cs="Times New Roman"/>
          <w:bCs/>
          <w:sz w:val="24"/>
          <w:szCs w:val="24"/>
          <w:lang w:eastAsia="ru-RU"/>
        </w:rPr>
        <w:t>Железные дороги</w:t>
      </w:r>
      <w:r w:rsidRPr="00AD32F9">
        <w:rPr>
          <w:rFonts w:ascii="Times New Roman" w:eastAsia="Times New Roman" w:hAnsi="Times New Roman" w:cs="Times New Roman"/>
          <w:sz w:val="24"/>
          <w:szCs w:val="24"/>
          <w:lang w:eastAsia="ru-RU"/>
        </w:rPr>
        <w:t xml:space="preserve"> в зависимости от их назначения в общей сети, характера и размера перевозок подразделяются на скоростные, особогрузонапряженные, </w:t>
      </w:r>
      <w:r w:rsidRPr="00AD32F9">
        <w:rPr>
          <w:rFonts w:ascii="Times New Roman" w:eastAsia="Times New Roman" w:hAnsi="Times New Roman" w:cs="Times New Roman"/>
          <w:sz w:val="24"/>
          <w:szCs w:val="24"/>
          <w:lang w:val="en-US" w:eastAsia="ru-RU"/>
        </w:rPr>
        <w:t>I</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z w:val="24"/>
          <w:szCs w:val="24"/>
          <w:lang w:val="en-US" w:eastAsia="ru-RU"/>
        </w:rPr>
        <w:t>II</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z w:val="24"/>
          <w:szCs w:val="24"/>
          <w:lang w:val="en-US" w:eastAsia="ru-RU"/>
        </w:rPr>
        <w:t>III</w:t>
      </w:r>
      <w:r w:rsidRPr="00AD32F9">
        <w:rPr>
          <w:rFonts w:ascii="Times New Roman" w:eastAsia="Times New Roman" w:hAnsi="Times New Roman" w:cs="Times New Roman"/>
          <w:sz w:val="24"/>
          <w:szCs w:val="24"/>
          <w:lang w:eastAsia="ru-RU"/>
        </w:rPr>
        <w:t xml:space="preserve"> и </w:t>
      </w:r>
      <w:r w:rsidRPr="00AD32F9">
        <w:rPr>
          <w:rFonts w:ascii="Times New Roman" w:eastAsia="Times New Roman" w:hAnsi="Times New Roman" w:cs="Times New Roman"/>
          <w:sz w:val="24"/>
          <w:szCs w:val="24"/>
          <w:lang w:val="en-US" w:eastAsia="ru-RU"/>
        </w:rPr>
        <w:t>IV</w:t>
      </w:r>
      <w:r w:rsidRPr="00AD32F9">
        <w:rPr>
          <w:rFonts w:ascii="Times New Roman" w:eastAsia="Times New Roman" w:hAnsi="Times New Roman" w:cs="Times New Roman"/>
          <w:sz w:val="24"/>
          <w:szCs w:val="24"/>
          <w:lang w:eastAsia="ru-RU"/>
        </w:rPr>
        <w:t xml:space="preserve"> категории.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9.1.3.2. 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9.1.3.3. Размеры земельных участков, в том числе полосы отвода, определяются проектно-сметной документацией, согласованной в порядке, установленном земельным законодательством Российской Федерации. Порядок установления и использования полос отвода определяется уполномоченным Правительством Российской Федерации федеральным органом исполнительной власти.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9.1.3.4. Проектирование железнодорожных путей общего пользования осуществляются в порядке, определенном федеральным органом исполнительной власти в области железнодорожного транспорта в соответствии с требованиями Градостроительного кодекса Российской Федерации, Федерального закона от 10.01.2003 № 17-ФЗ «О железнодорожном транспорте в Российской Федерации», СП 119.13330.2012 с учетом положений «Стратегии развития железнодорожного транспорта в Российской Федерации до 2030 года», утвержденной </w:t>
      </w:r>
      <w:r w:rsidRPr="00AD32F9">
        <w:rPr>
          <w:rFonts w:ascii="Times New Roman" w:eastAsia="Times New Roman" w:hAnsi="Times New Roman" w:cs="Times New Roman"/>
          <w:bCs/>
          <w:sz w:val="24"/>
          <w:szCs w:val="24"/>
          <w:lang w:eastAsia="ru-RU"/>
        </w:rPr>
        <w:t xml:space="preserve">Распоряжением Правительства </w:t>
      </w:r>
      <w:r w:rsidRPr="00AD32F9">
        <w:rPr>
          <w:rFonts w:ascii="Times New Roman" w:eastAsia="Times New Roman" w:hAnsi="Times New Roman" w:cs="Times New Roman"/>
          <w:sz w:val="24"/>
          <w:szCs w:val="24"/>
          <w:lang w:eastAsia="ru-RU"/>
        </w:rPr>
        <w:t xml:space="preserve">Российской Федерации </w:t>
      </w:r>
      <w:r w:rsidRPr="00AD32F9">
        <w:rPr>
          <w:rFonts w:ascii="Times New Roman" w:eastAsia="Times New Roman" w:hAnsi="Times New Roman" w:cs="Times New Roman"/>
          <w:bCs/>
          <w:sz w:val="24"/>
          <w:szCs w:val="24"/>
          <w:lang w:eastAsia="ru-RU"/>
        </w:rPr>
        <w:t xml:space="preserve">от 17.06.2008 № 877-р, </w:t>
      </w:r>
      <w:r w:rsidRPr="00AD32F9">
        <w:rPr>
          <w:rFonts w:ascii="Times New Roman" w:eastAsia="Times New Roman" w:hAnsi="Times New Roman" w:cs="Times New Roman"/>
          <w:sz w:val="24"/>
          <w:szCs w:val="24"/>
          <w:lang w:eastAsia="ru-RU"/>
        </w:rPr>
        <w:t>«Генеральной схемы развития Московского железнодорожного узла», актуализированной «Генеральной схемы развития железнодорожного транспорта ОАО «РЖД» на перспективу до 2010 и 2015 годов» и «Инвестиционной программы ОАО «РЖД».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4"/>
          <w:sz w:val="24"/>
          <w:szCs w:val="24"/>
          <w:lang w:eastAsia="ru-RU"/>
        </w:rPr>
        <w:t>9.1.3.5. Размеры земельных участков для строительства промышленных</w:t>
      </w:r>
      <w:r w:rsidRPr="00AD32F9">
        <w:rPr>
          <w:rFonts w:ascii="Times New Roman" w:eastAsia="Times New Roman" w:hAnsi="Times New Roman" w:cs="Times New Roman"/>
          <w:spacing w:val="-3"/>
          <w:sz w:val="24"/>
          <w:szCs w:val="24"/>
          <w:lang w:eastAsia="ru-RU"/>
        </w:rPr>
        <w:t>предприятий, населенных пунктов и отдельных объектов железнодорожного</w:t>
      </w:r>
      <w:r w:rsidRPr="00AD32F9">
        <w:rPr>
          <w:rFonts w:ascii="Times New Roman" w:eastAsia="Times New Roman" w:hAnsi="Times New Roman" w:cs="Times New Roman"/>
          <w:sz w:val="24"/>
          <w:szCs w:val="24"/>
          <w:lang w:eastAsia="ru-RU"/>
        </w:rPr>
        <w:t xml:space="preserve"> транспорта должны приниматься минимально необходимыми с соблюдением норм плотности застройки, приведенных в настоящих нормативах.</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9.1.3.6. При проектировании железных дорог вдоль берегов рек и водоемов, где воз</w:t>
      </w:r>
      <w:r w:rsidRPr="00AD32F9">
        <w:rPr>
          <w:rFonts w:ascii="Times New Roman" w:eastAsia="Times New Roman" w:hAnsi="Times New Roman" w:cs="Times New Roman"/>
          <w:spacing w:val="-2"/>
          <w:sz w:val="24"/>
          <w:szCs w:val="24"/>
          <w:lang w:eastAsia="ru-RU"/>
        </w:rPr>
        <w:t>можны размывы берегов, в полосе отвода необходимо предусматривать противоабразионные лесные насаждения в комплексе с укрепительными и регуляционными сооружениями и устройства</w:t>
      </w:r>
      <w:r w:rsidRPr="00AD32F9">
        <w:rPr>
          <w:rFonts w:ascii="Times New Roman" w:eastAsia="Times New Roman" w:hAnsi="Times New Roman" w:cs="Times New Roman"/>
          <w:sz w:val="24"/>
          <w:szCs w:val="24"/>
          <w:lang w:eastAsia="ru-RU"/>
        </w:rPr>
        <w:t>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9.1.3.7. В целях обеспечения безопасной эксплуатации железнодорожных путей и других объектов железнодорожного транспорта, а также безопасности населения, работников железнодорожного транспорта и пассажиров в местах, подверженных оползням, обвалам, размывам, селям и другим негативным воздействиям, и в местах движения скоростных поездов устанавливаются охранные зоны.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 xml:space="preserve">При прохождении трассы проектируемой железной дороги по местности с опасными природными факторами ширина полосы отвода должна проектироваться с учетом возможного проявления деформаций основания земляного полотна.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В случае, когда ширина полосы отвода по условиям проявления опасных природных факторов превышает ширину полосы отвода, полученную по конструкции поперечных профилей земляного полотна, дополнительная полоса выделяется в зону специального охранного назначения.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Порядок установления и использования охранных зон определяется Правительством Российской Федерации.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9.1.3.8. Земли железнодорожного транспорта должны использоваться в соответствии с земельным, градостроительным, экологическим, санитарным, противопожарным и иным законодательством Российской Федерации.</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9.1.3.9. Величина санитарного разрыва для железнодорожных путей определяется в соответствии с требованиями п. 9.1.1.17 настоящих нормативов, но не менее 100 м (</w:t>
      </w:r>
      <w:r w:rsidRPr="00AD32F9">
        <w:rPr>
          <w:rFonts w:ascii="Times New Roman" w:eastAsia="Times New Roman" w:hAnsi="Times New Roman" w:cs="Times New Roman"/>
          <w:bCs/>
          <w:sz w:val="24"/>
          <w:szCs w:val="24"/>
          <w:lang w:eastAsia="ru-RU"/>
        </w:rPr>
        <w:t>считая от красной линии до оси крайнего пути</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Cs/>
          <w:sz w:val="24"/>
          <w:szCs w:val="24"/>
          <w:lang w:eastAsia="ru-RU"/>
        </w:rPr>
        <w:t>При размещении железных дорог в выемке, глубиной не менее 4 м, или при осуществлении специальных шумозащитных мероприятий величина санитарного разрыва может быть уменьшена, но не более чем на 50 м.</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территории санитарного разрыва, вне полосы отвода железной дороги допускается размещение автомобильных дорог, транспортных устройств и сооружений, автостоянок, линий электропередачи и связи. При этом озеленение должно составлять не менее 50 % от площади санитарного разрыва.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Величину санитарного разрыва до границ садовых, огородных и дачных участков допускается принимать равной 50 м.</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9.1.3.10. Пересечения железнодорожных линий между собой в разных уровнях следует предусматривать для линий категорий: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z w:val="24"/>
          <w:szCs w:val="24"/>
          <w:lang w:val="en-US" w:eastAsia="ru-RU"/>
        </w:rPr>
        <w:t>I</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z w:val="24"/>
          <w:szCs w:val="24"/>
          <w:lang w:val="en-US" w:eastAsia="ru-RU"/>
        </w:rPr>
        <w:t>II</w:t>
      </w:r>
      <w:r w:rsidRPr="00AD32F9">
        <w:rPr>
          <w:rFonts w:ascii="Times New Roman" w:eastAsia="Times New Roman" w:hAnsi="Times New Roman" w:cs="Times New Roman"/>
          <w:sz w:val="24"/>
          <w:szCs w:val="24"/>
          <w:lang w:eastAsia="ru-RU"/>
        </w:rPr>
        <w:t xml:space="preserve"> – за пределами территории населенных пунктов;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III, IV – за пределами жилых и общественно-деловых зон населенных пунктов.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В пределах территории населенных пунктов пересечения железных дорог в </w:t>
      </w:r>
      <w:r w:rsidRPr="00AD32F9">
        <w:rPr>
          <w:rFonts w:ascii="Times New Roman" w:eastAsia="Times New Roman" w:hAnsi="Times New Roman" w:cs="Times New Roman"/>
          <w:spacing w:val="-2"/>
          <w:sz w:val="24"/>
          <w:szCs w:val="24"/>
          <w:lang w:eastAsia="ru-RU"/>
        </w:rPr>
        <w:t>одном уровне с улицами и автомобильными дорогами, а также с линиями электри</w:t>
      </w:r>
      <w:r w:rsidRPr="00AD32F9">
        <w:rPr>
          <w:rFonts w:ascii="Times New Roman" w:eastAsia="Times New Roman" w:hAnsi="Times New Roman" w:cs="Times New Roman"/>
          <w:sz w:val="24"/>
          <w:szCs w:val="24"/>
          <w:lang w:eastAsia="ru-RU"/>
        </w:rPr>
        <w:t xml:space="preserve">ческого общественного пассажирского транспорта следует предусматривать в </w:t>
      </w:r>
      <w:r w:rsidRPr="00AD32F9">
        <w:rPr>
          <w:rFonts w:ascii="Times New Roman" w:eastAsia="Times New Roman" w:hAnsi="Times New Roman" w:cs="Times New Roman"/>
          <w:spacing w:val="-2"/>
          <w:sz w:val="24"/>
          <w:szCs w:val="24"/>
          <w:lang w:eastAsia="ru-RU"/>
        </w:rPr>
        <w:t xml:space="preserve">соответствии с требованиями </w:t>
      </w:r>
      <w:r w:rsidRPr="00AD32F9">
        <w:rPr>
          <w:rFonts w:ascii="Times New Roman" w:eastAsia="Times New Roman" w:hAnsi="Times New Roman" w:cs="Times New Roman"/>
          <w:sz w:val="24"/>
          <w:szCs w:val="24"/>
          <w:lang w:eastAsia="ru-RU"/>
        </w:rPr>
        <w:t>СП 119.13330.2012</w:t>
      </w:r>
      <w:r w:rsidRPr="00AD32F9">
        <w:rPr>
          <w:rFonts w:ascii="Times New Roman" w:eastAsia="Times New Roman" w:hAnsi="Times New Roman" w:cs="Times New Roman"/>
          <w:spacing w:val="-2"/>
          <w:sz w:val="24"/>
          <w:szCs w:val="24"/>
          <w:lang w:eastAsia="ru-RU"/>
        </w:rPr>
        <w:t xml:space="preserve">, </w:t>
      </w:r>
      <w:r w:rsidRPr="00AD32F9">
        <w:rPr>
          <w:rFonts w:ascii="Times New Roman" w:eastAsia="Times New Roman" w:hAnsi="Times New Roman" w:cs="Times New Roman"/>
          <w:sz w:val="24"/>
          <w:szCs w:val="24"/>
          <w:lang w:eastAsia="ru-RU"/>
        </w:rPr>
        <w:t>СП 34.13330.2012</w:t>
      </w:r>
      <w:r w:rsidRPr="00AD32F9">
        <w:rPr>
          <w:rFonts w:ascii="Times New Roman" w:eastAsia="Times New Roman" w:hAnsi="Times New Roman" w:cs="Times New Roman"/>
          <w:spacing w:val="-2"/>
          <w:sz w:val="24"/>
          <w:szCs w:val="24"/>
          <w:lang w:eastAsia="ru-RU"/>
        </w:rPr>
        <w:t xml:space="preserve"> и СП 98.13330.2012.</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1"/>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9.2. Транспортная инфраструктура в населенных пунктах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9.2.1. Общие требования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9.2.1.1. В транспортную инфраструктуру населенных пунктов входят: автомобильные дороги в пригородных зонах и системах расселения, пассажирские вокзалы, улично-дорожная сеть, сеть общественного пассажирского транспорта, основные пешеходные коммуникации (в том числе пешеходные переходы, транспортно-пересадочные узлы), мостовые сооружения (в том числе пешеходные мосты, путепроводы и тоннели), сооружения и площадки для хранения и обслуживания транспортных средств и другие объекты транспортной инфраструктуры.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9.2.1.2. При проектировании объектов транспортной инфраструктуры населенных пунктов, в том числе улично-дорожной сети, необходимо решать следующие задачи: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упорядочение и развитие улично-дорожной сети местного значения путем ее подразделения на улицы местного значения, которые являются кварталообразующими, и внутриквартальные проезды, которые обеспечивают связь улиц местного значения и магистралей более высокого класса с отдельными земельными участками;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включение внутриквартальных проездов в сеть улиц и дорог общего пользования;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формирование местной сети в кварталах (микрорайонах) многоэтажной застройки с обеспечением подъездов к участкам, расположенным в глубине кварталов;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включение улиц и дорог на территориях бывших садоводческих объединений в улично-дорожную сеть общего пользования;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реконструкция искусственных сооружений (железнодорожных и автомобильных мостов и путепроводов);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строительство внеуличных пешеходных переходов для формирования участков магистралей с непрерывным движением.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В целом развитие улично-дорожной сети населенных пунктов направлено на реконструкцию существующих улиц и дорог и строительство новых, реконструкцию и строительство искусственных сооружений и транспортных развязок в разных уровнях, которые образуют основу улично-дорожной сети и обеспечивают связи жилых районов.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Проектирование улично-дорожной сети создает единую устойчивую магистральную сеть в населенных пунктах, которая обеспечит надежные транспортные связи жилых районов с центром, промышленными зонами, внешними автодорогами и объектами внешнего транспорта.</w:t>
      </w:r>
    </w:p>
    <w:p w:rsidR="004257EC" w:rsidRPr="00AD32F9" w:rsidRDefault="004257EC" w:rsidP="004257EC">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9.2.1.3. При образовании новых земельных участков на территориях сельских населенных пунктах к каждому образованному земельному участку должна быть обеспечена возможность подъезда автотранспорта и подхода людей по землям общего пользования.</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9.2.</w:t>
      </w:r>
      <w:r w:rsidR="00C431F0">
        <w:rPr>
          <w:rFonts w:ascii="Times New Roman" w:eastAsia="Times New Roman" w:hAnsi="Times New Roman" w:cs="Times New Roman"/>
          <w:b/>
          <w:bCs/>
          <w:sz w:val="24"/>
          <w:szCs w:val="24"/>
          <w:lang w:eastAsia="ru-RU"/>
        </w:rPr>
        <w:t>2</w:t>
      </w:r>
      <w:r w:rsidRPr="00AD32F9">
        <w:rPr>
          <w:rFonts w:ascii="Times New Roman" w:eastAsia="Times New Roman" w:hAnsi="Times New Roman" w:cs="Times New Roman"/>
          <w:b/>
          <w:bCs/>
          <w:sz w:val="24"/>
          <w:szCs w:val="24"/>
          <w:lang w:eastAsia="ru-RU"/>
        </w:rPr>
        <w:t>. Сеть улиц и дорог     сельского поселения</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.1. Основные расчетные параметры уличной сети в пределах </w:t>
      </w:r>
      <w:r w:rsidRPr="00AD32F9">
        <w:rPr>
          <w:rFonts w:ascii="Times New Roman" w:eastAsia="Times New Roman" w:hAnsi="Times New Roman" w:cs="Times New Roman"/>
          <w:b/>
          <w:bCs/>
          <w:sz w:val="24"/>
          <w:szCs w:val="24"/>
          <w:lang w:eastAsia="ru-RU"/>
        </w:rPr>
        <w:t>сельского населенного пункта и сельского поселения</w:t>
      </w:r>
      <w:r w:rsidRPr="00AD32F9">
        <w:rPr>
          <w:rFonts w:ascii="Times New Roman" w:eastAsia="Times New Roman" w:hAnsi="Times New Roman" w:cs="Times New Roman"/>
          <w:sz w:val="24"/>
          <w:szCs w:val="24"/>
          <w:lang w:eastAsia="ru-RU"/>
        </w:rPr>
        <w:t xml:space="preserve"> принимаются в соответствии с таблицей 81. </w:t>
      </w:r>
    </w:p>
    <w:p w:rsidR="004257EC" w:rsidRPr="00AD32F9" w:rsidRDefault="004257EC" w:rsidP="004257EC">
      <w:pPr>
        <w:widowControl w:val="0"/>
        <w:spacing w:after="0" w:line="240"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81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928"/>
        <w:gridCol w:w="3341"/>
        <w:gridCol w:w="1191"/>
        <w:gridCol w:w="1191"/>
        <w:gridCol w:w="1134"/>
        <w:gridCol w:w="1361"/>
      </w:tblGrid>
      <w:tr w:rsidR="00AD32F9" w:rsidRPr="00AD32F9" w:rsidTr="004257EC">
        <w:trPr>
          <w:jc w:val="center"/>
        </w:trPr>
        <w:tc>
          <w:tcPr>
            <w:tcW w:w="1928"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Категория сельских улиц и дорог</w:t>
            </w:r>
          </w:p>
        </w:tc>
        <w:tc>
          <w:tcPr>
            <w:tcW w:w="334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Основное назначение</w:t>
            </w:r>
          </w:p>
        </w:tc>
        <w:tc>
          <w:tcPr>
            <w:tcW w:w="119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Расчетная скорость движения, км/ч</w:t>
            </w:r>
          </w:p>
        </w:tc>
        <w:tc>
          <w:tcPr>
            <w:tcW w:w="1191" w:type="dxa"/>
            <w:vAlign w:val="center"/>
          </w:tcPr>
          <w:p w:rsidR="004257EC" w:rsidRPr="00AD32F9" w:rsidRDefault="004257EC" w:rsidP="004257EC">
            <w:pPr>
              <w:widowControl w:val="0"/>
              <w:suppressAutoHyphens/>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Ширина полосы движения, </w:t>
            </w:r>
          </w:p>
          <w:p w:rsidR="004257EC" w:rsidRPr="00AD32F9" w:rsidRDefault="004257EC" w:rsidP="004257EC">
            <w:pPr>
              <w:widowControl w:val="0"/>
              <w:suppressAutoHyphens/>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м</w:t>
            </w:r>
          </w:p>
        </w:tc>
        <w:tc>
          <w:tcPr>
            <w:tcW w:w="1134" w:type="dxa"/>
            <w:vAlign w:val="center"/>
          </w:tcPr>
          <w:p w:rsidR="004257EC" w:rsidRPr="00AD32F9" w:rsidRDefault="004257EC" w:rsidP="004257EC">
            <w:pPr>
              <w:widowControl w:val="0"/>
              <w:suppressAutoHyphens/>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Число полос движения</w:t>
            </w:r>
          </w:p>
        </w:tc>
        <w:tc>
          <w:tcPr>
            <w:tcW w:w="1361" w:type="dxa"/>
            <w:vAlign w:val="center"/>
          </w:tcPr>
          <w:p w:rsidR="004257EC" w:rsidRPr="00AD32F9" w:rsidRDefault="004257EC" w:rsidP="004257EC">
            <w:pPr>
              <w:widowControl w:val="0"/>
              <w:suppressAutoHyphens/>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Ширина пешеходной </w:t>
            </w:r>
            <w:r w:rsidRPr="00AD32F9">
              <w:rPr>
                <w:rFonts w:ascii="Times New Roman" w:eastAsia="Times New Roman" w:hAnsi="Times New Roman" w:cs="Times New Roman"/>
                <w:b/>
                <w:bCs/>
                <w:spacing w:val="-2"/>
                <w:lang w:eastAsia="ru-RU"/>
              </w:rPr>
              <w:t>части тротуара, м</w:t>
            </w:r>
          </w:p>
        </w:tc>
      </w:tr>
      <w:tr w:rsidR="00AD32F9" w:rsidRPr="00AD32F9" w:rsidTr="004257EC">
        <w:trPr>
          <w:jc w:val="center"/>
        </w:trPr>
        <w:tc>
          <w:tcPr>
            <w:tcW w:w="1928" w:type="dxa"/>
          </w:tcPr>
          <w:p w:rsidR="004257EC" w:rsidRPr="00AD32F9" w:rsidRDefault="004257EC" w:rsidP="004257EC">
            <w:pPr>
              <w:widowControl w:val="0"/>
              <w:suppressAutoHyphens/>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Поселковая дорога </w:t>
            </w:r>
          </w:p>
        </w:tc>
        <w:tc>
          <w:tcPr>
            <w:tcW w:w="3341" w:type="dxa"/>
          </w:tcPr>
          <w:p w:rsidR="004257EC" w:rsidRPr="00AD32F9" w:rsidRDefault="004257EC" w:rsidP="004257EC">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Связь сельского поселения с внешними дорогами общей сети </w:t>
            </w:r>
          </w:p>
        </w:tc>
        <w:tc>
          <w:tcPr>
            <w:tcW w:w="119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60</w:t>
            </w:r>
          </w:p>
        </w:tc>
        <w:tc>
          <w:tcPr>
            <w:tcW w:w="119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3,5</w:t>
            </w:r>
          </w:p>
        </w:tc>
        <w:tc>
          <w:tcPr>
            <w:tcW w:w="1134"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136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r>
      <w:tr w:rsidR="00AD32F9" w:rsidRPr="00AD32F9" w:rsidTr="004257EC">
        <w:trPr>
          <w:jc w:val="center"/>
        </w:trPr>
        <w:tc>
          <w:tcPr>
            <w:tcW w:w="1928" w:type="dxa"/>
          </w:tcPr>
          <w:p w:rsidR="004257EC" w:rsidRPr="00AD32F9" w:rsidRDefault="004257EC" w:rsidP="004257EC">
            <w:pPr>
              <w:widowControl w:val="0"/>
              <w:suppressAutoHyphens/>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Главная улица</w:t>
            </w:r>
          </w:p>
        </w:tc>
        <w:tc>
          <w:tcPr>
            <w:tcW w:w="3341" w:type="dxa"/>
          </w:tcPr>
          <w:p w:rsidR="004257EC" w:rsidRPr="00AD32F9" w:rsidRDefault="004257EC" w:rsidP="004257EC">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Связь жилых территорий с общественным центром</w:t>
            </w:r>
          </w:p>
        </w:tc>
        <w:tc>
          <w:tcPr>
            <w:tcW w:w="119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w:t>
            </w:r>
          </w:p>
        </w:tc>
        <w:tc>
          <w:tcPr>
            <w:tcW w:w="119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3,5</w:t>
            </w:r>
          </w:p>
        </w:tc>
        <w:tc>
          <w:tcPr>
            <w:tcW w:w="1134"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2-3</w:t>
            </w:r>
          </w:p>
        </w:tc>
        <w:tc>
          <w:tcPr>
            <w:tcW w:w="136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1,5-2,25</w:t>
            </w:r>
          </w:p>
        </w:tc>
      </w:tr>
      <w:tr w:rsidR="00AD32F9" w:rsidRPr="00AD32F9" w:rsidTr="004257EC">
        <w:trPr>
          <w:jc w:val="center"/>
        </w:trPr>
        <w:tc>
          <w:tcPr>
            <w:tcW w:w="1928" w:type="dxa"/>
            <w:tcBorders>
              <w:bottom w:val="nil"/>
            </w:tcBorders>
          </w:tcPr>
          <w:p w:rsidR="004257EC" w:rsidRPr="00AD32F9" w:rsidRDefault="004257EC" w:rsidP="004257EC">
            <w:pPr>
              <w:widowControl w:val="0"/>
              <w:suppressAutoHyphens/>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Улица в жилой застройке:</w:t>
            </w:r>
          </w:p>
        </w:tc>
        <w:tc>
          <w:tcPr>
            <w:tcW w:w="3341" w:type="dxa"/>
            <w:tcBorders>
              <w:bottom w:val="nil"/>
            </w:tcBorders>
          </w:tcPr>
          <w:p w:rsidR="004257EC" w:rsidRPr="00AD32F9" w:rsidRDefault="004257EC" w:rsidP="004257EC">
            <w:pPr>
              <w:widowControl w:val="0"/>
              <w:spacing w:after="0" w:line="240" w:lineRule="auto"/>
              <w:ind w:left="57"/>
              <w:rPr>
                <w:rFonts w:ascii="Times New Roman" w:eastAsia="Times New Roman" w:hAnsi="Times New Roman" w:cs="Times New Roman"/>
                <w:lang w:eastAsia="ru-RU"/>
              </w:rPr>
            </w:pPr>
          </w:p>
        </w:tc>
        <w:tc>
          <w:tcPr>
            <w:tcW w:w="1191" w:type="dxa"/>
            <w:tcBorders>
              <w:bottom w:val="nil"/>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191" w:type="dxa"/>
            <w:tcBorders>
              <w:bottom w:val="nil"/>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134" w:type="dxa"/>
            <w:tcBorders>
              <w:bottom w:val="nil"/>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361" w:type="dxa"/>
            <w:tcBorders>
              <w:bottom w:val="nil"/>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r>
      <w:tr w:rsidR="00AD32F9" w:rsidRPr="00AD32F9" w:rsidTr="004257EC">
        <w:trPr>
          <w:jc w:val="center"/>
        </w:trPr>
        <w:tc>
          <w:tcPr>
            <w:tcW w:w="1928" w:type="dxa"/>
            <w:tcBorders>
              <w:top w:val="nil"/>
              <w:bottom w:val="nil"/>
            </w:tcBorders>
          </w:tcPr>
          <w:p w:rsidR="004257EC" w:rsidRPr="00AD32F9" w:rsidRDefault="004257EC" w:rsidP="004257EC">
            <w:pPr>
              <w:widowControl w:val="0"/>
              <w:suppressAutoHyphens/>
              <w:spacing w:after="0" w:line="240" w:lineRule="auto"/>
              <w:ind w:firstLine="24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основная</w:t>
            </w:r>
          </w:p>
        </w:tc>
        <w:tc>
          <w:tcPr>
            <w:tcW w:w="3341" w:type="dxa"/>
            <w:tcBorders>
              <w:top w:val="nil"/>
              <w:bottom w:val="nil"/>
            </w:tcBorders>
          </w:tcPr>
          <w:p w:rsidR="004257EC" w:rsidRPr="00AD32F9" w:rsidRDefault="004257EC" w:rsidP="004257EC">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Связь внутри жилых территорий и с главной улицей по направлениям с интенсивным движением</w:t>
            </w:r>
          </w:p>
        </w:tc>
        <w:tc>
          <w:tcPr>
            <w:tcW w:w="1191" w:type="dxa"/>
            <w:tcBorders>
              <w:top w:val="nil"/>
              <w:bottom w:val="nil"/>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w:t>
            </w:r>
          </w:p>
        </w:tc>
        <w:tc>
          <w:tcPr>
            <w:tcW w:w="1191" w:type="dxa"/>
            <w:tcBorders>
              <w:top w:val="nil"/>
              <w:bottom w:val="nil"/>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1134" w:type="dxa"/>
            <w:tcBorders>
              <w:top w:val="nil"/>
              <w:bottom w:val="nil"/>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1361" w:type="dxa"/>
            <w:tcBorders>
              <w:top w:val="nil"/>
              <w:bottom w:val="nil"/>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1,0-1,5</w:t>
            </w:r>
          </w:p>
        </w:tc>
      </w:tr>
      <w:tr w:rsidR="00AD32F9" w:rsidRPr="00AD32F9" w:rsidTr="004257EC">
        <w:trPr>
          <w:jc w:val="center"/>
        </w:trPr>
        <w:tc>
          <w:tcPr>
            <w:tcW w:w="1928" w:type="dxa"/>
            <w:tcBorders>
              <w:top w:val="nil"/>
              <w:bottom w:val="nil"/>
            </w:tcBorders>
          </w:tcPr>
          <w:p w:rsidR="004257EC" w:rsidRPr="00AD32F9" w:rsidRDefault="004257EC" w:rsidP="004257EC">
            <w:pPr>
              <w:widowControl w:val="0"/>
              <w:suppressAutoHyphens/>
              <w:spacing w:after="0" w:line="240" w:lineRule="auto"/>
              <w:ind w:left="244"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второстепенная (переулок)</w:t>
            </w:r>
          </w:p>
        </w:tc>
        <w:tc>
          <w:tcPr>
            <w:tcW w:w="3341" w:type="dxa"/>
            <w:tcBorders>
              <w:top w:val="nil"/>
              <w:bottom w:val="nil"/>
            </w:tcBorders>
          </w:tcPr>
          <w:p w:rsidR="004257EC" w:rsidRPr="00AD32F9" w:rsidRDefault="004257EC" w:rsidP="004257EC">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Связь между основными жилыми улицами</w:t>
            </w:r>
          </w:p>
        </w:tc>
        <w:tc>
          <w:tcPr>
            <w:tcW w:w="1191" w:type="dxa"/>
            <w:tcBorders>
              <w:top w:val="nil"/>
              <w:bottom w:val="nil"/>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1191" w:type="dxa"/>
            <w:tcBorders>
              <w:top w:val="nil"/>
              <w:bottom w:val="nil"/>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2,75</w:t>
            </w:r>
          </w:p>
        </w:tc>
        <w:tc>
          <w:tcPr>
            <w:tcW w:w="1134" w:type="dxa"/>
            <w:tcBorders>
              <w:top w:val="nil"/>
              <w:bottom w:val="nil"/>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1361" w:type="dxa"/>
            <w:tcBorders>
              <w:top w:val="nil"/>
              <w:bottom w:val="nil"/>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r>
      <w:tr w:rsidR="00AD32F9" w:rsidRPr="00AD32F9" w:rsidTr="004257EC">
        <w:trPr>
          <w:jc w:val="center"/>
        </w:trPr>
        <w:tc>
          <w:tcPr>
            <w:tcW w:w="1928" w:type="dxa"/>
            <w:tcBorders>
              <w:top w:val="nil"/>
            </w:tcBorders>
          </w:tcPr>
          <w:p w:rsidR="004257EC" w:rsidRPr="00AD32F9" w:rsidRDefault="004257EC" w:rsidP="004257EC">
            <w:pPr>
              <w:widowControl w:val="0"/>
              <w:suppressAutoHyphens/>
              <w:spacing w:after="0" w:line="240" w:lineRule="auto"/>
              <w:ind w:firstLine="24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проезд</w:t>
            </w:r>
          </w:p>
        </w:tc>
        <w:tc>
          <w:tcPr>
            <w:tcW w:w="3341" w:type="dxa"/>
            <w:tcBorders>
              <w:top w:val="nil"/>
            </w:tcBorders>
          </w:tcPr>
          <w:p w:rsidR="004257EC" w:rsidRPr="00AD32F9" w:rsidRDefault="004257EC" w:rsidP="004257EC">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Связь жилых домов, расположенных в глубине квартала, с улицей</w:t>
            </w:r>
          </w:p>
        </w:tc>
        <w:tc>
          <w:tcPr>
            <w:tcW w:w="1191" w:type="dxa"/>
            <w:tcBorders>
              <w:top w:val="nil"/>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1191" w:type="dxa"/>
            <w:tcBorders>
              <w:top w:val="nil"/>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2,75-3,0</w:t>
            </w:r>
          </w:p>
        </w:tc>
        <w:tc>
          <w:tcPr>
            <w:tcW w:w="1134" w:type="dxa"/>
            <w:tcBorders>
              <w:top w:val="nil"/>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361" w:type="dxa"/>
            <w:tcBorders>
              <w:top w:val="nil"/>
            </w:tcBorders>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0-1,0</w:t>
            </w:r>
          </w:p>
        </w:tc>
      </w:tr>
      <w:tr w:rsidR="00AD32F9" w:rsidRPr="00AD32F9" w:rsidTr="004257EC">
        <w:trPr>
          <w:jc w:val="center"/>
        </w:trPr>
        <w:tc>
          <w:tcPr>
            <w:tcW w:w="1928" w:type="dxa"/>
          </w:tcPr>
          <w:p w:rsidR="004257EC" w:rsidRPr="00AD32F9" w:rsidRDefault="004257EC" w:rsidP="004257EC">
            <w:pPr>
              <w:widowControl w:val="0"/>
              <w:suppressAutoHyphens/>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Хозяйственный проезд, скотопрогон</w:t>
            </w:r>
          </w:p>
        </w:tc>
        <w:tc>
          <w:tcPr>
            <w:tcW w:w="3341" w:type="dxa"/>
          </w:tcPr>
          <w:p w:rsidR="004257EC" w:rsidRPr="00AD32F9" w:rsidRDefault="004257EC" w:rsidP="004257EC">
            <w:pPr>
              <w:widowControl w:val="0"/>
              <w:overflowPunct w:val="0"/>
              <w:autoSpaceDE w:val="0"/>
              <w:autoSpaceDN w:val="0"/>
              <w:adjustRightInd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Прогон личного скота и проезд грузового транспорта к придомовым (приквартирным) участкам</w:t>
            </w:r>
          </w:p>
        </w:tc>
        <w:tc>
          <w:tcPr>
            <w:tcW w:w="119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119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4,5</w:t>
            </w:r>
          </w:p>
        </w:tc>
        <w:tc>
          <w:tcPr>
            <w:tcW w:w="1134"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361" w:type="dxa"/>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noBreakHyphen/>
            </w:r>
          </w:p>
        </w:tc>
      </w:tr>
    </w:tbl>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.2.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.3.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 </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Тротуары следует предусматривать по обеим сторонам жилых улиц независимо от типа застройки. </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9.2.</w:t>
      </w:r>
      <w:r w:rsidR="001B21E3">
        <w:rPr>
          <w:rFonts w:ascii="Times New Roman" w:eastAsia="Times New Roman" w:hAnsi="Times New Roman" w:cs="Times New Roman"/>
          <w:spacing w:val="-2"/>
          <w:sz w:val="24"/>
          <w:szCs w:val="24"/>
          <w:lang w:eastAsia="ru-RU"/>
        </w:rPr>
        <w:t>2</w:t>
      </w:r>
      <w:r w:rsidRPr="00AD32F9">
        <w:rPr>
          <w:rFonts w:ascii="Times New Roman" w:eastAsia="Times New Roman" w:hAnsi="Times New Roman" w:cs="Times New Roman"/>
          <w:spacing w:val="-2"/>
          <w:sz w:val="24"/>
          <w:szCs w:val="24"/>
          <w:lang w:eastAsia="ru-RU"/>
        </w:rPr>
        <w:t xml:space="preserve">.4. 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Ширина сквозных проездов в красных линиях, по которым не проходят инженерные коммуникации, должна быть </w:t>
      </w:r>
      <w:r w:rsidRPr="004F230E">
        <w:rPr>
          <w:rFonts w:ascii="Times New Roman" w:eastAsia="Times New Roman" w:hAnsi="Times New Roman" w:cs="Times New Roman"/>
          <w:b/>
          <w:spacing w:val="-2"/>
          <w:sz w:val="24"/>
          <w:szCs w:val="24"/>
          <w:lang w:eastAsia="ru-RU"/>
        </w:rPr>
        <w:t>не менее 7 м</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200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.5.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.6. Проектирование автостоянок для хранения автомобилей в жилой застройке сельских населенных пунктов следует осуществлять в соответствии с требованиями п. 2.8.18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.7.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.8. </w:t>
      </w:r>
      <w:r w:rsidRPr="00AD32F9">
        <w:rPr>
          <w:rFonts w:ascii="Times New Roman" w:eastAsia="Times New Roman" w:hAnsi="Times New Roman" w:cs="Times New Roman"/>
          <w:b/>
          <w:bCs/>
          <w:sz w:val="24"/>
          <w:szCs w:val="24"/>
          <w:lang w:eastAsia="ru-RU"/>
        </w:rPr>
        <w:t>Внутрихозяйственные автомобильные дороги</w:t>
      </w:r>
      <w:r w:rsidRPr="00AD32F9">
        <w:rPr>
          <w:rFonts w:ascii="Times New Roman" w:eastAsia="Times New Roman" w:hAnsi="Times New Roman" w:cs="Times New Roman"/>
          <w:sz w:val="24"/>
          <w:szCs w:val="24"/>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82.</w:t>
      </w: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82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7"/>
        <w:gridCol w:w="2471"/>
        <w:gridCol w:w="1247"/>
      </w:tblGrid>
      <w:tr w:rsidR="00AD32F9" w:rsidRPr="00AD32F9" w:rsidTr="004257EC">
        <w:trPr>
          <w:jc w:val="center"/>
        </w:trPr>
        <w:tc>
          <w:tcPr>
            <w:tcW w:w="6407" w:type="dxa"/>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Назначение внутрихозяйственных дорог</w:t>
            </w:r>
          </w:p>
        </w:tc>
        <w:tc>
          <w:tcPr>
            <w:tcW w:w="2471" w:type="dxa"/>
            <w:vAlign w:val="center"/>
          </w:tcPr>
          <w:p w:rsidR="004257EC" w:rsidRPr="00AD32F9" w:rsidRDefault="004257EC" w:rsidP="004257EC">
            <w:pPr>
              <w:widowControl w:val="0"/>
              <w:overflowPunct w:val="0"/>
              <w:autoSpaceDE w:val="0"/>
              <w:autoSpaceDN w:val="0"/>
              <w:adjustRightInd w:val="0"/>
              <w:spacing w:after="0" w:line="239" w:lineRule="auto"/>
              <w:ind w:left="-57" w:right="-57"/>
              <w:jc w:val="center"/>
              <w:rPr>
                <w:rFonts w:ascii="Times New Roman" w:eastAsia="Times New Roman" w:hAnsi="Times New Roman" w:cs="Times New Roman"/>
                <w:b/>
                <w:bCs/>
                <w:spacing w:val="-4"/>
                <w:lang w:eastAsia="ru-RU"/>
              </w:rPr>
            </w:pPr>
            <w:r w:rsidRPr="00AD32F9">
              <w:rPr>
                <w:rFonts w:ascii="Times New Roman" w:eastAsia="Times New Roman" w:hAnsi="Times New Roman" w:cs="Times New Roman"/>
                <w:b/>
                <w:bCs/>
                <w:spacing w:val="-4"/>
                <w:lang w:eastAsia="ru-RU"/>
              </w:rPr>
              <w:t>Расчетный объем грузовых перевозок, тыс. т нетто, в месяц «пик»</w:t>
            </w:r>
          </w:p>
        </w:tc>
        <w:tc>
          <w:tcPr>
            <w:tcW w:w="1247" w:type="dxa"/>
            <w:vAlign w:val="center"/>
          </w:tcPr>
          <w:p w:rsidR="004257EC" w:rsidRPr="00AD32F9" w:rsidRDefault="004257EC" w:rsidP="004257EC">
            <w:pPr>
              <w:widowControl w:val="0"/>
              <w:overflowPunct w:val="0"/>
              <w:autoSpaceDE w:val="0"/>
              <w:autoSpaceDN w:val="0"/>
              <w:adjustRightInd w:val="0"/>
              <w:spacing w:after="0" w:line="239" w:lineRule="auto"/>
              <w:ind w:left="-113" w:right="-113"/>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Категория дороги</w:t>
            </w:r>
          </w:p>
        </w:tc>
      </w:tr>
      <w:tr w:rsidR="00AD32F9" w:rsidRPr="00AD32F9" w:rsidTr="004257EC">
        <w:trPr>
          <w:trHeight w:val="1001"/>
          <w:jc w:val="center"/>
        </w:trPr>
        <w:tc>
          <w:tcPr>
            <w:tcW w:w="6407" w:type="dxa"/>
            <w:vMerge w:val="restart"/>
          </w:tcPr>
          <w:p w:rsidR="004257EC" w:rsidRPr="00AD32F9" w:rsidRDefault="004257EC" w:rsidP="004257EC">
            <w:pPr>
              <w:widowControl w:val="0"/>
              <w:overflowPunct w:val="0"/>
              <w:autoSpaceDE w:val="0"/>
              <w:autoSpaceDN w:val="0"/>
              <w:adjustRightInd w:val="0"/>
              <w:spacing w:after="0" w:line="239" w:lineRule="auto"/>
              <w:jc w:val="both"/>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lastRenderedPageBreak/>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10</w:t>
            </w:r>
          </w:p>
        </w:tc>
        <w:tc>
          <w:tcPr>
            <w:tcW w:w="1247" w:type="dxa"/>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I-с</w:t>
            </w:r>
          </w:p>
        </w:tc>
      </w:tr>
      <w:tr w:rsidR="00AD32F9" w:rsidRPr="00AD32F9" w:rsidTr="004257EC">
        <w:trPr>
          <w:trHeight w:val="1002"/>
          <w:jc w:val="center"/>
        </w:trPr>
        <w:tc>
          <w:tcPr>
            <w:tcW w:w="6407" w:type="dxa"/>
            <w:vMerge/>
          </w:tcPr>
          <w:p w:rsidR="004257EC" w:rsidRPr="00AD32F9" w:rsidRDefault="004257EC" w:rsidP="004257EC">
            <w:pPr>
              <w:widowControl w:val="0"/>
              <w:overflowPunct w:val="0"/>
              <w:autoSpaceDE w:val="0"/>
              <w:autoSpaceDN w:val="0"/>
              <w:adjustRightInd w:val="0"/>
              <w:spacing w:after="0" w:line="239" w:lineRule="auto"/>
              <w:jc w:val="both"/>
              <w:rPr>
                <w:rFonts w:ascii="Times New Roman" w:eastAsia="Times New Roman" w:hAnsi="Times New Roman" w:cs="Times New Roman"/>
                <w:spacing w:val="-2"/>
                <w:lang w:eastAsia="ru-RU"/>
              </w:rPr>
            </w:pPr>
          </w:p>
        </w:tc>
        <w:tc>
          <w:tcPr>
            <w:tcW w:w="2471" w:type="dxa"/>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 10</w:t>
            </w:r>
          </w:p>
        </w:tc>
        <w:tc>
          <w:tcPr>
            <w:tcW w:w="1247" w:type="dxa"/>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II-с</w:t>
            </w:r>
          </w:p>
        </w:tc>
      </w:tr>
      <w:tr w:rsidR="004257EC" w:rsidRPr="00AD32F9" w:rsidTr="004257EC">
        <w:trPr>
          <w:jc w:val="center"/>
        </w:trPr>
        <w:tc>
          <w:tcPr>
            <w:tcW w:w="6407" w:type="dxa"/>
          </w:tcPr>
          <w:p w:rsidR="004257EC" w:rsidRPr="00AD32F9" w:rsidRDefault="004257EC" w:rsidP="004257EC">
            <w:pPr>
              <w:widowControl w:val="0"/>
              <w:overflowPunct w:val="0"/>
              <w:autoSpaceDE w:val="0"/>
              <w:autoSpaceDN w:val="0"/>
              <w:adjustRightInd w:val="0"/>
              <w:spacing w:after="0" w:line="239" w:lineRule="auto"/>
              <w:jc w:val="both"/>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1247" w:type="dxa"/>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III-с</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.11. Основные параметры поперечного профиля земляного полотна и проезжей части внутрихозяйственных дорог следует принимать по таблице 83.</w:t>
      </w: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83</w:t>
      </w: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99"/>
        <w:gridCol w:w="1901"/>
        <w:gridCol w:w="1901"/>
        <w:gridCol w:w="1899"/>
      </w:tblGrid>
      <w:tr w:rsidR="00AD32F9" w:rsidRPr="00AD32F9" w:rsidTr="004257EC">
        <w:trPr>
          <w:jc w:val="center"/>
        </w:trPr>
        <w:tc>
          <w:tcPr>
            <w:tcW w:w="2205" w:type="pct"/>
            <w:vMerge w:val="restart"/>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Параметры поперечного профиля</w:t>
            </w:r>
          </w:p>
        </w:tc>
        <w:tc>
          <w:tcPr>
            <w:tcW w:w="2795" w:type="pct"/>
            <w:gridSpan w:val="3"/>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Значения параметров для дорог категорий</w:t>
            </w:r>
          </w:p>
        </w:tc>
      </w:tr>
      <w:tr w:rsidR="00AD32F9" w:rsidRPr="00AD32F9" w:rsidTr="004257EC">
        <w:trPr>
          <w:jc w:val="center"/>
        </w:trPr>
        <w:tc>
          <w:tcPr>
            <w:tcW w:w="2205" w:type="pct"/>
            <w:vMerge/>
          </w:tcPr>
          <w:p w:rsidR="004257EC" w:rsidRPr="00AD32F9" w:rsidRDefault="004257EC" w:rsidP="004257EC">
            <w:pPr>
              <w:widowControl w:val="0"/>
              <w:spacing w:after="0" w:line="240" w:lineRule="auto"/>
              <w:rPr>
                <w:rFonts w:ascii="Times New Roman" w:eastAsia="Times New Roman" w:hAnsi="Times New Roman" w:cs="Times New Roman"/>
                <w:lang w:eastAsia="ru-RU"/>
              </w:rPr>
            </w:pPr>
          </w:p>
        </w:tc>
        <w:tc>
          <w:tcPr>
            <w:tcW w:w="932"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val="en-US" w:eastAsia="ru-RU"/>
              </w:rPr>
              <w:t>I</w:t>
            </w:r>
            <w:r w:rsidRPr="00AD32F9">
              <w:rPr>
                <w:rFonts w:ascii="Times New Roman" w:eastAsia="Times New Roman" w:hAnsi="Times New Roman" w:cs="Times New Roman"/>
                <w:lang w:eastAsia="ru-RU"/>
              </w:rPr>
              <w:t>-</w:t>
            </w:r>
            <w:r w:rsidRPr="00AD32F9">
              <w:rPr>
                <w:rFonts w:ascii="Times New Roman" w:eastAsia="Times New Roman" w:hAnsi="Times New Roman" w:cs="Times New Roman"/>
                <w:lang w:val="en-US" w:eastAsia="ru-RU"/>
              </w:rPr>
              <w:t>c</w:t>
            </w:r>
          </w:p>
        </w:tc>
        <w:tc>
          <w:tcPr>
            <w:tcW w:w="932"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val="en-US" w:eastAsia="ru-RU"/>
              </w:rPr>
              <w:t>II</w:t>
            </w:r>
            <w:r w:rsidRPr="00AD32F9">
              <w:rPr>
                <w:rFonts w:ascii="Times New Roman" w:eastAsia="Times New Roman" w:hAnsi="Times New Roman" w:cs="Times New Roman"/>
                <w:lang w:eastAsia="ru-RU"/>
              </w:rPr>
              <w:t>-</w:t>
            </w:r>
            <w:r w:rsidRPr="00AD32F9">
              <w:rPr>
                <w:rFonts w:ascii="Times New Roman" w:eastAsia="Times New Roman" w:hAnsi="Times New Roman" w:cs="Times New Roman"/>
                <w:lang w:val="en-US" w:eastAsia="ru-RU"/>
              </w:rPr>
              <w:t>c</w:t>
            </w:r>
          </w:p>
        </w:tc>
        <w:tc>
          <w:tcPr>
            <w:tcW w:w="931"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III-c</w:t>
            </w:r>
          </w:p>
        </w:tc>
      </w:tr>
      <w:tr w:rsidR="00AD32F9" w:rsidRPr="00AD32F9" w:rsidTr="004257EC">
        <w:trPr>
          <w:jc w:val="center"/>
        </w:trPr>
        <w:tc>
          <w:tcPr>
            <w:tcW w:w="2205" w:type="pct"/>
          </w:tcPr>
          <w:p w:rsidR="004257EC" w:rsidRPr="00AD32F9" w:rsidRDefault="004257EC" w:rsidP="004257E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Число полос движения</w:t>
            </w:r>
          </w:p>
        </w:tc>
        <w:tc>
          <w:tcPr>
            <w:tcW w:w="932"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932"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931"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r>
      <w:tr w:rsidR="00AD32F9" w:rsidRPr="00AD32F9" w:rsidTr="004257EC">
        <w:trPr>
          <w:jc w:val="center"/>
        </w:trPr>
        <w:tc>
          <w:tcPr>
            <w:tcW w:w="2205" w:type="pct"/>
            <w:tcBorders>
              <w:bottom w:val="nil"/>
            </w:tcBorders>
          </w:tcPr>
          <w:p w:rsidR="004257EC" w:rsidRPr="00AD32F9" w:rsidRDefault="004257EC" w:rsidP="004257EC">
            <w:pPr>
              <w:widowControl w:val="0"/>
              <w:overflowPunct w:val="0"/>
              <w:autoSpaceDE w:val="0"/>
              <w:autoSpaceDN w:val="0"/>
              <w:adjustRightInd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Ширина, м:</w:t>
            </w:r>
          </w:p>
        </w:tc>
        <w:tc>
          <w:tcPr>
            <w:tcW w:w="932" w:type="pct"/>
            <w:tcBorders>
              <w:bottom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w:t>
            </w:r>
          </w:p>
        </w:tc>
        <w:tc>
          <w:tcPr>
            <w:tcW w:w="932" w:type="pct"/>
            <w:tcBorders>
              <w:bottom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w:t>
            </w:r>
          </w:p>
        </w:tc>
        <w:tc>
          <w:tcPr>
            <w:tcW w:w="931" w:type="pct"/>
            <w:tcBorders>
              <w:bottom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w:t>
            </w:r>
          </w:p>
        </w:tc>
      </w:tr>
      <w:tr w:rsidR="00AD32F9" w:rsidRPr="00AD32F9" w:rsidTr="004257EC">
        <w:trPr>
          <w:jc w:val="center"/>
        </w:trPr>
        <w:tc>
          <w:tcPr>
            <w:tcW w:w="2205"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ind w:firstLine="272"/>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полосы движения</w:t>
            </w:r>
          </w:p>
        </w:tc>
        <w:tc>
          <w:tcPr>
            <w:tcW w:w="932"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932"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931"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AD32F9" w:rsidRPr="00AD32F9" w:rsidTr="004257EC">
        <w:trPr>
          <w:jc w:val="center"/>
        </w:trPr>
        <w:tc>
          <w:tcPr>
            <w:tcW w:w="2205"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ind w:firstLine="272"/>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проезжей части</w:t>
            </w:r>
          </w:p>
        </w:tc>
        <w:tc>
          <w:tcPr>
            <w:tcW w:w="932"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c>
          <w:tcPr>
            <w:tcW w:w="932"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4,5</w:t>
            </w:r>
          </w:p>
        </w:tc>
        <w:tc>
          <w:tcPr>
            <w:tcW w:w="931"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3,5</w:t>
            </w:r>
          </w:p>
        </w:tc>
      </w:tr>
      <w:tr w:rsidR="00AD32F9" w:rsidRPr="00AD32F9" w:rsidTr="004257EC">
        <w:trPr>
          <w:jc w:val="center"/>
        </w:trPr>
        <w:tc>
          <w:tcPr>
            <w:tcW w:w="2205"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ind w:firstLine="272"/>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земляного полотна</w:t>
            </w:r>
          </w:p>
        </w:tc>
        <w:tc>
          <w:tcPr>
            <w:tcW w:w="932"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932"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c>
          <w:tcPr>
            <w:tcW w:w="931"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6,5</w:t>
            </w:r>
          </w:p>
        </w:tc>
      </w:tr>
      <w:tr w:rsidR="00AD32F9" w:rsidRPr="00AD32F9" w:rsidTr="004257EC">
        <w:trPr>
          <w:jc w:val="center"/>
        </w:trPr>
        <w:tc>
          <w:tcPr>
            <w:tcW w:w="2205"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ind w:firstLine="272"/>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обочины</w:t>
            </w:r>
          </w:p>
        </w:tc>
        <w:tc>
          <w:tcPr>
            <w:tcW w:w="932"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932"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1,75</w:t>
            </w:r>
          </w:p>
        </w:tc>
        <w:tc>
          <w:tcPr>
            <w:tcW w:w="931"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r>
      <w:tr w:rsidR="00AD32F9" w:rsidRPr="00AD32F9" w:rsidTr="004257EC">
        <w:trPr>
          <w:jc w:val="center"/>
        </w:trPr>
        <w:tc>
          <w:tcPr>
            <w:tcW w:w="2205" w:type="pct"/>
            <w:tcBorders>
              <w:top w:val="nil"/>
            </w:tcBorders>
          </w:tcPr>
          <w:p w:rsidR="004257EC" w:rsidRPr="00AD32F9" w:rsidRDefault="004257EC" w:rsidP="004257EC">
            <w:pPr>
              <w:widowControl w:val="0"/>
              <w:overflowPunct w:val="0"/>
              <w:autoSpaceDE w:val="0"/>
              <w:autoSpaceDN w:val="0"/>
              <w:adjustRightInd w:val="0"/>
              <w:spacing w:after="0" w:line="240" w:lineRule="auto"/>
              <w:ind w:firstLine="272"/>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укрепления обочин</w:t>
            </w:r>
          </w:p>
        </w:tc>
        <w:tc>
          <w:tcPr>
            <w:tcW w:w="932" w:type="pct"/>
            <w:tcBorders>
              <w:top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932" w:type="pct"/>
            <w:tcBorders>
              <w:top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0,75</w:t>
            </w:r>
          </w:p>
        </w:tc>
        <w:tc>
          <w:tcPr>
            <w:tcW w:w="931" w:type="pct"/>
            <w:tcBorders>
              <w:top w:val="nil"/>
            </w:tcBorders>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r>
    </w:tbl>
    <w:p w:rsidR="004257EC" w:rsidRPr="00AD32F9" w:rsidRDefault="004257EC" w:rsidP="004257EC">
      <w:pPr>
        <w:widowControl w:val="0"/>
        <w:spacing w:before="120" w:after="0" w:line="240" w:lineRule="auto"/>
        <w:ind w:firstLine="709"/>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
          <w:iCs/>
          <w:spacing w:val="40"/>
          <w:lang w:eastAsia="ru-RU"/>
        </w:rPr>
        <w:t>Примечания: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Для дорог II-c категории при отсутствии или нерегулярном движении автобусов  допускается ширину проезжей части принимать 3,5 м, а ширину обочин – 2,25 м (в том числе укрепленных – 1,25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 Ширину земляного полотна, возводимого на ценных сельскохозяйственных угодьях, допускается принимать,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- 8 – для дорог I-c категории;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- 7 – для дорог II-с категории;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- 5,5 – для дорог III-c категории.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4257EC" w:rsidRPr="00AD32F9" w:rsidRDefault="004257EC" w:rsidP="004257EC">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.12.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4257EC" w:rsidRPr="00AD32F9" w:rsidRDefault="004257EC" w:rsidP="004257EC">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Расстояние между площадками следует принимать равным расстоя</w:t>
      </w:r>
      <w:r w:rsidRPr="00AD32F9">
        <w:rPr>
          <w:rFonts w:ascii="Times New Roman" w:eastAsia="Times New Roman" w:hAnsi="Times New Roman" w:cs="Times New Roman"/>
          <w:sz w:val="24"/>
          <w:szCs w:val="24"/>
          <w:lang w:eastAsia="ru-RU"/>
        </w:rPr>
        <w:t xml:space="preserve">нию видимости встречного транспортного средства, но не менее 0,5 км. При этом площадки должны, как правило, </w:t>
      </w:r>
      <w:r w:rsidRPr="00AD32F9">
        <w:rPr>
          <w:rFonts w:ascii="Times New Roman" w:eastAsia="Times New Roman" w:hAnsi="Times New Roman" w:cs="Times New Roman"/>
          <w:sz w:val="24"/>
          <w:szCs w:val="24"/>
          <w:lang w:eastAsia="ru-RU"/>
        </w:rPr>
        <w:lastRenderedPageBreak/>
        <w:t>совмещаться с местами съездов на поля.</w:t>
      </w:r>
    </w:p>
    <w:p w:rsidR="004257EC" w:rsidRPr="00AD32F9" w:rsidRDefault="004257EC" w:rsidP="004257EC">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.13. Поперечные уклоны одно- и двухскатных профилей дорог следует принимать в соответствии со СНиП 2.05.11-83.</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.14. </w:t>
      </w:r>
      <w:r w:rsidRPr="00AD32F9">
        <w:rPr>
          <w:rFonts w:ascii="Times New Roman" w:eastAsia="Times New Roman" w:hAnsi="Times New Roman" w:cs="Times New Roman"/>
          <w:b/>
          <w:bCs/>
          <w:sz w:val="24"/>
          <w:szCs w:val="24"/>
          <w:lang w:eastAsia="ru-RU"/>
        </w:rPr>
        <w:t>Внутриплощадочные дороги</w:t>
      </w:r>
      <w:r w:rsidRPr="00AD32F9">
        <w:rPr>
          <w:rFonts w:ascii="Times New Roman" w:eastAsia="Times New Roman" w:hAnsi="Times New Roman" w:cs="Times New Roman"/>
          <w:sz w:val="24"/>
          <w:szCs w:val="24"/>
          <w:lang w:eastAsia="ru-RU"/>
        </w:rPr>
        <w:t xml:space="preserve">, располагаемые в пределах животноводческих комплексов, птицефабрик, ферм, тепличных комбинатов и </w:t>
      </w:r>
      <w:r w:rsidRPr="00AD32F9">
        <w:rPr>
          <w:rFonts w:ascii="Times New Roman" w:eastAsia="Times New Roman" w:hAnsi="Times New Roman" w:cs="Times New Roman"/>
          <w:spacing w:val="-2"/>
          <w:sz w:val="24"/>
          <w:szCs w:val="24"/>
          <w:lang w:eastAsia="ru-RU"/>
        </w:rPr>
        <w:t>других подобных объектов, в зависимости от их назначения следует подразделять на:</w:t>
      </w:r>
    </w:p>
    <w:p w:rsidR="004257EC" w:rsidRPr="00AD32F9" w:rsidRDefault="004257EC" w:rsidP="004257EC">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4257EC" w:rsidRPr="00AD32F9" w:rsidRDefault="004257EC" w:rsidP="004257EC">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.15. Ширину проезжей части и обочин внутриплощадочных дорог следует </w:t>
      </w:r>
      <w:r w:rsidRPr="00AD32F9">
        <w:rPr>
          <w:rFonts w:ascii="Times New Roman" w:eastAsia="Times New Roman" w:hAnsi="Times New Roman" w:cs="Times New Roman"/>
          <w:spacing w:val="-3"/>
          <w:sz w:val="24"/>
          <w:szCs w:val="24"/>
          <w:lang w:eastAsia="ru-RU"/>
        </w:rPr>
        <w:t>принимать в зависимости от назначения дорог и организации движения транспортных</w:t>
      </w:r>
      <w:r w:rsidRPr="00AD32F9">
        <w:rPr>
          <w:rFonts w:ascii="Times New Roman" w:eastAsia="Times New Roman" w:hAnsi="Times New Roman" w:cs="Times New Roman"/>
          <w:sz w:val="24"/>
          <w:szCs w:val="24"/>
          <w:lang w:eastAsia="ru-RU"/>
        </w:rPr>
        <w:t xml:space="preserve"> средств по таблице 84.</w:t>
      </w: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Таблица84</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7"/>
        <w:gridCol w:w="2595"/>
        <w:gridCol w:w="2595"/>
      </w:tblGrid>
      <w:tr w:rsidR="00AD32F9" w:rsidRPr="00AD32F9" w:rsidTr="004257EC">
        <w:trPr>
          <w:jc w:val="center"/>
        </w:trPr>
        <w:tc>
          <w:tcPr>
            <w:tcW w:w="2460" w:type="pct"/>
            <w:vMerge w:val="restart"/>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Параметры</w:t>
            </w:r>
          </w:p>
        </w:tc>
        <w:tc>
          <w:tcPr>
            <w:tcW w:w="2540" w:type="pct"/>
            <w:gridSpan w:val="2"/>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Значение параметров, м, для дорог</w:t>
            </w:r>
          </w:p>
        </w:tc>
      </w:tr>
      <w:tr w:rsidR="00AD32F9" w:rsidRPr="00AD32F9" w:rsidTr="004257EC">
        <w:trPr>
          <w:trHeight w:val="227"/>
          <w:jc w:val="center"/>
        </w:trPr>
        <w:tc>
          <w:tcPr>
            <w:tcW w:w="2460" w:type="pct"/>
            <w:vMerge/>
          </w:tcPr>
          <w:p w:rsidR="004257EC" w:rsidRPr="00AD32F9" w:rsidRDefault="004257EC" w:rsidP="004257EC">
            <w:pPr>
              <w:widowControl w:val="0"/>
              <w:spacing w:after="0" w:line="240" w:lineRule="auto"/>
              <w:rPr>
                <w:rFonts w:ascii="Times New Roman" w:eastAsia="Times New Roman" w:hAnsi="Times New Roman" w:cs="Times New Roman"/>
                <w:lang w:eastAsia="ru-RU"/>
              </w:rPr>
            </w:pPr>
          </w:p>
        </w:tc>
        <w:tc>
          <w:tcPr>
            <w:tcW w:w="1270" w:type="pct"/>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производственных</w:t>
            </w:r>
          </w:p>
        </w:tc>
        <w:tc>
          <w:tcPr>
            <w:tcW w:w="1270" w:type="pct"/>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вспомогательных</w:t>
            </w:r>
          </w:p>
        </w:tc>
      </w:tr>
      <w:tr w:rsidR="00AD32F9" w:rsidRPr="00AD32F9" w:rsidTr="004257EC">
        <w:trPr>
          <w:trHeight w:val="397"/>
          <w:jc w:val="center"/>
        </w:trPr>
        <w:tc>
          <w:tcPr>
            <w:tcW w:w="2460" w:type="pct"/>
            <w:tcBorders>
              <w:bottom w:val="nil"/>
            </w:tcBorders>
          </w:tcPr>
          <w:p w:rsidR="004257EC" w:rsidRPr="00AD32F9" w:rsidRDefault="004257EC" w:rsidP="004257E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Ширина проезжей части при движении транспортных средств:</w:t>
            </w:r>
          </w:p>
        </w:tc>
        <w:tc>
          <w:tcPr>
            <w:tcW w:w="1270" w:type="pct"/>
            <w:tcBorders>
              <w:bottom w:val="nil"/>
            </w:tcBorders>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c>
          <w:tcPr>
            <w:tcW w:w="1270" w:type="pct"/>
            <w:tcBorders>
              <w:bottom w:val="nil"/>
            </w:tcBorders>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p>
        </w:tc>
      </w:tr>
      <w:tr w:rsidR="00AD32F9" w:rsidRPr="00AD32F9" w:rsidTr="004257EC">
        <w:trPr>
          <w:jc w:val="center"/>
        </w:trPr>
        <w:tc>
          <w:tcPr>
            <w:tcW w:w="2460" w:type="pct"/>
            <w:tcBorders>
              <w:top w:val="nil"/>
              <w:bottom w:val="nil"/>
            </w:tcBorders>
          </w:tcPr>
          <w:p w:rsidR="004257EC" w:rsidRPr="00AD32F9" w:rsidRDefault="004257EC" w:rsidP="004257EC">
            <w:pPr>
              <w:widowControl w:val="0"/>
              <w:overflowPunct w:val="0"/>
              <w:autoSpaceDE w:val="0"/>
              <w:autoSpaceDN w:val="0"/>
              <w:adjustRightInd w:val="0"/>
              <w:spacing w:after="0" w:line="240" w:lineRule="auto"/>
              <w:ind w:firstLine="28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двухстороннем</w:t>
            </w:r>
          </w:p>
        </w:tc>
        <w:tc>
          <w:tcPr>
            <w:tcW w:w="1270" w:type="pct"/>
            <w:tcBorders>
              <w:top w:val="nil"/>
              <w:bottom w:val="nil"/>
            </w:tcBorders>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6,0</w:t>
            </w:r>
          </w:p>
        </w:tc>
        <w:tc>
          <w:tcPr>
            <w:tcW w:w="1270" w:type="pct"/>
            <w:tcBorders>
              <w:top w:val="nil"/>
              <w:bottom w:val="nil"/>
            </w:tcBorders>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AD32F9" w:rsidRPr="00AD32F9" w:rsidTr="004257EC">
        <w:trPr>
          <w:jc w:val="center"/>
        </w:trPr>
        <w:tc>
          <w:tcPr>
            <w:tcW w:w="2460" w:type="pct"/>
            <w:tcBorders>
              <w:top w:val="nil"/>
            </w:tcBorders>
          </w:tcPr>
          <w:p w:rsidR="004257EC" w:rsidRPr="00AD32F9" w:rsidRDefault="004257EC" w:rsidP="004257EC">
            <w:pPr>
              <w:widowControl w:val="0"/>
              <w:overflowPunct w:val="0"/>
              <w:autoSpaceDE w:val="0"/>
              <w:autoSpaceDN w:val="0"/>
              <w:adjustRightInd w:val="0"/>
              <w:spacing w:after="0" w:line="240" w:lineRule="auto"/>
              <w:ind w:firstLine="28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одностороннем</w:t>
            </w:r>
          </w:p>
        </w:tc>
        <w:tc>
          <w:tcPr>
            <w:tcW w:w="1270" w:type="pct"/>
            <w:tcBorders>
              <w:top w:val="nil"/>
            </w:tcBorders>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4,5</w:t>
            </w:r>
          </w:p>
        </w:tc>
        <w:tc>
          <w:tcPr>
            <w:tcW w:w="1270" w:type="pct"/>
            <w:tcBorders>
              <w:top w:val="nil"/>
            </w:tcBorders>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3,5</w:t>
            </w:r>
          </w:p>
        </w:tc>
      </w:tr>
      <w:tr w:rsidR="00AD32F9" w:rsidRPr="00AD32F9" w:rsidTr="004257EC">
        <w:trPr>
          <w:jc w:val="center"/>
        </w:trPr>
        <w:tc>
          <w:tcPr>
            <w:tcW w:w="2460" w:type="pct"/>
          </w:tcPr>
          <w:p w:rsidR="004257EC" w:rsidRPr="00AD32F9" w:rsidRDefault="004257EC" w:rsidP="004257E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Ширина обочины</w:t>
            </w:r>
          </w:p>
        </w:tc>
        <w:tc>
          <w:tcPr>
            <w:tcW w:w="1270" w:type="pct"/>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1270" w:type="pct"/>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0,75</w:t>
            </w:r>
          </w:p>
        </w:tc>
      </w:tr>
      <w:tr w:rsidR="004257EC" w:rsidRPr="00AD32F9" w:rsidTr="004257EC">
        <w:trPr>
          <w:jc w:val="center"/>
        </w:trPr>
        <w:tc>
          <w:tcPr>
            <w:tcW w:w="2460" w:type="pct"/>
          </w:tcPr>
          <w:p w:rsidR="004257EC" w:rsidRPr="00AD32F9" w:rsidRDefault="004257EC" w:rsidP="004257EC">
            <w:pPr>
              <w:widowControl w:val="0"/>
              <w:overflowPunct w:val="0"/>
              <w:autoSpaceDE w:val="0"/>
              <w:autoSpaceDN w:val="0"/>
              <w:adjustRightInd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Ширина укрепления обочины</w:t>
            </w:r>
          </w:p>
        </w:tc>
        <w:tc>
          <w:tcPr>
            <w:tcW w:w="1270" w:type="pct"/>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c>
          <w:tcPr>
            <w:tcW w:w="1270" w:type="pct"/>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0,5</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.16. Ширину проезжей части производственных дорог допускается принимать, </w:t>
      </w:r>
      <w:r w:rsidRPr="00AD32F9">
        <w:rPr>
          <w:rFonts w:ascii="Times New Roman" w:eastAsia="Times New Roman" w:hAnsi="Times New Roman" w:cs="Times New Roman"/>
          <w:spacing w:val="-2"/>
          <w:sz w:val="24"/>
          <w:szCs w:val="24"/>
          <w:lang w:eastAsia="ru-RU"/>
        </w:rPr>
        <w:t>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- 3,5 с обочинами, укрепленными на полную ширину, – в стесненных условиях существу-ющей застройки;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- 3,5 с обочинами, укрепленными согласно таблице 96, – при кольцевом движении, отсутствии встречного движения и обгона транспортных средств;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4257EC" w:rsidRPr="00AD32F9" w:rsidRDefault="004257EC" w:rsidP="004257EC">
      <w:pPr>
        <w:widowControl w:val="0"/>
        <w:spacing w:before="120" w:after="12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i/>
          <w:iCs/>
          <w:spacing w:val="40"/>
          <w:lang w:eastAsia="ru-RU"/>
        </w:rPr>
        <w:t>Примечание:</w:t>
      </w:r>
      <w:r w:rsidRPr="00AD32F9">
        <w:rPr>
          <w:rFonts w:ascii="Times New Roman" w:eastAsia="Times New Roman" w:hAnsi="Times New Roman" w:cs="Times New Roman"/>
          <w:lang w:eastAsia="ru-RU"/>
        </w:rPr>
        <w:t xml:space="preserve"> Проезжую часть дорог со стороны каждого бортового камня следует дополнительно уширять не менее чем на 0,5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.17.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w:t>
      </w:r>
      <w:r w:rsidRPr="00AD32F9">
        <w:rPr>
          <w:rFonts w:ascii="Times New Roman" w:eastAsia="Times New Roman" w:hAnsi="Times New Roman" w:cs="Times New Roman"/>
          <w:spacing w:val="-2"/>
          <w:sz w:val="24"/>
          <w:szCs w:val="24"/>
          <w:lang w:eastAsia="ru-RU"/>
        </w:rPr>
        <w:t>гами с подветренной стороны для господствующих ветров в летний период.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 xml:space="preserve">.18. Ширина полосы движения и обособленного земляного полотна тракторной дороги должна устанавливаться согласно таблице 85 в зависимости от ширины колеи обращающегося подвижного состава.  </w:t>
      </w: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85</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9"/>
        <w:gridCol w:w="2556"/>
        <w:gridCol w:w="2558"/>
      </w:tblGrid>
      <w:tr w:rsidR="00AD32F9" w:rsidRPr="00AD32F9" w:rsidTr="004257EC">
        <w:trPr>
          <w:jc w:val="center"/>
        </w:trPr>
        <w:tc>
          <w:tcPr>
            <w:tcW w:w="2499" w:type="pct"/>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Ширина колеи транспортных средств, </w:t>
            </w:r>
          </w:p>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lastRenderedPageBreak/>
              <w:t>самоходных и прицепных машин, м</w:t>
            </w:r>
          </w:p>
        </w:tc>
        <w:tc>
          <w:tcPr>
            <w:tcW w:w="1250" w:type="pct"/>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lastRenderedPageBreak/>
              <w:t xml:space="preserve">Ширина полосы </w:t>
            </w:r>
          </w:p>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lastRenderedPageBreak/>
              <w:t>движения, м</w:t>
            </w:r>
          </w:p>
        </w:tc>
        <w:tc>
          <w:tcPr>
            <w:tcW w:w="1251" w:type="pct"/>
            <w:vAlign w:val="center"/>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lastRenderedPageBreak/>
              <w:t xml:space="preserve">Ширина земляного </w:t>
            </w:r>
            <w:r w:rsidRPr="00AD32F9">
              <w:rPr>
                <w:rFonts w:ascii="Times New Roman" w:eastAsia="Times New Roman" w:hAnsi="Times New Roman" w:cs="Times New Roman"/>
                <w:b/>
                <w:bCs/>
                <w:lang w:eastAsia="ru-RU"/>
              </w:rPr>
              <w:lastRenderedPageBreak/>
              <w:t>полотна, м</w:t>
            </w:r>
          </w:p>
        </w:tc>
      </w:tr>
      <w:tr w:rsidR="00AD32F9" w:rsidRPr="00AD32F9" w:rsidTr="004257EC">
        <w:trPr>
          <w:jc w:val="center"/>
        </w:trPr>
        <w:tc>
          <w:tcPr>
            <w:tcW w:w="2499"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2,7 и менее</w:t>
            </w:r>
          </w:p>
        </w:tc>
        <w:tc>
          <w:tcPr>
            <w:tcW w:w="1250"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3,5</w:t>
            </w:r>
          </w:p>
        </w:tc>
        <w:tc>
          <w:tcPr>
            <w:tcW w:w="1251"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4,5</w:t>
            </w:r>
          </w:p>
        </w:tc>
      </w:tr>
      <w:tr w:rsidR="00AD32F9" w:rsidRPr="00AD32F9" w:rsidTr="004257EC">
        <w:trPr>
          <w:jc w:val="center"/>
        </w:trPr>
        <w:tc>
          <w:tcPr>
            <w:tcW w:w="2499"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2,7 до 3,1</w:t>
            </w:r>
          </w:p>
        </w:tc>
        <w:tc>
          <w:tcPr>
            <w:tcW w:w="1250"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c>
          <w:tcPr>
            <w:tcW w:w="1251"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r>
      <w:tr w:rsidR="00AD32F9" w:rsidRPr="00AD32F9" w:rsidTr="004257EC">
        <w:trPr>
          <w:jc w:val="center"/>
        </w:trPr>
        <w:tc>
          <w:tcPr>
            <w:tcW w:w="2499"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3,1 до 3,6</w:t>
            </w:r>
          </w:p>
        </w:tc>
        <w:tc>
          <w:tcPr>
            <w:tcW w:w="1250"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4,5</w:t>
            </w:r>
          </w:p>
        </w:tc>
        <w:tc>
          <w:tcPr>
            <w:tcW w:w="1251"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5,5</w:t>
            </w:r>
          </w:p>
        </w:tc>
      </w:tr>
      <w:tr w:rsidR="004257EC" w:rsidRPr="00AD32F9" w:rsidTr="004257EC">
        <w:trPr>
          <w:jc w:val="center"/>
        </w:trPr>
        <w:tc>
          <w:tcPr>
            <w:tcW w:w="2499"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3,6 до 5</w:t>
            </w:r>
          </w:p>
        </w:tc>
        <w:tc>
          <w:tcPr>
            <w:tcW w:w="1250"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5,5</w:t>
            </w:r>
          </w:p>
        </w:tc>
        <w:tc>
          <w:tcPr>
            <w:tcW w:w="1251" w:type="pct"/>
          </w:tcPr>
          <w:p w:rsidR="004257EC" w:rsidRPr="00AD32F9" w:rsidRDefault="004257EC" w:rsidP="004257EC">
            <w:pPr>
              <w:widowControl w:val="0"/>
              <w:overflowPunct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6,5</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9.2.4.12 настоящих нормативов.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21E3">
        <w:rPr>
          <w:rFonts w:ascii="Times New Roman" w:eastAsia="Times New Roman" w:hAnsi="Times New Roman" w:cs="Times New Roman"/>
          <w:sz w:val="24"/>
          <w:szCs w:val="24"/>
          <w:lang w:eastAsia="ru-RU"/>
        </w:rPr>
        <w:t>2</w:t>
      </w:r>
      <w:r w:rsidRPr="00AD32F9">
        <w:rPr>
          <w:rFonts w:ascii="Times New Roman" w:eastAsia="Times New Roman" w:hAnsi="Times New Roman" w:cs="Times New Roman"/>
          <w:sz w:val="24"/>
          <w:szCs w:val="24"/>
          <w:lang w:eastAsia="ru-RU"/>
        </w:rPr>
        <w:t>.19. Пересечения, примыкания и обустройство внутрихозяйственных дорог следует проектировать в соответствии с требованиями СНиП 2.05.11-83.</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9.2.</w:t>
      </w:r>
      <w:r w:rsidR="00760584">
        <w:rPr>
          <w:rFonts w:ascii="Times New Roman" w:eastAsia="Times New Roman" w:hAnsi="Times New Roman" w:cs="Times New Roman"/>
          <w:b/>
          <w:bCs/>
          <w:sz w:val="24"/>
          <w:szCs w:val="24"/>
          <w:lang w:eastAsia="ru-RU"/>
        </w:rPr>
        <w:t>3</w:t>
      </w:r>
      <w:r w:rsidRPr="00AD32F9">
        <w:rPr>
          <w:rFonts w:ascii="Times New Roman" w:eastAsia="Times New Roman" w:hAnsi="Times New Roman" w:cs="Times New Roman"/>
          <w:b/>
          <w:bCs/>
          <w:sz w:val="24"/>
          <w:szCs w:val="24"/>
          <w:lang w:eastAsia="ru-RU"/>
        </w:rPr>
        <w:t>. Сеть общественного пассажирского транспорта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B42C6F">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 xml:space="preserve">.1.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B42C6F">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 xml:space="preserve">.2. Вид общественного пассажирского транспорта (автобус, троллейбус)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w:t>
      </w:r>
      <w:r w:rsidRPr="00AD32F9">
        <w:rPr>
          <w:rFonts w:ascii="Times New Roman" w:eastAsia="Times New Roman" w:hAnsi="Times New Roman" w:cs="Times New Roman"/>
          <w:spacing w:val="-2"/>
          <w:sz w:val="24"/>
          <w:szCs w:val="24"/>
          <w:lang w:eastAsia="ru-RU"/>
        </w:rPr>
        <w:t>посадочные площадки) определяются на расчетный период по норме наполнения подвижного состава –</w:t>
      </w:r>
      <w:r w:rsidRPr="00AD32F9">
        <w:rPr>
          <w:rFonts w:ascii="Times New Roman" w:eastAsia="Times New Roman" w:hAnsi="Times New Roman" w:cs="Times New Roman"/>
          <w:sz w:val="24"/>
          <w:szCs w:val="24"/>
          <w:lang w:eastAsia="ru-RU"/>
        </w:rPr>
        <w:t xml:space="preserve"> 4 чел. на 1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свободной площади пола пассажирского салона для обычных видов наземного транспорта.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B42C6F">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.3. Расчет необходимого количества подвижного состава автобусов   производится исходя из производительности одной машины, которая рассчитывается с учетом следующих показателей: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эксплуатационная скорость автобуса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количество часов работы в сутки;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вместимость автобуса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среднесуточный коэффициент наполнения автобуса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коэффициент выпуска на линию.</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B42C6F">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.4.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B42C6F">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.5.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B42C6F">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 xml:space="preserve">.6. Плотность сети линий общественного пассажирского транспорта на </w:t>
      </w:r>
      <w:r w:rsidRPr="00AD32F9">
        <w:rPr>
          <w:rFonts w:ascii="Times New Roman" w:eastAsia="Times New Roman" w:hAnsi="Times New Roman" w:cs="Times New Roman"/>
          <w:spacing w:val="-2"/>
          <w:sz w:val="24"/>
          <w:szCs w:val="24"/>
          <w:lang w:eastAsia="ru-RU"/>
        </w:rPr>
        <w:t>застроенных территориях необходимо принимать в зависимости от функционального</w:t>
      </w:r>
      <w:r w:rsidRPr="00AD32F9">
        <w:rPr>
          <w:rFonts w:ascii="Times New Roman" w:eastAsia="Times New Roman" w:hAnsi="Times New Roman" w:cs="Times New Roman"/>
          <w:sz w:val="24"/>
          <w:szCs w:val="24"/>
          <w:lang w:eastAsia="ru-RU"/>
        </w:rPr>
        <w:t xml:space="preserve"> использования и интенсивности пассажиропотоков впределах 2,0-2,5 км/км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B42C6F">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.7. 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B42C6F">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.8. Расстояния между остановочными пунктами общественного пассажирского транспорта (автобуса) в пределах городского   поселения следует принимать 400-600 м, в пределах центрального ядра городского населенного пункта – 300 м.</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B42C6F">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.9. Дальность пешеходных подходов до ближайшей остановки общественного пассажирского транспорта следует принимать не более 500 м.</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B42C6F">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.10. Дальность пешеходных подходов не должна превышать:</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 до остановочных пунктов транспорта для внешних связей от мест проживания </w:t>
      </w:r>
      <w:r w:rsidRPr="00AD32F9">
        <w:rPr>
          <w:rFonts w:ascii="Times New Roman" w:eastAsia="Times New Roman" w:hAnsi="Times New Roman" w:cs="Times New Roman"/>
          <w:sz w:val="24"/>
          <w:szCs w:val="24"/>
          <w:lang w:eastAsia="ru-RU"/>
        </w:rPr>
        <w:t>400-500 м.;</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до обязательных остановочных пунктов транспорта для внутренних связей:</w:t>
      </w:r>
    </w:p>
    <w:p w:rsidR="004257EC" w:rsidRPr="00AD32F9" w:rsidRDefault="004257EC" w:rsidP="004257EC">
      <w:pPr>
        <w:widowControl w:val="0"/>
        <w:spacing w:after="0" w:line="240"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от мест проживания – 200 м;</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объектов массового посещения – 250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B42C6F">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 xml:space="preserve">.11. Остановочные пункты общественного пассажирского транспорта следует проектировать с обеспечением следующих требований: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магистральных улицах, дорогах общегородского значения – с устройством переходно-скоростных полос;</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других магистральных улицах – в габаритах проезжей части;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зонах транспортных развязок и пересечений – вне элементов развязок (съездов, въездов и др.);</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в случае если стоящие на остановочных пунктах   автобусы </w:t>
      </w:r>
      <w:r w:rsidRPr="00AD32F9">
        <w:rPr>
          <w:rFonts w:ascii="Times New Roman" w:eastAsia="Times New Roman" w:hAnsi="Times New Roman" w:cs="Times New Roman"/>
          <w:spacing w:val="-2"/>
          <w:sz w:val="24"/>
          <w:szCs w:val="24"/>
          <w:lang w:eastAsia="ru-RU"/>
        </w:rPr>
        <w:t>создают помехи движению транспортных потоков, следует предусматривать заезд</w:t>
      </w:r>
      <w:r w:rsidRPr="00AD32F9">
        <w:rPr>
          <w:rFonts w:ascii="Times New Roman" w:eastAsia="Times New Roman" w:hAnsi="Times New Roman" w:cs="Times New Roman"/>
          <w:sz w:val="24"/>
          <w:szCs w:val="24"/>
          <w:lang w:eastAsia="ru-RU"/>
        </w:rPr>
        <w:t>ные карманы.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Посадочные площадки следует предусматривать вне проезжей части.</w:t>
      </w:r>
    </w:p>
    <w:p w:rsidR="004257EC" w:rsidRPr="00AD32F9" w:rsidRDefault="00B42C6F" w:rsidP="004257EC">
      <w:pPr>
        <w:widowControl w:val="0"/>
        <w:shd w:val="clear" w:color="auto" w:fill="FFFFFF"/>
        <w:spacing w:after="0" w:line="239"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9.2.3</w:t>
      </w:r>
      <w:r w:rsidR="004257EC" w:rsidRPr="00AD32F9">
        <w:rPr>
          <w:rFonts w:ascii="Times New Roman" w:eastAsia="Times New Roman" w:hAnsi="Times New Roman" w:cs="Times New Roman"/>
          <w:sz w:val="24"/>
          <w:szCs w:val="24"/>
          <w:lang w:eastAsia="ru-RU"/>
        </w:rPr>
        <w:t>.12. 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257EC" w:rsidRPr="00AD32F9" w:rsidRDefault="004257EC" w:rsidP="004257EC">
      <w:pPr>
        <w:widowControl w:val="0"/>
        <w:shd w:val="clear" w:color="auto" w:fill="FFFFFF"/>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AD32F9">
        <w:rPr>
          <w:rFonts w:ascii="Times New Roman" w:eastAsia="Times New Roman" w:hAnsi="Times New Roman" w:cs="Times New Roman"/>
          <w:spacing w:val="-2"/>
          <w:sz w:val="24"/>
          <w:szCs w:val="24"/>
          <w:lang w:eastAsia="ru-RU"/>
        </w:rPr>
        <w:t>их габаритов по длине, но не менее 13 м. Длину участков въезда и выезда принимают равной 15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B42C6F">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.13. Длину посадочной площадки на остановках автобусных маршрутов следует принимать не менее длины остановочной площадки.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Ширину посадочной площадки следует принимать не менее 3 м; для установки павильона ожидания следует предусматривать уширение до 5 м.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B42C6F">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.14.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Ближайшая грань павильона должна быть расположена не ближе 3 м от кромки остановочной площадки.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B42C6F">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.15. Остановочные пункты общественного пассажирского запрещается проектировать в охранных зонах высоковольтных линий электропередачи.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B42C6F">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 xml:space="preserve">.16.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100-200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на одно машино-место.</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Ширину отстойно-разворотной площадки для автобуса   следует предусматривать не менее 30 м.</w:t>
      </w:r>
    </w:p>
    <w:p w:rsidR="004257EC" w:rsidRPr="00AD32F9" w:rsidRDefault="004257EC" w:rsidP="004257EC">
      <w:pPr>
        <w:widowControl w:val="0"/>
        <w:overflowPunct w:val="0"/>
        <w:autoSpaceDE w:val="0"/>
        <w:autoSpaceDN w:val="0"/>
        <w:adjustRightInd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Границы отстойно-разворотных площадок должны быть закреплены в плане красных линий.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9.2.</w:t>
      </w:r>
      <w:r w:rsidR="00B42C6F">
        <w:rPr>
          <w:rFonts w:ascii="Times New Roman" w:eastAsia="Times New Roman" w:hAnsi="Times New Roman" w:cs="Times New Roman"/>
          <w:bCs/>
          <w:sz w:val="24"/>
          <w:szCs w:val="24"/>
          <w:lang w:eastAsia="ru-RU"/>
        </w:rPr>
        <w:t>3</w:t>
      </w:r>
      <w:r w:rsidRPr="00AD32F9">
        <w:rPr>
          <w:rFonts w:ascii="Times New Roman" w:eastAsia="Times New Roman" w:hAnsi="Times New Roman" w:cs="Times New Roman"/>
          <w:bCs/>
          <w:sz w:val="24"/>
          <w:szCs w:val="24"/>
          <w:lang w:eastAsia="ru-RU"/>
        </w:rPr>
        <w:t xml:space="preserve">.17. Разворотные кольца для общественного пассажирского транспорта следует проектировать с учетом следующих требований: </w:t>
      </w:r>
      <w:r w:rsidRPr="00AD32F9">
        <w:rPr>
          <w:rFonts w:ascii="Times New Roman" w:eastAsia="Times New Roman" w:hAnsi="Times New Roman" w:cs="Times New Roman"/>
          <w:sz w:val="24"/>
          <w:szCs w:val="24"/>
          <w:lang w:eastAsia="ru-RU"/>
        </w:rPr>
        <w:t>- наименьший радиус поворота для автобуса должен составлять в плане 12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9.2.</w:t>
      </w:r>
      <w:r w:rsidR="00B42C6F">
        <w:rPr>
          <w:rFonts w:ascii="Times New Roman" w:eastAsia="Times New Roman" w:hAnsi="Times New Roman" w:cs="Times New Roman"/>
          <w:spacing w:val="-2"/>
          <w:sz w:val="24"/>
          <w:szCs w:val="24"/>
          <w:lang w:eastAsia="ru-RU"/>
        </w:rPr>
        <w:t>3</w:t>
      </w:r>
      <w:r w:rsidRPr="00AD32F9">
        <w:rPr>
          <w:rFonts w:ascii="Times New Roman" w:eastAsia="Times New Roman" w:hAnsi="Times New Roman" w:cs="Times New Roman"/>
          <w:spacing w:val="-2"/>
          <w:sz w:val="24"/>
          <w:szCs w:val="24"/>
          <w:lang w:eastAsia="ru-RU"/>
        </w:rPr>
        <w:t xml:space="preserve">.18.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B42C6F">
        <w:rPr>
          <w:rFonts w:ascii="Times New Roman" w:eastAsia="Times New Roman" w:hAnsi="Times New Roman" w:cs="Times New Roman"/>
          <w:sz w:val="24"/>
          <w:szCs w:val="24"/>
          <w:lang w:eastAsia="ru-RU"/>
        </w:rPr>
        <w:t>3</w:t>
      </w:r>
      <w:r w:rsidRPr="00AD32F9">
        <w:rPr>
          <w:rFonts w:ascii="Times New Roman" w:eastAsia="Times New Roman" w:hAnsi="Times New Roman" w:cs="Times New Roman"/>
          <w:sz w:val="24"/>
          <w:szCs w:val="24"/>
          <w:lang w:eastAsia="ru-RU"/>
        </w:rPr>
        <w:t>.19.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Площадь участков для устройства служебных помещений определяется в соответствии с таблицей 86.</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86</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7"/>
        <w:gridCol w:w="1495"/>
        <w:gridCol w:w="1440"/>
        <w:gridCol w:w="1441"/>
      </w:tblGrid>
      <w:tr w:rsidR="00AD32F9" w:rsidRPr="00AD32F9" w:rsidTr="004257EC">
        <w:trPr>
          <w:trHeight w:val="170"/>
          <w:jc w:val="center"/>
        </w:trPr>
        <w:tc>
          <w:tcPr>
            <w:tcW w:w="5747" w:type="dxa"/>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lastRenderedPageBreak/>
              <w:t>Наименование показателя</w:t>
            </w:r>
          </w:p>
        </w:tc>
        <w:tc>
          <w:tcPr>
            <w:tcW w:w="1495" w:type="dxa"/>
            <w:vMerge w:val="restart"/>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Единица </w:t>
            </w:r>
          </w:p>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измерения</w:t>
            </w:r>
          </w:p>
        </w:tc>
        <w:tc>
          <w:tcPr>
            <w:tcW w:w="2881" w:type="dxa"/>
            <w:gridSpan w:val="2"/>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Количество маршрутов</w:t>
            </w:r>
          </w:p>
        </w:tc>
      </w:tr>
      <w:tr w:rsidR="00AD32F9" w:rsidRPr="00AD32F9" w:rsidTr="004257EC">
        <w:trPr>
          <w:trHeight w:val="170"/>
          <w:jc w:val="center"/>
        </w:trPr>
        <w:tc>
          <w:tcPr>
            <w:tcW w:w="5747" w:type="dxa"/>
            <w:vMerge/>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p>
        </w:tc>
        <w:tc>
          <w:tcPr>
            <w:tcW w:w="1495" w:type="dxa"/>
            <w:vMerge/>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p>
        </w:tc>
        <w:tc>
          <w:tcPr>
            <w:tcW w:w="144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1441"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3 - 4</w:t>
            </w:r>
          </w:p>
        </w:tc>
      </w:tr>
      <w:tr w:rsidR="00AD32F9" w:rsidRPr="00AD32F9" w:rsidTr="004257EC">
        <w:trPr>
          <w:trHeight w:val="170"/>
          <w:jc w:val="center"/>
        </w:trPr>
        <w:tc>
          <w:tcPr>
            <w:tcW w:w="5747" w:type="dxa"/>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Площадь участка</w:t>
            </w:r>
          </w:p>
        </w:tc>
        <w:tc>
          <w:tcPr>
            <w:tcW w:w="1495"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vertAlign w:val="superscript"/>
                <w:lang w:eastAsia="ru-RU"/>
              </w:rPr>
            </w:pPr>
            <w:r w:rsidRPr="00AD32F9">
              <w:rPr>
                <w:rFonts w:ascii="Times New Roman" w:eastAsia="Times New Roman" w:hAnsi="Times New Roman" w:cs="Times New Roman"/>
                <w:lang w:eastAsia="ru-RU"/>
              </w:rPr>
              <w:t>м</w:t>
            </w:r>
            <w:r w:rsidRPr="00AD32F9">
              <w:rPr>
                <w:rFonts w:ascii="Times New Roman" w:eastAsia="Times New Roman" w:hAnsi="Times New Roman" w:cs="Times New Roman"/>
                <w:vertAlign w:val="superscript"/>
                <w:lang w:eastAsia="ru-RU"/>
              </w:rPr>
              <w:t>2</w:t>
            </w:r>
          </w:p>
        </w:tc>
        <w:tc>
          <w:tcPr>
            <w:tcW w:w="144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225</w:t>
            </w:r>
          </w:p>
        </w:tc>
        <w:tc>
          <w:tcPr>
            <w:tcW w:w="1441"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256</w:t>
            </w:r>
          </w:p>
        </w:tc>
      </w:tr>
      <w:tr w:rsidR="00AD32F9" w:rsidRPr="00AD32F9" w:rsidTr="004257EC">
        <w:trPr>
          <w:trHeight w:val="170"/>
          <w:jc w:val="center"/>
        </w:trPr>
        <w:tc>
          <w:tcPr>
            <w:tcW w:w="5747" w:type="dxa"/>
          </w:tcPr>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Размеры участка под размещение типового объекта с </w:t>
            </w:r>
          </w:p>
          <w:p w:rsidR="004257EC" w:rsidRPr="00AD32F9" w:rsidRDefault="004257EC" w:rsidP="004257EC">
            <w:pPr>
              <w:widowControl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помещениями для обслуживающего персонала</w:t>
            </w:r>
          </w:p>
        </w:tc>
        <w:tc>
          <w:tcPr>
            <w:tcW w:w="1495"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w:t>
            </w:r>
          </w:p>
        </w:tc>
        <w:tc>
          <w:tcPr>
            <w:tcW w:w="144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15×15</w:t>
            </w:r>
          </w:p>
        </w:tc>
        <w:tc>
          <w:tcPr>
            <w:tcW w:w="1441"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16×16</w:t>
            </w:r>
          </w:p>
        </w:tc>
      </w:tr>
      <w:tr w:rsidR="004257EC" w:rsidRPr="00AD32F9" w:rsidTr="004257EC">
        <w:trPr>
          <w:trHeight w:val="170"/>
          <w:jc w:val="center"/>
        </w:trPr>
        <w:tc>
          <w:tcPr>
            <w:tcW w:w="5747" w:type="dxa"/>
          </w:tcPr>
          <w:p w:rsidR="004257EC" w:rsidRPr="00AD32F9" w:rsidRDefault="004257EC" w:rsidP="004257EC">
            <w:pPr>
              <w:widowControl w:val="0"/>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Этажность здания</w:t>
            </w:r>
          </w:p>
        </w:tc>
        <w:tc>
          <w:tcPr>
            <w:tcW w:w="1495"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этаж</w:t>
            </w:r>
          </w:p>
        </w:tc>
        <w:tc>
          <w:tcPr>
            <w:tcW w:w="144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1441"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9.2.</w:t>
      </w:r>
      <w:r w:rsidR="001B1384">
        <w:rPr>
          <w:rFonts w:ascii="Times New Roman" w:eastAsia="Times New Roman" w:hAnsi="Times New Roman" w:cs="Times New Roman"/>
          <w:b/>
          <w:bCs/>
          <w:sz w:val="24"/>
          <w:szCs w:val="24"/>
          <w:lang w:eastAsia="ru-RU"/>
        </w:rPr>
        <w:t>4</w:t>
      </w:r>
      <w:r w:rsidRPr="00AD32F9">
        <w:rPr>
          <w:rFonts w:ascii="Times New Roman" w:eastAsia="Times New Roman" w:hAnsi="Times New Roman" w:cs="Times New Roman"/>
          <w:b/>
          <w:bCs/>
          <w:sz w:val="24"/>
          <w:szCs w:val="24"/>
          <w:lang w:eastAsia="ru-RU"/>
        </w:rPr>
        <w:t>. Сооружения и площадки для хранения и обслуживания транспортных средств. Нормативы расчета потребности в парковочных местах</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 xml:space="preserve">.1. В населенных пунктах </w:t>
      </w:r>
      <w:r w:rsidRPr="00AD32F9">
        <w:rPr>
          <w:rFonts w:ascii="Times New Roman" w:eastAsia="Times New Roman" w:hAnsi="Times New Roman" w:cs="Times New Roman"/>
          <w:bCs/>
          <w:sz w:val="24"/>
          <w:szCs w:val="24"/>
          <w:lang w:eastAsia="ru-RU"/>
        </w:rPr>
        <w:t>поселения</w:t>
      </w:r>
      <w:r w:rsidRPr="00AD32F9">
        <w:rPr>
          <w:rFonts w:ascii="Times New Roman" w:eastAsia="Times New Roman" w:hAnsi="Times New Roman" w:cs="Times New Roman"/>
          <w:sz w:val="24"/>
          <w:szCs w:val="24"/>
          <w:lang w:eastAsia="ru-RU"/>
        </w:rPr>
        <w:t xml:space="preserve"> должны быть предусмотрены территории для постоянного хранения, временного хранения и технического обслуживания легковых автомобилей всех категорий, и</w:t>
      </w:r>
      <w:r w:rsidR="00871A25">
        <w:rPr>
          <w:rFonts w:ascii="Times New Roman" w:eastAsia="Times New Roman" w:hAnsi="Times New Roman" w:cs="Times New Roman"/>
          <w:sz w:val="24"/>
          <w:szCs w:val="24"/>
          <w:lang w:eastAsia="ru-RU"/>
        </w:rPr>
        <w:t>сходя из уровня автомобилизации</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w:t>
      </w:r>
      <w:r w:rsidRPr="00AD32F9">
        <w:rPr>
          <w:rFonts w:ascii="Times New Roman" w:eastAsia="Times New Roman" w:hAnsi="Times New Roman" w:cs="Times New Roman"/>
          <w:spacing w:val="-3"/>
          <w:sz w:val="24"/>
          <w:szCs w:val="24"/>
          <w:lang w:eastAsia="ru-RU"/>
        </w:rPr>
        <w:t>использования территорий, с обеспечением экологической безопасности.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 xml:space="preserve">.2. Общая обеспеченность закрытыми и открытыми </w:t>
      </w:r>
      <w:r w:rsidRPr="00AD32F9">
        <w:rPr>
          <w:rFonts w:ascii="Times New Roman" w:eastAsia="Times New Roman" w:hAnsi="Times New Roman" w:cs="Times New Roman"/>
          <w:b/>
          <w:bCs/>
          <w:sz w:val="24"/>
          <w:szCs w:val="24"/>
          <w:lang w:eastAsia="ru-RU"/>
        </w:rPr>
        <w:t>автостоян</w:t>
      </w:r>
      <w:r w:rsidRPr="00AD32F9">
        <w:rPr>
          <w:rFonts w:ascii="Times New Roman" w:eastAsia="Times New Roman" w:hAnsi="Times New Roman" w:cs="Times New Roman"/>
          <w:b/>
          <w:bCs/>
          <w:spacing w:val="-2"/>
          <w:sz w:val="24"/>
          <w:szCs w:val="24"/>
          <w:lang w:eastAsia="ru-RU"/>
        </w:rPr>
        <w:t>ками для постоянного хранения</w:t>
      </w:r>
      <w:r w:rsidRPr="00AD32F9">
        <w:rPr>
          <w:rFonts w:ascii="Times New Roman" w:eastAsia="Times New Roman" w:hAnsi="Times New Roman" w:cs="Times New Roman"/>
          <w:spacing w:val="-2"/>
          <w:sz w:val="24"/>
          <w:szCs w:val="24"/>
          <w:lang w:eastAsia="ru-RU"/>
        </w:rPr>
        <w:t xml:space="preserve"> автомобилей должна составлять 100 %</w:t>
      </w:r>
      <w:r w:rsidRPr="00AD32F9">
        <w:rPr>
          <w:rFonts w:ascii="Times New Roman" w:eastAsia="Times New Roman" w:hAnsi="Times New Roman" w:cs="Times New Roman"/>
          <w:sz w:val="24"/>
          <w:szCs w:val="24"/>
          <w:lang w:eastAsia="ru-RU"/>
        </w:rPr>
        <w:t xml:space="preserve"> расчетного количества индивидуальных легковых автомобилей.</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.3. Требуемое количество машино-мест в местах организованного хранения (временного – до 12 часов и постоянного – более 12 часов) автотранспортных средств следует определять из расчета: 300 легковых автомобилей на 1000 жителей на 2015 год и 450 легковых автомобилей на 1000 жителей на расчетный срок (2027 год), в том числе:</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хранения легковых автомобилей ведомственной принадлежности – 8 на 2015 год и 12 на расчетный срок (2027 год);</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таксомоторного парка – 6 на 2015 год и 9 на расчетный срок (2027 год).</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При определении общей потребности в местах для хранения следует также </w:t>
      </w:r>
      <w:r w:rsidRPr="00AD32F9">
        <w:rPr>
          <w:rFonts w:ascii="Times New Roman" w:eastAsia="Times New Roman" w:hAnsi="Times New Roman" w:cs="Times New Roman"/>
          <w:spacing w:val="-4"/>
          <w:sz w:val="24"/>
          <w:szCs w:val="24"/>
          <w:lang w:eastAsia="ru-RU"/>
        </w:rPr>
        <w:t>учитывать другие индивидуальные транспортные средства (мотоциклы, мотороллеры,</w:t>
      </w:r>
      <w:r w:rsidRPr="00AD32F9">
        <w:rPr>
          <w:rFonts w:ascii="Times New Roman" w:eastAsia="Times New Roman" w:hAnsi="Times New Roman" w:cs="Times New Roman"/>
          <w:sz w:val="24"/>
          <w:szCs w:val="24"/>
          <w:lang w:eastAsia="ru-RU"/>
        </w:rPr>
        <w:t xml:space="preserve"> мотоколяски, мопеды) с приведением их к одному расчетному виду (легковому автомобилю) с применением следующих коэффициентов: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мотоциклы и мотороллеры с колясками, мотоколяски – 0,5;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мотоциклы и мотороллеры без колясок – 0,25;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мопеды и велосипеды – 0,1.</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 xml:space="preserve">.4. Сооружения для постоянного хранения легковых автомобилей следует проектировать в радиусе пешеходной доступности не более 800 м, в районах реконструкции или с неблагоприятной гидрогеологической обстановкой – не более 1500 м.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.5. Сооружения для постоянного хранения легковых автомобилей всех категорий следует проектировать: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территориях жилых районов и кварталов (микрорайонов).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.6. В исключительных случаях на территориях сложившейся застройки возможно размещение стоянок для постоянного хранения автомобилей при соблюдении нормативных требований обеспеченности придомовой территории элементами благоустройства в соответствии с таблицей 10 и обеспечении требуемых санитарных разрывов в соответствии с таблицей 88 настоящих нормативов.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.7. 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2015 год – 286 машино-мест на 1000 жителей;</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на расчетный срок (2027 год) – 429 машино-мест на 1000 жителей.</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этом удельный показатель территории, требуемой для данных сооружений, следует принимать из расчета 7,2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/чел. на 2015 год и 10,7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/чел. на расчетный срок (2027 год).</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.8. При подготовке генеральных планов поселений показатели, приведенные в п.п. 9.2.6.7 настоящих нормативов, на расчетные сроки (2015, 2027 годы) корректируются на основании фактически достигнутого уровня автомобилизации.</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 xml:space="preserve">.9. При подготовке генеральных планов поселений общее расчетное количество машино-мест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в </w:t>
      </w:r>
      <w:r w:rsidRPr="00AD32F9">
        <w:rPr>
          <w:rFonts w:ascii="Times New Roman" w:eastAsia="Times New Roman" w:hAnsi="Times New Roman" w:cs="Times New Roman"/>
          <w:bCs/>
          <w:sz w:val="24"/>
          <w:szCs w:val="24"/>
          <w:lang w:eastAsia="ru-RU"/>
        </w:rPr>
        <w:t>п.п. 9.2.6.7 настоящих нормативов,</w:t>
      </w:r>
      <w:r w:rsidRPr="00AD32F9">
        <w:rPr>
          <w:rFonts w:ascii="Times New Roman" w:eastAsia="Times New Roman" w:hAnsi="Times New Roman" w:cs="Times New Roman"/>
          <w:sz w:val="24"/>
          <w:szCs w:val="24"/>
          <w:lang w:eastAsia="ru-RU"/>
        </w:rPr>
        <w:t xml:space="preserve"> и в соответствии с таблицей 87.</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87</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2"/>
        <w:gridCol w:w="5461"/>
      </w:tblGrid>
      <w:tr w:rsidR="00AD32F9" w:rsidRPr="00AD32F9" w:rsidTr="004257EC">
        <w:trPr>
          <w:jc w:val="center"/>
        </w:trPr>
        <w:tc>
          <w:tcPr>
            <w:tcW w:w="2350"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Тип жилого дома по уровню комфорта</w:t>
            </w:r>
          </w:p>
        </w:tc>
        <w:tc>
          <w:tcPr>
            <w:tcW w:w="2650" w:type="pc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rPr>
            </w:pPr>
            <w:r w:rsidRPr="00AD32F9">
              <w:rPr>
                <w:rFonts w:ascii="Times New Roman" w:eastAsia="Times New Roman" w:hAnsi="Times New Roman" w:cs="Times New Roman"/>
                <w:b/>
                <w:bCs/>
              </w:rPr>
              <w:t>Количество мест для постоянного хранения автотранспорта, машино-мест на 1 квартиру</w:t>
            </w:r>
          </w:p>
        </w:tc>
      </w:tr>
      <w:tr w:rsidR="00AD32F9" w:rsidRPr="00AD32F9" w:rsidTr="004257EC">
        <w:trPr>
          <w:jc w:val="center"/>
        </w:trPr>
        <w:tc>
          <w:tcPr>
            <w:tcW w:w="2350" w:type="pct"/>
          </w:tcPr>
          <w:p w:rsidR="004257EC" w:rsidRPr="00AD32F9" w:rsidRDefault="004257EC" w:rsidP="004257EC">
            <w:pPr>
              <w:widowControl w:val="0"/>
              <w:spacing w:after="0" w:line="240" w:lineRule="auto"/>
              <w:rPr>
                <w:rFonts w:ascii="Times New Roman" w:eastAsia="Times New Roman" w:hAnsi="Times New Roman" w:cs="Times New Roman"/>
              </w:rPr>
            </w:pPr>
            <w:r w:rsidRPr="00AD32F9">
              <w:rPr>
                <w:rFonts w:ascii="Times New Roman" w:eastAsia="Times New Roman" w:hAnsi="Times New Roman" w:cs="Times New Roman"/>
              </w:rPr>
              <w:t xml:space="preserve">Престижный </w:t>
            </w:r>
          </w:p>
        </w:tc>
        <w:tc>
          <w:tcPr>
            <w:tcW w:w="2650" w:type="pct"/>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2,0</w:t>
            </w:r>
          </w:p>
        </w:tc>
      </w:tr>
      <w:tr w:rsidR="00AD32F9" w:rsidRPr="00AD32F9" w:rsidTr="004257EC">
        <w:trPr>
          <w:jc w:val="center"/>
        </w:trPr>
        <w:tc>
          <w:tcPr>
            <w:tcW w:w="2350" w:type="pct"/>
          </w:tcPr>
          <w:p w:rsidR="004257EC" w:rsidRPr="00AD32F9" w:rsidRDefault="004257EC" w:rsidP="004257EC">
            <w:pPr>
              <w:widowControl w:val="0"/>
              <w:spacing w:after="0" w:line="240" w:lineRule="auto"/>
              <w:rPr>
                <w:rFonts w:ascii="Times New Roman" w:eastAsia="Times New Roman" w:hAnsi="Times New Roman" w:cs="Times New Roman"/>
              </w:rPr>
            </w:pPr>
            <w:r w:rsidRPr="00AD32F9">
              <w:rPr>
                <w:rFonts w:ascii="Times New Roman" w:eastAsia="Times New Roman" w:hAnsi="Times New Roman" w:cs="Times New Roman"/>
              </w:rPr>
              <w:t>Массовый</w:t>
            </w:r>
          </w:p>
        </w:tc>
        <w:tc>
          <w:tcPr>
            <w:tcW w:w="2650" w:type="pct"/>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1,5</w:t>
            </w:r>
          </w:p>
        </w:tc>
      </w:tr>
      <w:tr w:rsidR="00AD32F9" w:rsidRPr="00AD32F9" w:rsidTr="004257EC">
        <w:trPr>
          <w:jc w:val="center"/>
        </w:trPr>
        <w:tc>
          <w:tcPr>
            <w:tcW w:w="2350" w:type="pct"/>
          </w:tcPr>
          <w:p w:rsidR="004257EC" w:rsidRPr="00AD32F9" w:rsidRDefault="004257EC" w:rsidP="004257EC">
            <w:pPr>
              <w:widowControl w:val="0"/>
              <w:spacing w:after="0" w:line="240" w:lineRule="auto"/>
              <w:rPr>
                <w:rFonts w:ascii="Times New Roman" w:eastAsia="Times New Roman" w:hAnsi="Times New Roman" w:cs="Times New Roman"/>
              </w:rPr>
            </w:pPr>
            <w:r w:rsidRPr="00AD32F9">
              <w:rPr>
                <w:rFonts w:ascii="Times New Roman" w:eastAsia="Times New Roman" w:hAnsi="Times New Roman" w:cs="Times New Roman"/>
              </w:rPr>
              <w:t>Социальный</w:t>
            </w:r>
          </w:p>
        </w:tc>
        <w:tc>
          <w:tcPr>
            <w:tcW w:w="2650" w:type="pct"/>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0,8</w:t>
            </w:r>
          </w:p>
        </w:tc>
      </w:tr>
      <w:tr w:rsidR="00AD32F9" w:rsidRPr="00AD32F9" w:rsidTr="004257EC">
        <w:trPr>
          <w:jc w:val="center"/>
        </w:trPr>
        <w:tc>
          <w:tcPr>
            <w:tcW w:w="2350" w:type="pct"/>
          </w:tcPr>
          <w:p w:rsidR="004257EC" w:rsidRPr="00AD32F9" w:rsidRDefault="004257EC" w:rsidP="004257EC">
            <w:pPr>
              <w:widowControl w:val="0"/>
              <w:spacing w:after="0" w:line="240" w:lineRule="auto"/>
              <w:rPr>
                <w:rFonts w:ascii="Times New Roman" w:eastAsia="Times New Roman" w:hAnsi="Times New Roman" w:cs="Times New Roman"/>
              </w:rPr>
            </w:pPr>
            <w:r w:rsidRPr="00AD32F9">
              <w:rPr>
                <w:rFonts w:ascii="Times New Roman" w:eastAsia="Times New Roman" w:hAnsi="Times New Roman" w:cs="Times New Roman"/>
              </w:rPr>
              <w:t>Специализированный,</w:t>
            </w:r>
          </w:p>
        </w:tc>
        <w:tc>
          <w:tcPr>
            <w:tcW w:w="2650" w:type="pct"/>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1</w:t>
            </w:r>
          </w:p>
        </w:tc>
      </w:tr>
      <w:tr w:rsidR="004257EC" w:rsidRPr="00AD32F9" w:rsidTr="004257EC">
        <w:trPr>
          <w:jc w:val="center"/>
        </w:trPr>
        <w:tc>
          <w:tcPr>
            <w:tcW w:w="2350" w:type="pct"/>
          </w:tcPr>
          <w:p w:rsidR="004257EC" w:rsidRPr="00AD32F9" w:rsidRDefault="004257EC" w:rsidP="004257EC">
            <w:pPr>
              <w:widowControl w:val="0"/>
              <w:spacing w:after="0" w:line="240" w:lineRule="auto"/>
              <w:rPr>
                <w:rFonts w:ascii="Times New Roman" w:eastAsia="Times New Roman" w:hAnsi="Times New Roman" w:cs="Times New Roman"/>
              </w:rPr>
            </w:pPr>
            <w:r w:rsidRPr="00AD32F9">
              <w:rPr>
                <w:rFonts w:ascii="Times New Roman" w:eastAsia="Times New Roman" w:hAnsi="Times New Roman" w:cs="Times New Roman"/>
              </w:rPr>
              <w:t>в том числе временный</w:t>
            </w:r>
          </w:p>
        </w:tc>
        <w:tc>
          <w:tcPr>
            <w:tcW w:w="2650" w:type="pct"/>
          </w:tcPr>
          <w:p w:rsidR="004257EC" w:rsidRPr="00AD32F9" w:rsidRDefault="004257EC" w:rsidP="004257EC">
            <w:pPr>
              <w:widowControl w:val="0"/>
              <w:spacing w:after="0" w:line="240" w:lineRule="auto"/>
              <w:jc w:val="center"/>
              <w:rPr>
                <w:rFonts w:ascii="Times New Roman" w:eastAsia="Times New Roman" w:hAnsi="Times New Roman" w:cs="Times New Roman"/>
              </w:rPr>
            </w:pPr>
            <w:r w:rsidRPr="00AD32F9">
              <w:rPr>
                <w:rFonts w:ascii="Times New Roman" w:eastAsia="Times New Roman" w:hAnsi="Times New Roman" w:cs="Times New Roman"/>
              </w:rPr>
              <w:t>0,5</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 xml:space="preserve">.10. </w:t>
      </w:r>
      <w:r w:rsidRPr="00AD32F9">
        <w:rPr>
          <w:rFonts w:ascii="Times New Roman" w:eastAsia="Times New Roman" w:hAnsi="Times New Roman" w:cs="Times New Roman"/>
          <w:bCs/>
          <w:sz w:val="24"/>
          <w:szCs w:val="18"/>
          <w:lang w:eastAsia="ru-RU"/>
        </w:rPr>
        <w:t>Автостоянки могут размещаться ниже и/или выше уровня земли, состоять из подземной и/или надземной частей</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Наземные автостоянки могут проектироваться высотой не более 9 этажей, подземные – не более 5 подземных этажей.</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i/>
          <w:iCs/>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.11. 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9.2.</w:t>
      </w:r>
      <w:r w:rsidR="001B1384">
        <w:rPr>
          <w:rFonts w:ascii="Times New Roman" w:eastAsia="Times New Roman" w:hAnsi="Times New Roman" w:cs="Times New Roman"/>
          <w:spacing w:val="-2"/>
          <w:sz w:val="24"/>
          <w:szCs w:val="24"/>
          <w:lang w:eastAsia="ru-RU"/>
        </w:rPr>
        <w:t>4</w:t>
      </w:r>
      <w:r w:rsidRPr="00AD32F9">
        <w:rPr>
          <w:rFonts w:ascii="Times New Roman" w:eastAsia="Times New Roman" w:hAnsi="Times New Roman" w:cs="Times New Roman"/>
          <w:spacing w:val="-2"/>
          <w:sz w:val="24"/>
          <w:szCs w:val="24"/>
          <w:lang w:eastAsia="ru-RU"/>
        </w:rPr>
        <w:t xml:space="preserve">.12. Автостоянки </w:t>
      </w:r>
      <w:r w:rsidRPr="00AD32F9">
        <w:rPr>
          <w:rFonts w:ascii="Times New Roman" w:eastAsia="Times New Roman" w:hAnsi="Times New Roman" w:cs="Times New Roman"/>
          <w:b/>
          <w:spacing w:val="-2"/>
          <w:sz w:val="24"/>
          <w:szCs w:val="24"/>
          <w:lang w:eastAsia="ru-RU"/>
        </w:rPr>
        <w:t>открытого типа</w:t>
      </w:r>
      <w:r w:rsidRPr="00AD32F9">
        <w:rPr>
          <w:rFonts w:ascii="Times New Roman" w:eastAsia="Times New Roman" w:hAnsi="Times New Roman" w:cs="Times New Roman"/>
          <w:spacing w:val="-2"/>
          <w:sz w:val="24"/>
          <w:szCs w:val="24"/>
          <w:lang w:eastAsia="ru-RU"/>
        </w:rPr>
        <w:t xml:space="preserve">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.13. Наземные автостоянки вместимостью более 500 машино-мест следует размещать на территориях производственных и коммунально-складских зон.</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9.2.</w:t>
      </w:r>
      <w:r w:rsidR="001B1384">
        <w:rPr>
          <w:rFonts w:ascii="Times New Roman" w:eastAsia="Times New Roman" w:hAnsi="Times New Roman" w:cs="Times New Roman"/>
          <w:spacing w:val="-2"/>
          <w:sz w:val="24"/>
          <w:szCs w:val="24"/>
          <w:lang w:eastAsia="ru-RU"/>
        </w:rPr>
        <w:t>4</w:t>
      </w:r>
      <w:r w:rsidRPr="00AD32F9">
        <w:rPr>
          <w:rFonts w:ascii="Times New Roman" w:eastAsia="Times New Roman" w:hAnsi="Times New Roman" w:cs="Times New Roman"/>
          <w:spacing w:val="-2"/>
          <w:sz w:val="24"/>
          <w:szCs w:val="24"/>
          <w:lang w:eastAsia="ru-RU"/>
        </w:rPr>
        <w:t xml:space="preserve">.14. Открытые автостоянки и паркинги допускается размещать в жилых районах, </w:t>
      </w:r>
      <w:r w:rsidRPr="00AD32F9">
        <w:rPr>
          <w:rFonts w:ascii="Times New Roman" w:eastAsia="Times New Roman" w:hAnsi="Times New Roman" w:cs="Times New Roman"/>
          <w:sz w:val="24"/>
          <w:szCs w:val="24"/>
          <w:lang w:eastAsia="ru-RU"/>
        </w:rPr>
        <w:t>кварталах (микрорайонах)</w:t>
      </w:r>
      <w:r w:rsidRPr="00AD32F9">
        <w:rPr>
          <w:rFonts w:ascii="Times New Roman" w:eastAsia="Times New Roman" w:hAnsi="Times New Roman" w:cs="Times New Roman"/>
          <w:spacing w:val="-2"/>
          <w:sz w:val="24"/>
          <w:szCs w:val="24"/>
          <w:lang w:eastAsia="ru-RU"/>
        </w:rPr>
        <w:t xml:space="preserve">при условии соблюдения санитарных разрывов (по СанПиН 2.2.1/2.1.1.1200-03) от автостоянок до объектов, указанных в таблице 88.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88</w:t>
      </w: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90"/>
        <w:gridCol w:w="1194"/>
        <w:gridCol w:w="725"/>
        <w:gridCol w:w="946"/>
        <w:gridCol w:w="967"/>
        <w:gridCol w:w="1176"/>
      </w:tblGrid>
      <w:tr w:rsidR="00AD32F9" w:rsidRPr="00AD32F9" w:rsidTr="004257EC">
        <w:trPr>
          <w:trHeight w:val="184"/>
          <w:jc w:val="center"/>
        </w:trPr>
        <w:tc>
          <w:tcPr>
            <w:tcW w:w="5090" w:type="dxa"/>
            <w:vMerge w:val="restart"/>
            <w:vAlign w:val="center"/>
          </w:tcPr>
          <w:p w:rsidR="004257EC" w:rsidRPr="00AD32F9" w:rsidRDefault="004257EC" w:rsidP="004257EC">
            <w:pPr>
              <w:widowControl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Объекты, до которых определяется </w:t>
            </w:r>
          </w:p>
          <w:p w:rsidR="004257EC" w:rsidRPr="00AD32F9" w:rsidRDefault="004257EC" w:rsidP="004257EC">
            <w:pPr>
              <w:widowControl w:val="0"/>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разрыв</w:t>
            </w:r>
          </w:p>
        </w:tc>
        <w:tc>
          <w:tcPr>
            <w:tcW w:w="5008" w:type="dxa"/>
            <w:gridSpan w:val="5"/>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Расстояние, м, не менее</w:t>
            </w:r>
          </w:p>
        </w:tc>
      </w:tr>
      <w:tr w:rsidR="00AD32F9" w:rsidRPr="00AD32F9" w:rsidTr="004257EC">
        <w:trPr>
          <w:jc w:val="center"/>
        </w:trPr>
        <w:tc>
          <w:tcPr>
            <w:tcW w:w="5090" w:type="dxa"/>
            <w:vMerge/>
            <w:vAlign w:val="center"/>
          </w:tcPr>
          <w:p w:rsidR="004257EC" w:rsidRPr="00AD32F9" w:rsidRDefault="004257EC" w:rsidP="004257EC">
            <w:pPr>
              <w:widowControl w:val="0"/>
              <w:spacing w:after="0" w:line="240" w:lineRule="auto"/>
              <w:rPr>
                <w:rFonts w:ascii="Times New Roman" w:eastAsia="Times New Roman" w:hAnsi="Times New Roman" w:cs="Times New Roman"/>
                <w:lang w:eastAsia="ru-RU"/>
              </w:rPr>
            </w:pPr>
          </w:p>
        </w:tc>
        <w:tc>
          <w:tcPr>
            <w:tcW w:w="5008" w:type="dxa"/>
            <w:gridSpan w:val="5"/>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Открытые автостоянки и паркинги вместимостью, машино-мест</w:t>
            </w:r>
          </w:p>
        </w:tc>
      </w:tr>
      <w:tr w:rsidR="00AD32F9" w:rsidRPr="00AD32F9" w:rsidTr="004257EC">
        <w:trPr>
          <w:trHeight w:val="227"/>
          <w:jc w:val="center"/>
        </w:trPr>
        <w:tc>
          <w:tcPr>
            <w:tcW w:w="5090" w:type="dxa"/>
            <w:vMerge/>
            <w:vAlign w:val="center"/>
          </w:tcPr>
          <w:p w:rsidR="004257EC" w:rsidRPr="00AD32F9" w:rsidRDefault="004257EC" w:rsidP="004257EC">
            <w:pPr>
              <w:widowControl w:val="0"/>
              <w:spacing w:after="0" w:line="240" w:lineRule="auto"/>
              <w:rPr>
                <w:rFonts w:ascii="Times New Roman" w:eastAsia="Times New Roman" w:hAnsi="Times New Roman" w:cs="Times New Roman"/>
                <w:lang w:eastAsia="ru-RU"/>
              </w:rPr>
            </w:pPr>
          </w:p>
        </w:tc>
        <w:tc>
          <w:tcPr>
            <w:tcW w:w="1194" w:type="dxa"/>
            <w:vAlign w:val="center"/>
          </w:tcPr>
          <w:p w:rsidR="004257EC" w:rsidRPr="00AD32F9" w:rsidRDefault="004257EC" w:rsidP="004257EC">
            <w:pPr>
              <w:widowControl w:val="0"/>
              <w:suppressAutoHyphens/>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 и менее</w:t>
            </w:r>
          </w:p>
        </w:tc>
        <w:tc>
          <w:tcPr>
            <w:tcW w:w="725" w:type="dxa"/>
            <w:vAlign w:val="center"/>
          </w:tcPr>
          <w:p w:rsidR="004257EC" w:rsidRPr="00AD32F9" w:rsidRDefault="004257EC" w:rsidP="004257EC">
            <w:pPr>
              <w:widowControl w:val="0"/>
              <w:suppressAutoHyphens/>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11-50</w:t>
            </w:r>
          </w:p>
        </w:tc>
        <w:tc>
          <w:tcPr>
            <w:tcW w:w="946"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51-100</w:t>
            </w:r>
          </w:p>
        </w:tc>
        <w:tc>
          <w:tcPr>
            <w:tcW w:w="967"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101-300</w:t>
            </w:r>
          </w:p>
        </w:tc>
        <w:tc>
          <w:tcPr>
            <w:tcW w:w="1176" w:type="dxa"/>
            <w:vAlign w:val="center"/>
          </w:tcPr>
          <w:p w:rsidR="004257EC" w:rsidRPr="00AD32F9" w:rsidRDefault="004257EC" w:rsidP="004257EC">
            <w:pPr>
              <w:widowControl w:val="0"/>
              <w:suppressAutoHyphens/>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свыше 300</w:t>
            </w:r>
          </w:p>
        </w:tc>
      </w:tr>
      <w:tr w:rsidR="00AD32F9" w:rsidRPr="00AD32F9" w:rsidTr="004257EC">
        <w:trPr>
          <w:jc w:val="center"/>
        </w:trPr>
        <w:tc>
          <w:tcPr>
            <w:tcW w:w="5090" w:type="dxa"/>
          </w:tcPr>
          <w:p w:rsidR="004257EC" w:rsidRPr="00AD32F9" w:rsidRDefault="004257EC" w:rsidP="004257EC">
            <w:pPr>
              <w:widowControl w:val="0"/>
              <w:adjustRightInd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Фасады жилых зданий и торцы с окнами</w:t>
            </w:r>
          </w:p>
        </w:tc>
        <w:tc>
          <w:tcPr>
            <w:tcW w:w="1194"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725"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946"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c>
          <w:tcPr>
            <w:tcW w:w="967"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35</w:t>
            </w:r>
          </w:p>
        </w:tc>
        <w:tc>
          <w:tcPr>
            <w:tcW w:w="1176"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r>
      <w:tr w:rsidR="00AD32F9" w:rsidRPr="00AD32F9" w:rsidTr="004257EC">
        <w:trPr>
          <w:jc w:val="center"/>
        </w:trPr>
        <w:tc>
          <w:tcPr>
            <w:tcW w:w="5090" w:type="dxa"/>
          </w:tcPr>
          <w:p w:rsidR="004257EC" w:rsidRPr="00AD32F9" w:rsidRDefault="004257EC" w:rsidP="004257EC">
            <w:pPr>
              <w:widowControl w:val="0"/>
              <w:adjustRightInd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Торцы жилых зданий без окон</w:t>
            </w:r>
          </w:p>
        </w:tc>
        <w:tc>
          <w:tcPr>
            <w:tcW w:w="1194"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725"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946"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967"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c>
          <w:tcPr>
            <w:tcW w:w="1176"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35</w:t>
            </w:r>
          </w:p>
        </w:tc>
      </w:tr>
      <w:tr w:rsidR="00AD32F9" w:rsidRPr="00AD32F9" w:rsidTr="004257EC">
        <w:trPr>
          <w:jc w:val="center"/>
        </w:trPr>
        <w:tc>
          <w:tcPr>
            <w:tcW w:w="5090" w:type="dxa"/>
          </w:tcPr>
          <w:p w:rsidR="004257EC" w:rsidRPr="00AD32F9" w:rsidRDefault="004257EC" w:rsidP="004257EC">
            <w:pPr>
              <w:widowControl w:val="0"/>
              <w:adjustRightInd w:val="0"/>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Общественные здания</w:t>
            </w:r>
          </w:p>
        </w:tc>
        <w:tc>
          <w:tcPr>
            <w:tcW w:w="1194"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725"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946"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967"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c>
          <w:tcPr>
            <w:tcW w:w="1176"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r>
      <w:tr w:rsidR="00AD32F9" w:rsidRPr="00AD32F9" w:rsidTr="004257EC">
        <w:trPr>
          <w:jc w:val="center"/>
        </w:trPr>
        <w:tc>
          <w:tcPr>
            <w:tcW w:w="5090" w:type="dxa"/>
          </w:tcPr>
          <w:p w:rsidR="004257EC" w:rsidRPr="00AD32F9" w:rsidRDefault="004257EC" w:rsidP="004257EC">
            <w:pPr>
              <w:widowControl w:val="0"/>
              <w:adjustRightInd w:val="0"/>
              <w:spacing w:after="0" w:line="240" w:lineRule="auto"/>
              <w:ind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194"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25</w:t>
            </w:r>
          </w:p>
        </w:tc>
        <w:tc>
          <w:tcPr>
            <w:tcW w:w="725"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c>
          <w:tcPr>
            <w:tcW w:w="946"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c>
          <w:tcPr>
            <w:tcW w:w="967"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c>
          <w:tcPr>
            <w:tcW w:w="1176"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r>
      <w:tr w:rsidR="00AD32F9" w:rsidRPr="00AD32F9" w:rsidTr="004257EC">
        <w:trPr>
          <w:jc w:val="center"/>
        </w:trPr>
        <w:tc>
          <w:tcPr>
            <w:tcW w:w="5090" w:type="dxa"/>
          </w:tcPr>
          <w:p w:rsidR="004257EC" w:rsidRPr="00AD32F9" w:rsidRDefault="004257EC" w:rsidP="004257EC">
            <w:pPr>
              <w:widowControl w:val="0"/>
              <w:adjustRightInd w:val="0"/>
              <w:spacing w:after="0" w:line="240" w:lineRule="auto"/>
              <w:ind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Территории лечебных учреждений стационарного </w:t>
            </w:r>
            <w:r w:rsidRPr="00AD32F9">
              <w:rPr>
                <w:rFonts w:ascii="Times New Roman" w:eastAsia="Times New Roman" w:hAnsi="Times New Roman" w:cs="Times New Roman"/>
                <w:lang w:eastAsia="ru-RU"/>
              </w:rPr>
              <w:lastRenderedPageBreak/>
              <w:t>типа, открытые спортивные сооружения общего пользования, места отдыха населения (сады, скверы, парки)</w:t>
            </w:r>
          </w:p>
        </w:tc>
        <w:tc>
          <w:tcPr>
            <w:tcW w:w="1194"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25</w:t>
            </w:r>
          </w:p>
        </w:tc>
        <w:tc>
          <w:tcPr>
            <w:tcW w:w="725"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c>
          <w:tcPr>
            <w:tcW w:w="946"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по </w:t>
            </w:r>
            <w:r w:rsidRPr="00AD32F9">
              <w:rPr>
                <w:rFonts w:ascii="Times New Roman" w:eastAsia="Times New Roman" w:hAnsi="Times New Roman" w:cs="Times New Roman"/>
                <w:lang w:eastAsia="ru-RU"/>
              </w:rPr>
              <w:lastRenderedPageBreak/>
              <w:t>расчету</w:t>
            </w:r>
          </w:p>
        </w:tc>
        <w:tc>
          <w:tcPr>
            <w:tcW w:w="967"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 xml:space="preserve">по </w:t>
            </w:r>
            <w:r w:rsidRPr="00AD32F9">
              <w:rPr>
                <w:rFonts w:ascii="Times New Roman" w:eastAsia="Times New Roman" w:hAnsi="Times New Roman" w:cs="Times New Roman"/>
                <w:lang w:eastAsia="ru-RU"/>
              </w:rPr>
              <w:lastRenderedPageBreak/>
              <w:t>расчету</w:t>
            </w:r>
          </w:p>
        </w:tc>
        <w:tc>
          <w:tcPr>
            <w:tcW w:w="1176" w:type="dxa"/>
            <w:vAlign w:val="center"/>
          </w:tcPr>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 xml:space="preserve">по </w:t>
            </w:r>
          </w:p>
          <w:p w:rsidR="004257EC" w:rsidRPr="00AD32F9" w:rsidRDefault="004257EC" w:rsidP="004257EC">
            <w:pPr>
              <w:widowControl w:val="0"/>
              <w:suppressAutoHyphens/>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расчету</w:t>
            </w:r>
          </w:p>
        </w:tc>
      </w:tr>
    </w:tbl>
    <w:p w:rsidR="004257EC" w:rsidRPr="00AD32F9" w:rsidRDefault="004257EC" w:rsidP="004257EC">
      <w:pPr>
        <w:widowControl w:val="0"/>
        <w:spacing w:before="100" w:after="0" w:line="239" w:lineRule="auto"/>
        <w:ind w:firstLine="709"/>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
          <w:iCs/>
          <w:spacing w:val="40"/>
          <w:lang w:eastAsia="ru-RU"/>
        </w:rPr>
        <w:lastRenderedPageBreak/>
        <w:t xml:space="preserve">Примечания: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 Разрывы, приведенные в таблице 88, могут приниматься с учетом интерполяции.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 xml:space="preserve">.15. </w:t>
      </w:r>
      <w:r w:rsidRPr="00AD32F9">
        <w:rPr>
          <w:rFonts w:ascii="Times New Roman" w:eastAsia="Times New Roman" w:hAnsi="Times New Roman" w:cs="Times New Roman"/>
          <w:bCs/>
          <w:sz w:val="24"/>
          <w:szCs w:val="24"/>
          <w:lang w:eastAsia="ru-RU"/>
        </w:rPr>
        <w:t xml:space="preserve">Противопожарные расстояния </w:t>
      </w:r>
      <w:r w:rsidRPr="00AD32F9">
        <w:rPr>
          <w:rFonts w:ascii="Times New Roman" w:eastAsia="Times New Roman" w:hAnsi="Times New Roman" w:cs="Times New Roman"/>
          <w:sz w:val="24"/>
          <w:szCs w:val="24"/>
          <w:lang w:eastAsia="ru-RU"/>
        </w:rPr>
        <w:t xml:space="preserve">от мест организованного хранения автомобилей </w:t>
      </w:r>
      <w:r w:rsidRPr="00AD32F9">
        <w:rPr>
          <w:rFonts w:ascii="Times New Roman" w:eastAsia="Times New Roman" w:hAnsi="Times New Roman" w:cs="Times New Roman"/>
          <w:bCs/>
          <w:sz w:val="24"/>
          <w:szCs w:val="24"/>
          <w:lang w:eastAsia="ru-RU"/>
        </w:rPr>
        <w:t>должны обеспечивать нераспространение пожара на соседние здания, сооружения</w:t>
      </w:r>
      <w:r w:rsidRPr="00AD32F9">
        <w:rPr>
          <w:rFonts w:ascii="Times New Roman" w:eastAsia="Times New Roman" w:hAnsi="Times New Roman" w:cs="Times New Roman"/>
          <w:sz w:val="24"/>
          <w:szCs w:val="24"/>
          <w:lang w:eastAsia="ru-RU"/>
        </w:rPr>
        <w:t xml:space="preserve">в соответствии с </w:t>
      </w:r>
      <w:r w:rsidRPr="00AD32F9">
        <w:rPr>
          <w:rFonts w:ascii="Times New Roman" w:eastAsia="Times New Roman" w:hAnsi="Times New Roman" w:cs="Times New Roman"/>
          <w:spacing w:val="-2"/>
          <w:sz w:val="24"/>
          <w:szCs w:val="24"/>
          <w:lang w:eastAsia="ru-RU"/>
        </w:rPr>
        <w:t xml:space="preserve">требованиями </w:t>
      </w:r>
      <w:r w:rsidRPr="00AD32F9">
        <w:rPr>
          <w:rFonts w:ascii="Times New Roman" w:eastAsia="Times New Roman" w:hAnsi="Times New Roman" w:cs="Times New Roman"/>
          <w:sz w:val="24"/>
          <w:szCs w:val="24"/>
          <w:lang w:eastAsia="ru-RU"/>
        </w:rPr>
        <w:t>Федерального закона от 22.07.2008 № 123-ФЗ «Технический регламент о требованиях пожарной безопасности»</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 xml:space="preserve">.16. Отдельно стоящие автостоянки </w:t>
      </w:r>
      <w:r w:rsidRPr="00AD32F9">
        <w:rPr>
          <w:rFonts w:ascii="Times New Roman" w:eastAsia="Times New Roman" w:hAnsi="Times New Roman" w:cs="Times New Roman"/>
          <w:b/>
          <w:sz w:val="24"/>
          <w:szCs w:val="24"/>
          <w:lang w:eastAsia="ru-RU"/>
        </w:rPr>
        <w:t>закрытого типа</w:t>
      </w:r>
      <w:r w:rsidRPr="00AD32F9">
        <w:rPr>
          <w:rFonts w:ascii="Times New Roman" w:eastAsia="Times New Roman" w:hAnsi="Times New Roman" w:cs="Times New Roman"/>
          <w:sz w:val="24"/>
          <w:szCs w:val="24"/>
          <w:lang w:eastAsia="ru-RU"/>
        </w:rPr>
        <w:t xml:space="preserve"> (боксового типа)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Отдельно стоящие автостоянки закрытого типа (боксового типа) проектируются в жилой застройке, как правило, для инвалидов и других маломобильных групп населения.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Автостоянки боксового типа для постоянного хранения транспортных средств, принадлежащих инвалидам, следует предусматривать в радиусе пешеходной доступности не более 200 м от входов в жилые дома. Количество мест устанавливается заданием на проектирование в соответствии с требованиями МДС 35-2.2000.</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 xml:space="preserve">.17. Проектирование </w:t>
      </w:r>
      <w:r w:rsidRPr="00AD32F9">
        <w:rPr>
          <w:rFonts w:ascii="Times New Roman" w:eastAsia="Times New Roman" w:hAnsi="Times New Roman" w:cs="Times New Roman"/>
          <w:b/>
          <w:sz w:val="24"/>
          <w:szCs w:val="24"/>
          <w:lang w:eastAsia="ru-RU"/>
        </w:rPr>
        <w:t xml:space="preserve">встроенных, пристроенных </w:t>
      </w:r>
      <w:r w:rsidRPr="00AD32F9">
        <w:rPr>
          <w:rFonts w:ascii="Times New Roman" w:eastAsia="Times New Roman" w:hAnsi="Times New Roman" w:cs="Times New Roman"/>
          <w:sz w:val="24"/>
          <w:szCs w:val="24"/>
          <w:lang w:eastAsia="ru-RU"/>
        </w:rPr>
        <w:t>и</w:t>
      </w:r>
      <w:r w:rsidRPr="00AD32F9">
        <w:rPr>
          <w:rFonts w:ascii="Times New Roman" w:eastAsia="Times New Roman" w:hAnsi="Times New Roman" w:cs="Times New Roman"/>
          <w:b/>
          <w:sz w:val="24"/>
          <w:szCs w:val="24"/>
          <w:lang w:eastAsia="ru-RU"/>
        </w:rPr>
        <w:t xml:space="preserve"> встроено-пристроенных автостоянок</w:t>
      </w:r>
      <w:r w:rsidRPr="00AD32F9">
        <w:rPr>
          <w:rFonts w:ascii="Times New Roman" w:eastAsia="Times New Roman" w:hAnsi="Times New Roman" w:cs="Times New Roman"/>
          <w:sz w:val="24"/>
          <w:szCs w:val="24"/>
          <w:lang w:eastAsia="ru-RU"/>
        </w:rPr>
        <w:t xml:space="preserve"> следует осуществлять в соответствии с требованиями </w:t>
      </w:r>
      <w:r w:rsidRPr="00AD32F9">
        <w:rPr>
          <w:rFonts w:ascii="Times New Roman" w:eastAsia="Times New Roman" w:hAnsi="Times New Roman" w:cs="Times New Roman"/>
          <w:spacing w:val="-2"/>
          <w:sz w:val="24"/>
          <w:szCs w:val="24"/>
          <w:lang w:eastAsia="ru-RU"/>
        </w:rPr>
        <w:t>СП 54.13330.2011</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pacing w:val="-2"/>
          <w:sz w:val="24"/>
          <w:szCs w:val="24"/>
          <w:lang w:eastAsia="ru-RU"/>
        </w:rPr>
        <w:t>СП 55.13330.2011</w:t>
      </w:r>
      <w:r w:rsidRPr="00AD32F9">
        <w:rPr>
          <w:rFonts w:ascii="Times New Roman" w:eastAsia="Times New Roman" w:hAnsi="Times New Roman" w:cs="Times New Roman"/>
          <w:sz w:val="24"/>
          <w:szCs w:val="24"/>
          <w:lang w:eastAsia="ru-RU"/>
        </w:rPr>
        <w:t>, СП 118.13330.2012, СП 113.13330.2012 и настоящих нормативов.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 xml:space="preserve">.18. 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Pr="00AD32F9">
        <w:rPr>
          <w:rFonts w:ascii="Times New Roman" w:eastAsia="Times New Roman" w:hAnsi="Times New Roman" w:cs="Times New Roman"/>
          <w:spacing w:val="-2"/>
          <w:sz w:val="24"/>
          <w:szCs w:val="24"/>
          <w:lang w:eastAsia="ru-RU"/>
        </w:rPr>
        <w:t>среднего специального образования, больниц, специализированных домов престарелых</w:t>
      </w:r>
      <w:r w:rsidRPr="00AD32F9">
        <w:rPr>
          <w:rFonts w:ascii="Times New Roman" w:eastAsia="Times New Roman" w:hAnsi="Times New Roman" w:cs="Times New Roman"/>
          <w:sz w:val="24"/>
          <w:szCs w:val="24"/>
          <w:lang w:eastAsia="ru-RU"/>
        </w:rPr>
        <w:t xml:space="preserve"> и инвалидов, производственных и складских помещений категорий А и Б.</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 xml:space="preserve">.19. Автостоянки допускается проектировать встроенными в здания другого функционального назначения </w:t>
      </w:r>
      <w:r w:rsidRPr="00AD32F9">
        <w:rPr>
          <w:rFonts w:ascii="Times New Roman" w:eastAsia="Times New Roman" w:hAnsi="Times New Roman" w:cs="Times New Roman"/>
          <w:sz w:val="24"/>
          <w:szCs w:val="24"/>
          <w:lang w:val="en-US" w:eastAsia="ru-RU"/>
        </w:rPr>
        <w:t>I</w:t>
      </w:r>
      <w:r w:rsidRPr="00AD32F9">
        <w:rPr>
          <w:rFonts w:ascii="Times New Roman" w:eastAsia="Times New Roman" w:hAnsi="Times New Roman" w:cs="Times New Roman"/>
          <w:sz w:val="24"/>
          <w:szCs w:val="24"/>
          <w:lang w:eastAsia="ru-RU"/>
        </w:rPr>
        <w:t xml:space="preserve"> и </w:t>
      </w:r>
      <w:r w:rsidRPr="00AD32F9">
        <w:rPr>
          <w:rFonts w:ascii="Times New Roman" w:eastAsia="Times New Roman" w:hAnsi="Times New Roman" w:cs="Times New Roman"/>
          <w:sz w:val="24"/>
          <w:szCs w:val="24"/>
          <w:lang w:val="en-US" w:eastAsia="ru-RU"/>
        </w:rPr>
        <w:t>II</w:t>
      </w:r>
      <w:r w:rsidRPr="00AD32F9">
        <w:rPr>
          <w:rFonts w:ascii="Times New Roman" w:eastAsia="Times New Roman" w:hAnsi="Times New Roman" w:cs="Times New Roman"/>
          <w:sz w:val="24"/>
          <w:szCs w:val="24"/>
          <w:lang w:eastAsia="ru-RU"/>
        </w:rPr>
        <w:t xml:space="preserve"> степеней огнестойкости класса С0 и С1, за исключением зданий, указанных в п. 9.2.6.18 настоящих нормативов.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Автостоянки допускается проектировать встроенными в одноквартирные, </w:t>
      </w:r>
      <w:r w:rsidRPr="00AD32F9">
        <w:rPr>
          <w:rFonts w:ascii="Times New Roman" w:eastAsia="Times New Roman" w:hAnsi="Times New Roman" w:cs="Times New Roman"/>
          <w:spacing w:val="-2"/>
          <w:sz w:val="24"/>
          <w:szCs w:val="24"/>
          <w:lang w:eastAsia="ru-RU"/>
        </w:rPr>
        <w:t>блокированные, жилые здания независимо от их степени огнестойкости.</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t>9.2.</w:t>
      </w:r>
      <w:r w:rsidR="001B1384">
        <w:rPr>
          <w:rFonts w:ascii="Times New Roman" w:eastAsia="Times New Roman" w:hAnsi="Times New Roman" w:cs="Times New Roman"/>
          <w:spacing w:val="-3"/>
          <w:sz w:val="24"/>
          <w:szCs w:val="24"/>
          <w:lang w:eastAsia="ru-RU"/>
        </w:rPr>
        <w:t>4</w:t>
      </w:r>
      <w:r w:rsidRPr="00AD32F9">
        <w:rPr>
          <w:rFonts w:ascii="Times New Roman" w:eastAsia="Times New Roman" w:hAnsi="Times New Roman" w:cs="Times New Roman"/>
          <w:spacing w:val="-3"/>
          <w:sz w:val="24"/>
          <w:szCs w:val="24"/>
          <w:lang w:eastAsia="ru-RU"/>
        </w:rPr>
        <w:t xml:space="preserve">.20. 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Вместимость и этажность автостоянок определяется в соответствии с функциональными особенностями здания.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9.2.</w:t>
      </w:r>
      <w:r w:rsidR="001B1384">
        <w:rPr>
          <w:rFonts w:ascii="Times New Roman" w:eastAsia="Times New Roman" w:hAnsi="Times New Roman" w:cs="Times New Roman"/>
          <w:spacing w:val="-2"/>
          <w:sz w:val="24"/>
          <w:szCs w:val="24"/>
          <w:lang w:eastAsia="ru-RU"/>
        </w:rPr>
        <w:t>4</w:t>
      </w:r>
      <w:r w:rsidRPr="00AD32F9">
        <w:rPr>
          <w:rFonts w:ascii="Times New Roman" w:eastAsia="Times New Roman" w:hAnsi="Times New Roman" w:cs="Times New Roman"/>
          <w:spacing w:val="-2"/>
          <w:sz w:val="24"/>
          <w:szCs w:val="24"/>
          <w:lang w:eastAsia="ru-RU"/>
        </w:rPr>
        <w:t>.21. Автостоянки закрытого типа для автомобилей с двигателями,</w:t>
      </w:r>
      <w:r w:rsidRPr="00AD32F9">
        <w:rPr>
          <w:rFonts w:ascii="Times New Roman" w:eastAsia="Times New Roman" w:hAnsi="Times New Roman" w:cs="Times New Roman"/>
          <w:sz w:val="24"/>
          <w:szCs w:val="24"/>
          <w:lang w:eastAsia="ru-RU"/>
        </w:rPr>
        <w:t xml:space="preserve"> работающими на </w:t>
      </w:r>
      <w:r w:rsidRPr="00AD32F9">
        <w:rPr>
          <w:rFonts w:ascii="Times New Roman" w:eastAsia="Times New Roman" w:hAnsi="Times New Roman" w:cs="Times New Roman"/>
          <w:sz w:val="24"/>
          <w:szCs w:val="24"/>
          <w:lang w:eastAsia="ru-RU"/>
        </w:rPr>
        <w:lastRenderedPageBreak/>
        <w:t>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.22.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100.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.23. В пределах жилых территорий и на придомовых территориях следует предусматривать открытые площадки (</w:t>
      </w:r>
      <w:r w:rsidRPr="00AD32F9">
        <w:rPr>
          <w:rFonts w:ascii="Times New Roman" w:eastAsia="Times New Roman" w:hAnsi="Times New Roman" w:cs="Times New Roman"/>
          <w:b/>
          <w:bCs/>
          <w:sz w:val="24"/>
          <w:szCs w:val="24"/>
          <w:lang w:eastAsia="ru-RU"/>
        </w:rPr>
        <w:t>гостевые автостоянки</w:t>
      </w:r>
      <w:r w:rsidRPr="00AD32F9">
        <w:rPr>
          <w:rFonts w:ascii="Times New Roman" w:eastAsia="Times New Roman" w:hAnsi="Times New Roman" w:cs="Times New Roman"/>
          <w:sz w:val="24"/>
          <w:szCs w:val="24"/>
          <w:lang w:eastAsia="ru-RU"/>
        </w:rPr>
        <w:t>) для временного хранения легковых автомобилей, удаленные от подъездов жилых зданий не более чем на 200 м.Расчетное количество машино-мест в зависимости от категории жилого фонда по уровню комфортности рекомендуется принимать в соответствии с таблицей 89.</w:t>
      </w:r>
    </w:p>
    <w:p w:rsidR="004257EC" w:rsidRPr="00AD32F9" w:rsidRDefault="004257EC" w:rsidP="004257EC">
      <w:pPr>
        <w:widowControl w:val="0"/>
        <w:spacing w:after="0" w:line="240"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89</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AD32F9" w:rsidRPr="00AD32F9" w:rsidTr="004257EC">
        <w:trPr>
          <w:jc w:val="center"/>
        </w:trPr>
        <w:tc>
          <w:tcPr>
            <w:tcW w:w="3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 xml:space="preserve">Тип жилого дома </w:t>
            </w:r>
          </w:p>
          <w:p w:rsidR="004257EC" w:rsidRPr="00AD32F9" w:rsidRDefault="004257EC" w:rsidP="004257EC">
            <w:pPr>
              <w:widowControl w:val="0"/>
              <w:spacing w:after="0" w:line="240" w:lineRule="auto"/>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по уровню комфортности</w:t>
            </w:r>
          </w:p>
        </w:tc>
        <w:tc>
          <w:tcPr>
            <w:tcW w:w="638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Количество мест для временного хранения автотранспорта, машино-мест на 1 квартиру</w:t>
            </w:r>
          </w:p>
        </w:tc>
      </w:tr>
      <w:tr w:rsidR="00AD32F9" w:rsidRPr="00AD32F9" w:rsidTr="004257EC">
        <w:trPr>
          <w:trHeight w:val="227"/>
          <w:jc w:val="center"/>
        </w:trPr>
        <w:tc>
          <w:tcPr>
            <w:tcW w:w="3608" w:type="dxa"/>
          </w:tcPr>
          <w:p w:rsidR="004257EC" w:rsidRPr="00AD32F9" w:rsidRDefault="004257EC" w:rsidP="004257EC">
            <w:pPr>
              <w:widowControl w:val="0"/>
              <w:spacing w:after="0" w:line="240" w:lineRule="auto"/>
              <w:jc w:val="both"/>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 xml:space="preserve">Престижный </w:t>
            </w:r>
          </w:p>
        </w:tc>
        <w:tc>
          <w:tcPr>
            <w:tcW w:w="638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0,50</w:t>
            </w:r>
          </w:p>
        </w:tc>
      </w:tr>
      <w:tr w:rsidR="00AD32F9" w:rsidRPr="00AD32F9" w:rsidTr="004257EC">
        <w:trPr>
          <w:trHeight w:val="227"/>
          <w:jc w:val="center"/>
        </w:trPr>
        <w:tc>
          <w:tcPr>
            <w:tcW w:w="3608" w:type="dxa"/>
          </w:tcPr>
          <w:p w:rsidR="004257EC" w:rsidRPr="00AD32F9" w:rsidRDefault="004257EC" w:rsidP="004257EC">
            <w:pPr>
              <w:widowControl w:val="0"/>
              <w:spacing w:after="0" w:line="240" w:lineRule="auto"/>
              <w:jc w:val="both"/>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Массовый</w:t>
            </w:r>
          </w:p>
        </w:tc>
        <w:tc>
          <w:tcPr>
            <w:tcW w:w="638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0,35</w:t>
            </w:r>
          </w:p>
        </w:tc>
      </w:tr>
      <w:tr w:rsidR="00AD32F9" w:rsidRPr="00AD32F9" w:rsidTr="004257EC">
        <w:trPr>
          <w:trHeight w:val="227"/>
          <w:jc w:val="center"/>
        </w:trPr>
        <w:tc>
          <w:tcPr>
            <w:tcW w:w="3608" w:type="dxa"/>
          </w:tcPr>
          <w:p w:rsidR="004257EC" w:rsidRPr="00AD32F9" w:rsidRDefault="004257EC" w:rsidP="004257EC">
            <w:pPr>
              <w:widowControl w:val="0"/>
              <w:spacing w:after="0" w:line="240" w:lineRule="auto"/>
              <w:jc w:val="both"/>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 xml:space="preserve">Социальный </w:t>
            </w:r>
          </w:p>
        </w:tc>
        <w:tc>
          <w:tcPr>
            <w:tcW w:w="638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0,16</w:t>
            </w:r>
          </w:p>
        </w:tc>
      </w:tr>
      <w:tr w:rsidR="004257EC" w:rsidRPr="00AD32F9" w:rsidTr="004257EC">
        <w:trPr>
          <w:trHeight w:val="227"/>
          <w:jc w:val="center"/>
        </w:trPr>
        <w:tc>
          <w:tcPr>
            <w:tcW w:w="3608" w:type="dxa"/>
          </w:tcPr>
          <w:p w:rsidR="004257EC" w:rsidRPr="00AD32F9" w:rsidRDefault="004257EC" w:rsidP="004257EC">
            <w:pPr>
              <w:widowControl w:val="0"/>
              <w:spacing w:after="0" w:line="240" w:lineRule="auto"/>
              <w:jc w:val="both"/>
              <w:rPr>
                <w:rFonts w:ascii="Times New Roman" w:eastAsia="Times New Roman" w:hAnsi="Times New Roman" w:cs="Times New Roman"/>
                <w:spacing w:val="-4"/>
                <w:lang w:eastAsia="ru-RU"/>
              </w:rPr>
            </w:pPr>
            <w:r w:rsidRPr="00AD32F9">
              <w:rPr>
                <w:rFonts w:ascii="Times New Roman" w:eastAsia="Times New Roman" w:hAnsi="Times New Roman" w:cs="Times New Roman"/>
                <w:spacing w:val="-4"/>
                <w:lang w:eastAsia="ru-RU"/>
              </w:rPr>
              <w:t>Специализированный</w:t>
            </w:r>
          </w:p>
        </w:tc>
        <w:tc>
          <w:tcPr>
            <w:tcW w:w="6380"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0,25</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9.2.</w:t>
      </w:r>
      <w:r w:rsidR="001B1384">
        <w:rPr>
          <w:rFonts w:ascii="Times New Roman" w:eastAsia="Times New Roman" w:hAnsi="Times New Roman" w:cs="Times New Roman"/>
          <w:spacing w:val="-2"/>
          <w:sz w:val="24"/>
          <w:szCs w:val="24"/>
          <w:lang w:eastAsia="ru-RU"/>
        </w:rPr>
        <w:t>4</w:t>
      </w:r>
      <w:r w:rsidRPr="00AD32F9">
        <w:rPr>
          <w:rFonts w:ascii="Times New Roman" w:eastAsia="Times New Roman" w:hAnsi="Times New Roman" w:cs="Times New Roman"/>
          <w:spacing w:val="-2"/>
          <w:sz w:val="24"/>
          <w:szCs w:val="24"/>
          <w:lang w:eastAsia="ru-RU"/>
        </w:rPr>
        <w:t>.24. При размещении наземных автостоянок, паркингов на придомовой территории должны быть соблюдены нормативные требования обеспеченности с необходимыми элементами благоустройства, в том числе площадками,</w:t>
      </w:r>
      <w:r w:rsidRPr="00AD32F9">
        <w:rPr>
          <w:rFonts w:ascii="Times New Roman" w:eastAsia="Times New Roman" w:hAnsi="Times New Roman" w:cs="Times New Roman"/>
          <w:sz w:val="24"/>
          <w:szCs w:val="24"/>
          <w:lang w:eastAsia="ru-RU"/>
        </w:rPr>
        <w:t xml:space="preserve"> указанными в таблице 12 настоящих нормативов.</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Расчет площади открытых площадок для временного хранения легковых автомобилей, размещаемых на придомовой территории, следует осуществлять в соответствии с нормами, приведенными в таблице 12 настоящих нормативов</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 xml:space="preserve">.25. На придомовой территории допускается размещение открытых автостоянок (гостевых) для временного хранения автомобилей вместимостью до 50 </w:t>
      </w:r>
      <w:r w:rsidRPr="00AD32F9">
        <w:rPr>
          <w:rFonts w:ascii="Times New Roman" w:eastAsia="Times New Roman" w:hAnsi="Times New Roman" w:cs="Times New Roman"/>
          <w:sz w:val="18"/>
          <w:szCs w:val="18"/>
          <w:lang w:eastAsia="ru-RU"/>
        </w:rPr>
        <w:t>машино-мест</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9.2.</w:t>
      </w:r>
      <w:r w:rsidR="001B1384">
        <w:rPr>
          <w:rFonts w:ascii="Times New Roman" w:eastAsia="Times New Roman" w:hAnsi="Times New Roman" w:cs="Times New Roman"/>
          <w:spacing w:val="-2"/>
          <w:sz w:val="24"/>
          <w:szCs w:val="24"/>
          <w:lang w:eastAsia="ru-RU"/>
        </w:rPr>
        <w:t>4</w:t>
      </w:r>
      <w:r w:rsidRPr="00AD32F9">
        <w:rPr>
          <w:rFonts w:ascii="Times New Roman" w:eastAsia="Times New Roman" w:hAnsi="Times New Roman" w:cs="Times New Roman"/>
          <w:spacing w:val="-2"/>
          <w:sz w:val="24"/>
          <w:szCs w:val="24"/>
          <w:lang w:eastAsia="ru-RU"/>
        </w:rPr>
        <w:t>.26. Для гостевых автостоянок, размещаемых на придомовой территории жилых зданий, разрывы не устанавливаются.</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При размещении открытых автостоянок в пределах жилых территорий (кварталов) следует соблюдать санитарные разрывы, указанные в таблице 100 настоящих нормативов.</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.27. 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4"/>
          <w:sz w:val="24"/>
          <w:szCs w:val="24"/>
          <w:lang w:eastAsia="ru-RU"/>
        </w:rPr>
        <w:t>9.2.</w:t>
      </w:r>
      <w:r w:rsidR="001B1384">
        <w:rPr>
          <w:rFonts w:ascii="Times New Roman" w:eastAsia="Times New Roman" w:hAnsi="Times New Roman" w:cs="Times New Roman"/>
          <w:spacing w:val="-4"/>
          <w:sz w:val="24"/>
          <w:szCs w:val="24"/>
          <w:lang w:eastAsia="ru-RU"/>
        </w:rPr>
        <w:t>4</w:t>
      </w:r>
      <w:r w:rsidRPr="00AD32F9">
        <w:rPr>
          <w:rFonts w:ascii="Times New Roman" w:eastAsia="Times New Roman" w:hAnsi="Times New Roman" w:cs="Times New Roman"/>
          <w:spacing w:val="-4"/>
          <w:sz w:val="24"/>
          <w:szCs w:val="24"/>
          <w:lang w:eastAsia="ru-RU"/>
        </w:rPr>
        <w:t xml:space="preserve">.28. Открытые автостоянки </w:t>
      </w:r>
      <w:r w:rsidRPr="00AD32F9">
        <w:rPr>
          <w:rFonts w:ascii="Times New Roman" w:eastAsia="Times New Roman" w:hAnsi="Times New Roman" w:cs="Times New Roman"/>
          <w:b/>
          <w:bCs/>
          <w:spacing w:val="-4"/>
          <w:sz w:val="24"/>
          <w:szCs w:val="24"/>
          <w:lang w:eastAsia="ru-RU"/>
        </w:rPr>
        <w:t>для временного хранения</w:t>
      </w:r>
      <w:r w:rsidRPr="00AD32F9">
        <w:rPr>
          <w:rFonts w:ascii="Times New Roman" w:eastAsia="Times New Roman" w:hAnsi="Times New Roman" w:cs="Times New Roman"/>
          <w:spacing w:val="-4"/>
          <w:sz w:val="24"/>
          <w:szCs w:val="24"/>
          <w:lang w:eastAsia="ru-RU"/>
        </w:rPr>
        <w:t xml:space="preserve"> легковых</w:t>
      </w:r>
      <w:r w:rsidRPr="00AD32F9">
        <w:rPr>
          <w:rFonts w:ascii="Times New Roman" w:eastAsia="Times New Roman" w:hAnsi="Times New Roman" w:cs="Times New Roman"/>
          <w:sz w:val="24"/>
          <w:szCs w:val="24"/>
          <w:lang w:eastAsia="ru-RU"/>
        </w:rPr>
        <w:t xml:space="preserve"> автомобилей следует предусматривать из расчета не менее чем для 70 % расчетного парка индивидуальных легковых автомобилей, в том числе, %:</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жилые районы – 25;</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производственные и коммунально-складские зоны – 25;</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общегородские и специализированные центры – 5;</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зоны массового кратковременного отдыха – 15.</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9.2.</w:t>
      </w:r>
      <w:r w:rsidR="001B1384">
        <w:rPr>
          <w:rFonts w:ascii="Times New Roman" w:eastAsia="Times New Roman" w:hAnsi="Times New Roman" w:cs="Times New Roman"/>
          <w:spacing w:val="-2"/>
          <w:sz w:val="24"/>
          <w:szCs w:val="24"/>
          <w:lang w:eastAsia="ru-RU"/>
        </w:rPr>
        <w:t>4</w:t>
      </w:r>
      <w:r w:rsidRPr="00AD32F9">
        <w:rPr>
          <w:rFonts w:ascii="Times New Roman" w:eastAsia="Times New Roman" w:hAnsi="Times New Roman" w:cs="Times New Roman"/>
          <w:spacing w:val="-2"/>
          <w:sz w:val="24"/>
          <w:szCs w:val="24"/>
          <w:lang w:eastAsia="ru-RU"/>
        </w:rPr>
        <w:t xml:space="preserve">.29. </w:t>
      </w:r>
      <w:r w:rsidRPr="00AD32F9">
        <w:rPr>
          <w:rFonts w:ascii="Times New Roman" w:eastAsia="Times New Roman" w:hAnsi="Times New Roman" w:cs="Times New Roman"/>
          <w:sz w:val="24"/>
          <w:szCs w:val="24"/>
          <w:lang w:eastAsia="ru-RU"/>
        </w:rPr>
        <w:t>Принимая во внимание дефицит территории   для размещения индивидуального автотранспорта допускается проектировать многоэтажные стоянки   на специально выделенных земельных участках с учетом общей вместимости стоянок.</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9.2.</w:t>
      </w:r>
      <w:r w:rsidR="001B1384">
        <w:rPr>
          <w:rFonts w:ascii="Times New Roman" w:eastAsia="Times New Roman" w:hAnsi="Times New Roman" w:cs="Times New Roman"/>
          <w:spacing w:val="-2"/>
          <w:sz w:val="24"/>
          <w:szCs w:val="24"/>
          <w:lang w:eastAsia="ru-RU"/>
        </w:rPr>
        <w:t>4</w:t>
      </w:r>
      <w:r w:rsidRPr="00AD32F9">
        <w:rPr>
          <w:rFonts w:ascii="Times New Roman" w:eastAsia="Times New Roman" w:hAnsi="Times New Roman" w:cs="Times New Roman"/>
          <w:spacing w:val="-2"/>
          <w:sz w:val="24"/>
          <w:szCs w:val="24"/>
          <w:lang w:eastAsia="ru-RU"/>
        </w:rPr>
        <w:t>.30. Требуемое расчетное количество машино-мест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допускается определять в соответствии с рекомендуемой таблицей 90.</w:t>
      </w: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90</w:t>
      </w: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77"/>
        <w:gridCol w:w="2700"/>
        <w:gridCol w:w="1363"/>
        <w:gridCol w:w="1363"/>
      </w:tblGrid>
      <w:tr w:rsidR="00AD32F9" w:rsidRPr="00AD32F9" w:rsidTr="000D1617">
        <w:trPr>
          <w:trHeight w:val="380"/>
          <w:jc w:val="center"/>
        </w:trPr>
        <w:tc>
          <w:tcPr>
            <w:tcW w:w="4777" w:type="dxa"/>
            <w:vMerge w:val="restart"/>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Здания и сооружения, </w:t>
            </w:r>
          </w:p>
          <w:p w:rsidR="004257EC" w:rsidRPr="00AD32F9" w:rsidRDefault="004257EC" w:rsidP="004257EC">
            <w:pPr>
              <w:widowControl w:val="0"/>
              <w:suppressAutoHyphens/>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рекреационные территории и </w:t>
            </w:r>
          </w:p>
          <w:p w:rsidR="004257EC" w:rsidRPr="00AD32F9" w:rsidRDefault="004257EC" w:rsidP="004257EC">
            <w:pPr>
              <w:widowControl w:val="0"/>
              <w:suppressAutoHyphens/>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объекты отдыха</w:t>
            </w:r>
          </w:p>
        </w:tc>
        <w:tc>
          <w:tcPr>
            <w:tcW w:w="2700" w:type="dxa"/>
            <w:vMerge w:val="restart"/>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Расчетная единица</w:t>
            </w:r>
          </w:p>
        </w:tc>
        <w:tc>
          <w:tcPr>
            <w:tcW w:w="2726" w:type="dxa"/>
            <w:gridSpan w:val="2"/>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Количество машино-мест на расчетную единицу</w:t>
            </w:r>
          </w:p>
        </w:tc>
      </w:tr>
      <w:tr w:rsidR="00AD32F9" w:rsidRPr="00AD32F9" w:rsidTr="000D1617">
        <w:trPr>
          <w:trHeight w:val="128"/>
          <w:jc w:val="center"/>
        </w:trPr>
        <w:tc>
          <w:tcPr>
            <w:tcW w:w="4777" w:type="dxa"/>
            <w:vMerge/>
            <w:vAlign w:val="center"/>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b/>
                <w:bCs/>
                <w:lang w:eastAsia="ru-RU"/>
              </w:rPr>
            </w:pPr>
          </w:p>
        </w:tc>
        <w:tc>
          <w:tcPr>
            <w:tcW w:w="2700" w:type="dxa"/>
            <w:vMerge/>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p>
        </w:tc>
        <w:tc>
          <w:tcPr>
            <w:tcW w:w="1363"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2015 год</w:t>
            </w:r>
          </w:p>
        </w:tc>
        <w:tc>
          <w:tcPr>
            <w:tcW w:w="1363"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2027 год</w:t>
            </w:r>
          </w:p>
        </w:tc>
      </w:tr>
      <w:tr w:rsidR="00AD32F9" w:rsidRPr="00AD32F9" w:rsidTr="004257EC">
        <w:trPr>
          <w:trHeight w:val="284"/>
          <w:jc w:val="center"/>
        </w:trPr>
        <w:tc>
          <w:tcPr>
            <w:tcW w:w="10203" w:type="dxa"/>
            <w:gridSpan w:val="4"/>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lastRenderedPageBreak/>
              <w:t>Здания и сооружения</w:t>
            </w:r>
          </w:p>
        </w:tc>
      </w:tr>
      <w:tr w:rsidR="00AD32F9" w:rsidRPr="00AD32F9" w:rsidTr="000D1617">
        <w:trPr>
          <w:trHeight w:val="170"/>
          <w:jc w:val="center"/>
        </w:trPr>
        <w:tc>
          <w:tcPr>
            <w:tcW w:w="4777" w:type="dxa"/>
            <w:tcBorders>
              <w:bottom w:val="nil"/>
            </w:tcBorders>
          </w:tcPr>
          <w:p w:rsidR="000D1617" w:rsidRPr="00AD32F9" w:rsidRDefault="000D1617" w:rsidP="000D1617">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2700" w:type="dxa"/>
            <w:tcBorders>
              <w:bottom w:val="nil"/>
            </w:tcBorders>
          </w:tcPr>
          <w:p w:rsidR="000D1617" w:rsidRPr="00AD32F9" w:rsidRDefault="000D1617"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1363" w:type="dxa"/>
            <w:tcBorders>
              <w:bottom w:val="nil"/>
            </w:tcBorders>
          </w:tcPr>
          <w:p w:rsidR="000D1617" w:rsidRPr="00AD32F9" w:rsidRDefault="000D1617"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1363" w:type="dxa"/>
            <w:tcBorders>
              <w:bottom w:val="nil"/>
            </w:tcBorders>
          </w:tcPr>
          <w:p w:rsidR="000D1617" w:rsidRPr="00AD32F9" w:rsidRDefault="000D1617"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r>
      <w:tr w:rsidR="00AD32F9" w:rsidRPr="00AD32F9" w:rsidTr="000D1617">
        <w:trPr>
          <w:trHeight w:val="170"/>
          <w:jc w:val="center"/>
        </w:trPr>
        <w:tc>
          <w:tcPr>
            <w:tcW w:w="4777" w:type="dxa"/>
            <w:tcBorders>
              <w:bottom w:val="nil"/>
            </w:tcBorders>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Учреждения управления, кредитно-финансовые и юридические учреждения </w:t>
            </w:r>
          </w:p>
        </w:tc>
        <w:tc>
          <w:tcPr>
            <w:tcW w:w="2700" w:type="dxa"/>
            <w:tcBorders>
              <w:bottom w:val="nil"/>
            </w:tcBorders>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 работающих</w:t>
            </w:r>
          </w:p>
        </w:tc>
        <w:tc>
          <w:tcPr>
            <w:tcW w:w="1363" w:type="dxa"/>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c>
          <w:tcPr>
            <w:tcW w:w="1363" w:type="dxa"/>
            <w:tcBorders>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p>
        </w:tc>
      </w:tr>
      <w:tr w:rsidR="00AD32F9" w:rsidRPr="00AD32F9" w:rsidTr="000D1617">
        <w:trPr>
          <w:trHeight w:val="170"/>
          <w:jc w:val="center"/>
        </w:trPr>
        <w:tc>
          <w:tcPr>
            <w:tcW w:w="4777" w:type="dxa"/>
            <w:tcBorders>
              <w:top w:val="nil"/>
              <w:bottom w:val="nil"/>
            </w:tcBorders>
          </w:tcPr>
          <w:p w:rsidR="004257EC" w:rsidRPr="00AD32F9" w:rsidRDefault="004257EC" w:rsidP="004257EC">
            <w:pPr>
              <w:widowControl w:val="0"/>
              <w:suppressAutoHyphens/>
              <w:spacing w:after="0" w:line="240" w:lineRule="auto"/>
              <w:ind w:left="170"/>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регионального значения</w:t>
            </w:r>
          </w:p>
        </w:tc>
        <w:tc>
          <w:tcPr>
            <w:tcW w:w="2700" w:type="dxa"/>
            <w:tcBorders>
              <w:top w:val="nil"/>
              <w:bottom w:val="nil"/>
            </w:tcBorders>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1363" w:type="dxa"/>
            <w:tcBorders>
              <w:top w:val="nil"/>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24</w:t>
            </w:r>
          </w:p>
        </w:tc>
        <w:tc>
          <w:tcPr>
            <w:tcW w:w="1363" w:type="dxa"/>
            <w:tcBorders>
              <w:top w:val="nil"/>
              <w:bottom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36</w:t>
            </w:r>
          </w:p>
        </w:tc>
      </w:tr>
      <w:tr w:rsidR="00AD32F9" w:rsidRPr="00AD32F9" w:rsidTr="000D1617">
        <w:trPr>
          <w:trHeight w:val="170"/>
          <w:jc w:val="center"/>
        </w:trPr>
        <w:tc>
          <w:tcPr>
            <w:tcW w:w="4777" w:type="dxa"/>
            <w:tcBorders>
              <w:top w:val="nil"/>
            </w:tcBorders>
          </w:tcPr>
          <w:p w:rsidR="004257EC" w:rsidRPr="00AD32F9" w:rsidRDefault="004257EC" w:rsidP="004257EC">
            <w:pPr>
              <w:widowControl w:val="0"/>
              <w:suppressAutoHyphens/>
              <w:spacing w:after="0" w:line="240" w:lineRule="auto"/>
              <w:ind w:left="170"/>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местного значения</w:t>
            </w:r>
          </w:p>
        </w:tc>
        <w:tc>
          <w:tcPr>
            <w:tcW w:w="2700" w:type="dxa"/>
            <w:tcBorders>
              <w:top w:val="nil"/>
            </w:tcBorders>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1363" w:type="dxa"/>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c>
          <w:tcPr>
            <w:tcW w:w="1363" w:type="dxa"/>
            <w:tcBorders>
              <w:top w:val="nil"/>
            </w:tcBorders>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ind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Научные и проектные организации, высшие и средние специальные учебные заведения</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 же</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27</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Промышленные предприятия</w:t>
            </w:r>
          </w:p>
        </w:tc>
        <w:tc>
          <w:tcPr>
            <w:tcW w:w="2700"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 работающих в двух смежных сменах</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Дошкольные организации</w:t>
            </w:r>
          </w:p>
        </w:tc>
        <w:tc>
          <w:tcPr>
            <w:tcW w:w="2700"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объект</w:t>
            </w:r>
          </w:p>
        </w:tc>
        <w:tc>
          <w:tcPr>
            <w:tcW w:w="2726" w:type="dxa"/>
            <w:gridSpan w:val="2"/>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По заданию </w:t>
            </w:r>
          </w:p>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на проектирование</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Общеобразовательные учреждения </w:t>
            </w:r>
          </w:p>
        </w:tc>
        <w:tc>
          <w:tcPr>
            <w:tcW w:w="2700"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 же</w:t>
            </w:r>
          </w:p>
        </w:tc>
        <w:tc>
          <w:tcPr>
            <w:tcW w:w="2726"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 же</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Больницы</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 коек</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9</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Поликлиники</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 посещений</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Предприятия бытового обслуживания</w:t>
            </w:r>
          </w:p>
        </w:tc>
        <w:tc>
          <w:tcPr>
            <w:tcW w:w="2700" w:type="dxa"/>
          </w:tcPr>
          <w:p w:rsidR="004257EC" w:rsidRPr="00AD32F9" w:rsidRDefault="004257EC" w:rsidP="004257EC">
            <w:pPr>
              <w:widowControl w:val="0"/>
              <w:spacing w:after="0" w:line="240" w:lineRule="auto"/>
              <w:ind w:left="-567" w:right="-56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 м</w:t>
            </w:r>
            <w:r w:rsidRPr="00AD32F9">
              <w:rPr>
                <w:rFonts w:ascii="Times New Roman" w:eastAsia="Times New Roman" w:hAnsi="Times New Roman" w:cs="Times New Roman"/>
                <w:vertAlign w:val="superscript"/>
                <w:lang w:eastAsia="ru-RU"/>
              </w:rPr>
              <w:t>2</w:t>
            </w:r>
            <w:r w:rsidRPr="00AD32F9">
              <w:rPr>
                <w:rFonts w:ascii="Times New Roman" w:eastAsia="Times New Roman" w:hAnsi="Times New Roman" w:cs="Times New Roman"/>
                <w:lang w:eastAsia="ru-RU"/>
              </w:rPr>
              <w:t xml:space="preserve"> общей площади</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Спортивные здания и сооружения с трибунами вместимостью более 500 зрителей</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 мест</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9</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Театры, цирки, кинотеатры, концертные залы, музеи, выставки</w:t>
            </w:r>
          </w:p>
        </w:tc>
        <w:tc>
          <w:tcPr>
            <w:tcW w:w="2700"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 мест или единовременных посетителей</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27</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Парки культуры и отдыха</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100 единовременных </w:t>
            </w:r>
          </w:p>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посетителей</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Торговые центры, универмаги, магазины с площадью торговых залов более 200 м</w:t>
            </w:r>
            <w:r w:rsidRPr="00AD32F9">
              <w:rPr>
                <w:rFonts w:ascii="Times New Roman" w:eastAsia="Times New Roman" w:hAnsi="Times New Roman" w:cs="Times New Roman"/>
                <w:vertAlign w:val="superscript"/>
                <w:lang w:eastAsia="ru-RU"/>
              </w:rPr>
              <w:t>2</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 м</w:t>
            </w:r>
            <w:r w:rsidRPr="00AD32F9">
              <w:rPr>
                <w:rFonts w:ascii="Times New Roman" w:eastAsia="Times New Roman" w:hAnsi="Times New Roman" w:cs="Times New Roman"/>
                <w:vertAlign w:val="superscript"/>
                <w:lang w:eastAsia="ru-RU"/>
              </w:rPr>
              <w:t>2</w:t>
            </w:r>
            <w:r w:rsidRPr="00AD32F9">
              <w:rPr>
                <w:rFonts w:ascii="Times New Roman" w:eastAsia="Times New Roman" w:hAnsi="Times New Roman" w:cs="Times New Roman"/>
                <w:lang w:eastAsia="ru-RU"/>
              </w:rPr>
              <w:t xml:space="preserve"> торговой площади</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Магазины с площадью торговых залов менее 200 м</w:t>
            </w:r>
            <w:r w:rsidRPr="00AD32F9">
              <w:rPr>
                <w:rFonts w:ascii="Times New Roman" w:eastAsia="Times New Roman" w:hAnsi="Times New Roman" w:cs="Times New Roman"/>
                <w:vertAlign w:val="superscript"/>
                <w:lang w:eastAsia="ru-RU"/>
              </w:rPr>
              <w:t>2</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объект</w:t>
            </w:r>
          </w:p>
        </w:tc>
        <w:tc>
          <w:tcPr>
            <w:tcW w:w="2726"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По заданию </w:t>
            </w:r>
          </w:p>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на проектирование</w:t>
            </w:r>
          </w:p>
        </w:tc>
      </w:tr>
      <w:tr w:rsidR="00AD32F9" w:rsidRPr="00AD32F9" w:rsidTr="000D1617">
        <w:trPr>
          <w:trHeight w:val="12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Рынки</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 торговых мест</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45</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Рестораны и кафе общегородского значения, клубы</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 мест</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27</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Гостиницы высшего разряда</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 же</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27</w:t>
            </w:r>
          </w:p>
        </w:tc>
      </w:tr>
      <w:tr w:rsidR="00AD32F9" w:rsidRPr="00AD32F9" w:rsidTr="000D1617">
        <w:trPr>
          <w:trHeight w:val="170"/>
          <w:jc w:val="center"/>
        </w:trPr>
        <w:tc>
          <w:tcPr>
            <w:tcW w:w="4777" w:type="dxa"/>
          </w:tcPr>
          <w:p w:rsidR="000D1617" w:rsidRPr="00AD32F9" w:rsidRDefault="000D1617" w:rsidP="000D1617">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2700" w:type="dxa"/>
          </w:tcPr>
          <w:p w:rsidR="000D1617" w:rsidRPr="00AD32F9" w:rsidRDefault="000D1617" w:rsidP="000D1617">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1363" w:type="dxa"/>
          </w:tcPr>
          <w:p w:rsidR="000D1617" w:rsidRPr="00AD32F9" w:rsidRDefault="000D1617" w:rsidP="000D1617">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1363" w:type="dxa"/>
          </w:tcPr>
          <w:p w:rsidR="000D1617" w:rsidRPr="00AD32F9" w:rsidRDefault="000D1617" w:rsidP="000D1617">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Прочие гостиницы</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 же</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br w:type="page"/>
              <w:t>Вокзалы всех видов транспорта</w:t>
            </w:r>
          </w:p>
        </w:tc>
        <w:tc>
          <w:tcPr>
            <w:tcW w:w="2700"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 пассажиров дальнего и местного сообщений, прибывающих в час «пик»</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27</w:t>
            </w:r>
          </w:p>
        </w:tc>
      </w:tr>
      <w:tr w:rsidR="00AD32F9" w:rsidRPr="00AD32F9" w:rsidTr="004257EC">
        <w:trPr>
          <w:trHeight w:val="284"/>
          <w:jc w:val="center"/>
        </w:trPr>
        <w:tc>
          <w:tcPr>
            <w:tcW w:w="10203" w:type="dxa"/>
            <w:gridSpan w:val="4"/>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Рекреационные территории и объекты отдыха</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Пляжи и парки в зонах отдыха</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100 единовременных </w:t>
            </w:r>
          </w:p>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посетителей</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24</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36</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Лесопарки и заповедники</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 же</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Базы кратковременного отдыха </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 же</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27</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ind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Дома отдыха   базы отдыха предприятий и туристские базы</w:t>
            </w:r>
          </w:p>
        </w:tc>
        <w:tc>
          <w:tcPr>
            <w:tcW w:w="2700" w:type="dxa"/>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 отдыхающих и обслуживающего персонала</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9</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Гостиницы (туристские)</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 же</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Мотели и кемпинги</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 же</w:t>
            </w:r>
          </w:p>
        </w:tc>
        <w:tc>
          <w:tcPr>
            <w:tcW w:w="2726" w:type="dxa"/>
            <w:gridSpan w:val="2"/>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 расчетной вместимости</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Предприятия общественного питания, торговли и коммунально-бытового обслуживания в зонах отдыха</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 мест в залах или единовременных посетителей и персонала</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w:t>
            </w:r>
          </w:p>
        </w:tc>
      </w:tr>
      <w:tr w:rsidR="00AD32F9" w:rsidRPr="00AD32F9" w:rsidTr="000D1617">
        <w:trPr>
          <w:trHeight w:val="170"/>
          <w:jc w:val="center"/>
        </w:trPr>
        <w:tc>
          <w:tcPr>
            <w:tcW w:w="4777" w:type="dxa"/>
          </w:tcPr>
          <w:p w:rsidR="004257EC" w:rsidRPr="00AD32F9" w:rsidRDefault="004257EC" w:rsidP="004257EC">
            <w:pPr>
              <w:widowControl w:val="0"/>
              <w:suppressAutoHyphens/>
              <w:spacing w:after="0" w:line="240" w:lineRule="auto"/>
              <w:ind w:righ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Садоводческие, огороднические, дачные объединения</w:t>
            </w:r>
          </w:p>
        </w:tc>
        <w:tc>
          <w:tcPr>
            <w:tcW w:w="2700"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 участков</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w:t>
            </w:r>
          </w:p>
        </w:tc>
        <w:tc>
          <w:tcPr>
            <w:tcW w:w="1363" w:type="dxa"/>
          </w:tcPr>
          <w:p w:rsidR="004257EC" w:rsidRPr="00AD32F9" w:rsidRDefault="004257EC" w:rsidP="004257EC">
            <w:pPr>
              <w:widowControl w:val="0"/>
              <w:suppressAutoHyphens/>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r>
    </w:tbl>
    <w:p w:rsidR="004257EC" w:rsidRPr="00AD32F9" w:rsidRDefault="004257EC" w:rsidP="004257EC">
      <w:pPr>
        <w:widowControl w:val="0"/>
        <w:spacing w:before="120" w:after="0" w:line="239" w:lineRule="auto"/>
        <w:ind w:firstLine="720"/>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
          <w:iCs/>
          <w:spacing w:val="40"/>
          <w:lang w:eastAsia="ru-RU"/>
        </w:rPr>
        <w:t>Примечания:</w:t>
      </w:r>
    </w:p>
    <w:p w:rsidR="004257EC" w:rsidRPr="00AD32F9" w:rsidRDefault="004257EC" w:rsidP="004257EC">
      <w:pPr>
        <w:widowControl w:val="0"/>
        <w:autoSpaceDE w:val="0"/>
        <w:autoSpaceDN w:val="0"/>
        <w:adjustRightInd w:val="0"/>
        <w:spacing w:after="0" w:line="239" w:lineRule="auto"/>
        <w:ind w:firstLine="709"/>
        <w:jc w:val="both"/>
        <w:outlineLvl w:val="1"/>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Требуемое расчетное количество машино-мест на среднесрочную перспективу (2015 год) и на расчетный срок (2027 год) принято с учетом уровня автомобилизации .</w:t>
      </w:r>
    </w:p>
    <w:p w:rsidR="004257EC" w:rsidRPr="00AD32F9" w:rsidRDefault="004257EC" w:rsidP="004257EC">
      <w:pPr>
        <w:widowControl w:val="0"/>
        <w:autoSpaceDE w:val="0"/>
        <w:autoSpaceDN w:val="0"/>
        <w:adjustRightInd w:val="0"/>
        <w:spacing w:after="0" w:line="239" w:lineRule="auto"/>
        <w:ind w:firstLine="709"/>
        <w:jc w:val="both"/>
        <w:outlineLvl w:val="1"/>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 xml:space="preserve">2. </w:t>
      </w:r>
      <w:r w:rsidRPr="00AD32F9">
        <w:rPr>
          <w:rFonts w:ascii="Times New Roman" w:eastAsia="Times New Roman" w:hAnsi="Times New Roman" w:cs="Times New Roman"/>
          <w:bCs/>
          <w:lang w:eastAsia="ru-RU"/>
        </w:rPr>
        <w:t>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машино-мест и разгрузочно-погрузочной зоны в соответствии с назначением объекта</w:t>
      </w:r>
      <w:r w:rsidRPr="00AD32F9">
        <w:rPr>
          <w:rFonts w:ascii="Times New Roman" w:eastAsia="Times New Roman" w:hAnsi="Times New Roman" w:cs="Times New Roman"/>
          <w:lang w:eastAsia="ru-RU"/>
        </w:rPr>
        <w:t>.</w:t>
      </w:r>
    </w:p>
    <w:p w:rsidR="004257EC" w:rsidRPr="00AD32F9" w:rsidRDefault="004257EC" w:rsidP="004257EC">
      <w:pPr>
        <w:widowControl w:val="0"/>
        <w:autoSpaceDE w:val="0"/>
        <w:autoSpaceDN w:val="0"/>
        <w:adjustRightInd w:val="0"/>
        <w:spacing w:after="0" w:line="239" w:lineRule="auto"/>
        <w:ind w:firstLine="709"/>
        <w:jc w:val="both"/>
        <w:outlineLvl w:val="1"/>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 Для зданий с помещениями различного функционального назначения требуемое количество машино-мест следует определять раздельно для каждого вида помещений, а затем суммировать.</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 Приобъектные стоянки дошкольных организацийи школ проектируются вне территории указанных учреждений на расстоянии от границ участка в соответствии с требованиями таблицы 100 настоящих нормативов исходя из количества машино-мест.</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 Расчет количества машино-мест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 Дальность пешеходных подходов от стоянок для временного хранения легковых автомобилей до объектов в зонах массового отдыха не должна превышать 1000 м.</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.31.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п. 16.24 настоящих нормативов.</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 xml:space="preserve">.32. При устройстве открытой автостоянки для временного хранения автомобилей на отдельном участке ее размеры определяются средней площадью, </w:t>
      </w:r>
      <w:r w:rsidRPr="00AD32F9">
        <w:rPr>
          <w:rFonts w:ascii="Times New Roman" w:eastAsia="Times New Roman" w:hAnsi="Times New Roman" w:cs="Times New Roman"/>
          <w:spacing w:val="-4"/>
          <w:sz w:val="24"/>
          <w:szCs w:val="24"/>
          <w:lang w:eastAsia="ru-RU"/>
        </w:rPr>
        <w:t>занимаемой одним автомобилем, с учетом ширины разрывов и проездов</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Площадь участка для временной стоянки одного автотранспортного средства следует принимать на одно машино-место,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легковых автомобилей – 25 (22,5)*;</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грузовых автомобилей – 40;</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i/>
          <w:iCs/>
          <w:sz w:val="24"/>
          <w:szCs w:val="24"/>
          <w:lang w:eastAsia="ru-RU"/>
        </w:rPr>
      </w:pPr>
      <w:r w:rsidRPr="00AD32F9">
        <w:rPr>
          <w:rFonts w:ascii="Times New Roman" w:eastAsia="Times New Roman" w:hAnsi="Times New Roman" w:cs="Times New Roman"/>
          <w:sz w:val="24"/>
          <w:szCs w:val="24"/>
          <w:lang w:eastAsia="ru-RU"/>
        </w:rPr>
        <w:t xml:space="preserve">- автобусов – 40;      </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велосипедов – 0,9.</w:t>
      </w:r>
    </w:p>
    <w:p w:rsidR="004257EC" w:rsidRPr="00AD32F9" w:rsidRDefault="004257EC" w:rsidP="004257EC">
      <w:pPr>
        <w:widowControl w:val="0"/>
        <w:spacing w:before="120" w:after="12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В скобках – при примыкании участков для стоянки к проезжей части улиц и проездов.</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 xml:space="preserve">.33. Допускается проектировать открытые наземные стоянки для временного хранения автомобилей в пределах улиц и дорог, ограничивающих жилые </w:t>
      </w:r>
      <w:r w:rsidRPr="00AD32F9">
        <w:rPr>
          <w:rFonts w:ascii="Times New Roman" w:eastAsia="Times New Roman" w:hAnsi="Times New Roman" w:cs="Times New Roman"/>
          <w:bCs/>
          <w:sz w:val="24"/>
          <w:szCs w:val="24"/>
          <w:lang w:eastAsia="ru-RU"/>
        </w:rPr>
        <w:t>кварталы (микрорайоны)</w:t>
      </w:r>
      <w:r w:rsidRPr="00AD32F9">
        <w:rPr>
          <w:rFonts w:ascii="Times New Roman" w:eastAsia="Times New Roman" w:hAnsi="Times New Roman" w:cs="Times New Roman"/>
          <w:sz w:val="24"/>
          <w:szCs w:val="24"/>
          <w:lang w:eastAsia="ru-RU"/>
        </w:rPr>
        <w:t>, и на специально отведенных участках вблизи зданий и сооружений, объектов отдыха и рекреационных территорий.</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9.2.</w:t>
      </w:r>
      <w:r w:rsidR="001B1384">
        <w:rPr>
          <w:rFonts w:ascii="Times New Roman" w:eastAsia="Times New Roman" w:hAnsi="Times New Roman" w:cs="Times New Roman"/>
          <w:spacing w:val="-2"/>
          <w:sz w:val="24"/>
          <w:szCs w:val="24"/>
          <w:lang w:eastAsia="ru-RU"/>
        </w:rPr>
        <w:t>4</w:t>
      </w:r>
      <w:r w:rsidRPr="00AD32F9">
        <w:rPr>
          <w:rFonts w:ascii="Times New Roman" w:eastAsia="Times New Roman" w:hAnsi="Times New Roman" w:cs="Times New Roman"/>
          <w:spacing w:val="-2"/>
          <w:sz w:val="24"/>
          <w:szCs w:val="24"/>
          <w:lang w:eastAsia="ru-RU"/>
        </w:rPr>
        <w:t>.34. Открытые наземные автостоянки проектируются в виде дополнительных полос</w:t>
      </w:r>
      <w:r w:rsidRPr="00AD32F9">
        <w:rPr>
          <w:rFonts w:ascii="Times New Roman" w:eastAsia="Times New Roman" w:hAnsi="Times New Roman" w:cs="Times New Roman"/>
          <w:sz w:val="24"/>
          <w:szCs w:val="24"/>
          <w:lang w:eastAsia="ru-RU"/>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.35.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.36. Ширина проездов на автостоянке при двухстороннем движении должна быть не менее 6 м, при одностороннем – не менее 3 м.</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.37. Дальность пешеходных подходов от автостоянок для временного хранения легковых автомобилей следует принимать, м, не более:</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до входов в жилые здания – 100; </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до пассажирских помещений вокзалов, входов в места крупных учреждений торговли и общественного питания – 150;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до прочих учреждений и предприятий обслуживания населения и административных зданий – 250;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до входов в парки, на выставки и стадионы – 400.</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.38. Радиусы доступности открытых автостоянок для инвалидов следует принимать в соответствии с требованиями п. 16.24 настоящих нормативов.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9.2.</w:t>
      </w:r>
      <w:r w:rsidR="001B1384">
        <w:rPr>
          <w:rFonts w:ascii="Times New Roman" w:eastAsia="Times New Roman" w:hAnsi="Times New Roman" w:cs="Times New Roman"/>
          <w:spacing w:val="-2"/>
          <w:sz w:val="24"/>
          <w:szCs w:val="24"/>
          <w:lang w:eastAsia="ru-RU"/>
        </w:rPr>
        <w:t>4</w:t>
      </w:r>
      <w:r w:rsidRPr="00AD32F9">
        <w:rPr>
          <w:rFonts w:ascii="Times New Roman" w:eastAsia="Times New Roman" w:hAnsi="Times New Roman" w:cs="Times New Roman"/>
          <w:spacing w:val="-2"/>
          <w:sz w:val="24"/>
          <w:szCs w:val="24"/>
          <w:lang w:eastAsia="ru-RU"/>
        </w:rPr>
        <w:t xml:space="preserve">.39. </w:t>
      </w:r>
      <w:r w:rsidRPr="00AD32F9">
        <w:rPr>
          <w:rFonts w:ascii="Times New Roman" w:eastAsia="Times New Roman" w:hAnsi="Times New Roman" w:cs="Times New Roman"/>
          <w:b/>
          <w:bCs/>
          <w:sz w:val="24"/>
          <w:szCs w:val="24"/>
          <w:lang w:eastAsia="ru-RU"/>
        </w:rPr>
        <w:t xml:space="preserve">Объекты по техническому обслуживанию автомобилей, в том числе для технического осмотра, </w:t>
      </w:r>
      <w:r w:rsidRPr="00AD32F9">
        <w:rPr>
          <w:rFonts w:ascii="Times New Roman" w:eastAsia="Times New Roman" w:hAnsi="Times New Roman" w:cs="Times New Roman"/>
          <w:spacing w:val="-2"/>
          <w:sz w:val="24"/>
          <w:szCs w:val="24"/>
          <w:lang w:eastAsia="ru-RU"/>
        </w:rPr>
        <w:t>следует</w:t>
      </w:r>
      <w:r w:rsidRPr="00AD32F9">
        <w:rPr>
          <w:rFonts w:ascii="Times New Roman" w:eastAsia="Times New Roman" w:hAnsi="Times New Roman" w:cs="Times New Roman"/>
          <w:sz w:val="24"/>
          <w:szCs w:val="24"/>
          <w:lang w:eastAsia="ru-RU"/>
        </w:rPr>
        <w:t xml:space="preserve"> проектировать из расчета один пост на 200 легковых автомобилей, принимая размеры их земельных участков, га, для объектов: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5 технологических постов – 0,5;</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10 технологических постов – 1,0;</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15 технологических постов – 1,5;</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25 технологических постов – 2,0.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9.2.</w:t>
      </w:r>
      <w:r w:rsidR="001B1384">
        <w:rPr>
          <w:rFonts w:ascii="Times New Roman" w:eastAsia="Times New Roman" w:hAnsi="Times New Roman" w:cs="Times New Roman"/>
          <w:bCs/>
          <w:sz w:val="24"/>
          <w:szCs w:val="24"/>
          <w:lang w:eastAsia="ru-RU"/>
        </w:rPr>
        <w:t>4</w:t>
      </w:r>
      <w:r w:rsidRPr="00AD32F9">
        <w:rPr>
          <w:rFonts w:ascii="Times New Roman" w:eastAsia="Times New Roman" w:hAnsi="Times New Roman" w:cs="Times New Roman"/>
          <w:bCs/>
          <w:sz w:val="24"/>
          <w:szCs w:val="24"/>
          <w:lang w:eastAsia="ru-RU"/>
        </w:rPr>
        <w:t xml:space="preserve">.40. 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.41. 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СанПиН 2.2.1/2.1.1.1200-03 по таблице 91.</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91</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18"/>
        <w:gridCol w:w="2876"/>
      </w:tblGrid>
      <w:tr w:rsidR="00AD32F9" w:rsidRPr="00AD32F9" w:rsidTr="004257EC">
        <w:trPr>
          <w:trHeight w:val="284"/>
          <w:jc w:val="center"/>
        </w:trPr>
        <w:tc>
          <w:tcPr>
            <w:tcW w:w="721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Объекты по обслуживанию и техническому осмотру автомобилей</w:t>
            </w:r>
          </w:p>
        </w:tc>
        <w:tc>
          <w:tcPr>
            <w:tcW w:w="2876"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Расстояние, м, не менее</w:t>
            </w:r>
          </w:p>
        </w:tc>
      </w:tr>
      <w:tr w:rsidR="00AD32F9" w:rsidRPr="00AD32F9" w:rsidTr="004257EC">
        <w:trPr>
          <w:jc w:val="center"/>
        </w:trPr>
        <w:tc>
          <w:tcPr>
            <w:tcW w:w="7218" w:type="dxa"/>
          </w:tcPr>
          <w:p w:rsidR="004257EC" w:rsidRPr="00AD32F9" w:rsidRDefault="004257EC" w:rsidP="004257EC">
            <w:pPr>
              <w:widowControl w:val="0"/>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Легковых автомобилей до 5 постов (без малярно-жестяных работ)</w:t>
            </w:r>
          </w:p>
        </w:tc>
        <w:tc>
          <w:tcPr>
            <w:tcW w:w="2876"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r>
      <w:tr w:rsidR="00AD32F9" w:rsidRPr="00AD32F9" w:rsidTr="004257EC">
        <w:trPr>
          <w:jc w:val="center"/>
        </w:trPr>
        <w:tc>
          <w:tcPr>
            <w:tcW w:w="7218" w:type="dxa"/>
          </w:tcPr>
          <w:p w:rsidR="004257EC" w:rsidRPr="00AD32F9" w:rsidRDefault="004257EC" w:rsidP="004257EC">
            <w:pPr>
              <w:widowControl w:val="0"/>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Легковых, грузовых автомобилей, не более 10 постов</w:t>
            </w:r>
          </w:p>
        </w:tc>
        <w:tc>
          <w:tcPr>
            <w:tcW w:w="2876"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w:t>
            </w:r>
          </w:p>
        </w:tc>
      </w:tr>
      <w:tr w:rsidR="00AD32F9" w:rsidRPr="00AD32F9" w:rsidTr="004257EC">
        <w:trPr>
          <w:jc w:val="center"/>
        </w:trPr>
        <w:tc>
          <w:tcPr>
            <w:tcW w:w="7218" w:type="dxa"/>
          </w:tcPr>
          <w:p w:rsidR="004257EC" w:rsidRPr="00AD32F9" w:rsidRDefault="004257EC" w:rsidP="004257EC">
            <w:pPr>
              <w:widowControl w:val="0"/>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Грузовых автомобилей</w:t>
            </w:r>
          </w:p>
        </w:tc>
        <w:tc>
          <w:tcPr>
            <w:tcW w:w="2876"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300</w:t>
            </w:r>
          </w:p>
        </w:tc>
      </w:tr>
      <w:tr w:rsidR="004257EC" w:rsidRPr="00AD32F9" w:rsidTr="004257EC">
        <w:trPr>
          <w:jc w:val="center"/>
        </w:trPr>
        <w:tc>
          <w:tcPr>
            <w:tcW w:w="7218" w:type="dxa"/>
          </w:tcPr>
          <w:p w:rsidR="004257EC" w:rsidRPr="00AD32F9" w:rsidRDefault="004257EC" w:rsidP="004257EC">
            <w:pPr>
              <w:widowControl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Грузовых автомобилей и сельскохозяйственной техники</w:t>
            </w:r>
          </w:p>
        </w:tc>
        <w:tc>
          <w:tcPr>
            <w:tcW w:w="2876" w:type="dxa"/>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300</w:t>
            </w:r>
          </w:p>
        </w:tc>
      </w:tr>
    </w:tbl>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.43. 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 xml:space="preserve">.44. </w:t>
      </w:r>
      <w:r w:rsidRPr="00AD32F9">
        <w:rPr>
          <w:rFonts w:ascii="Times New Roman" w:eastAsia="Times New Roman" w:hAnsi="Times New Roman" w:cs="Times New Roman"/>
          <w:bCs/>
          <w:sz w:val="24"/>
          <w:szCs w:val="24"/>
          <w:lang w:eastAsia="ru-RU"/>
        </w:rPr>
        <w:t xml:space="preserve">Противопожарные расстояния </w:t>
      </w:r>
      <w:r w:rsidRPr="00AD32F9">
        <w:rPr>
          <w:rFonts w:ascii="Times New Roman" w:eastAsia="Times New Roman" w:hAnsi="Times New Roman" w:cs="Times New Roman"/>
          <w:sz w:val="24"/>
          <w:szCs w:val="24"/>
          <w:lang w:eastAsia="ru-RU"/>
        </w:rPr>
        <w:t xml:space="preserve">от объектов по обслуживанию автомобилей </w:t>
      </w:r>
      <w:r w:rsidRPr="00AD32F9">
        <w:rPr>
          <w:rFonts w:ascii="Times New Roman" w:eastAsia="Times New Roman" w:hAnsi="Times New Roman" w:cs="Times New Roman"/>
          <w:bCs/>
          <w:sz w:val="24"/>
          <w:szCs w:val="24"/>
          <w:lang w:eastAsia="ru-RU"/>
        </w:rPr>
        <w:t>должны обеспечивать нераспространение пожара на соседние здания, сооружения</w:t>
      </w:r>
      <w:r w:rsidRPr="00AD32F9">
        <w:rPr>
          <w:rFonts w:ascii="Times New Roman" w:eastAsia="Times New Roman" w:hAnsi="Times New Roman" w:cs="Times New Roman"/>
          <w:sz w:val="24"/>
          <w:szCs w:val="24"/>
          <w:lang w:eastAsia="ru-RU"/>
        </w:rPr>
        <w:t xml:space="preserve">в соответствии с </w:t>
      </w:r>
      <w:r w:rsidRPr="00AD32F9">
        <w:rPr>
          <w:rFonts w:ascii="Times New Roman" w:eastAsia="Times New Roman" w:hAnsi="Times New Roman" w:cs="Times New Roman"/>
          <w:spacing w:val="-2"/>
          <w:sz w:val="24"/>
          <w:szCs w:val="24"/>
          <w:lang w:eastAsia="ru-RU"/>
        </w:rPr>
        <w:t xml:space="preserve">требованиями </w:t>
      </w:r>
      <w:r w:rsidRPr="00AD32F9">
        <w:rPr>
          <w:rFonts w:ascii="Times New Roman" w:eastAsia="Times New Roman" w:hAnsi="Times New Roman" w:cs="Times New Roman"/>
          <w:sz w:val="24"/>
          <w:szCs w:val="24"/>
          <w:lang w:eastAsia="ru-RU"/>
        </w:rPr>
        <w:t>Федерального закона от 22.07.2008 № 123-ФЗ «Технический регламент о требованиях пожарной безопасности»</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 xml:space="preserve">.45. </w:t>
      </w:r>
      <w:r w:rsidRPr="00AD32F9">
        <w:rPr>
          <w:rFonts w:ascii="Times New Roman" w:eastAsia="Times New Roman" w:hAnsi="Times New Roman" w:cs="Times New Roman"/>
          <w:b/>
          <w:bCs/>
          <w:sz w:val="24"/>
          <w:szCs w:val="24"/>
          <w:lang w:eastAsia="ru-RU"/>
        </w:rPr>
        <w:t>Автозаправочные станции</w:t>
      </w:r>
      <w:r w:rsidRPr="00AD32F9">
        <w:rPr>
          <w:rFonts w:ascii="Times New Roman" w:eastAsia="Times New Roman" w:hAnsi="Times New Roman" w:cs="Times New Roman"/>
          <w:sz w:val="24"/>
          <w:szCs w:val="24"/>
          <w:lang w:eastAsia="ru-RU"/>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на 2 колонки – 0,1;</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5 колонок – 0,2;</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7 колонок – 0,3.</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.46. 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машино-мест с учетом требований НПБ 111-98*.</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.47. Санитарно-защитные зоны для автозаправочных станций принимаются в соответствии с требованиями СанПиН 2.2.1/2.1.1.1200-03, в том числе,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автозаправочных станций для заправки грузового и легкового автотранспорта жидким и газовым топливом – 100;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 </w:t>
      </w:r>
      <w:r w:rsidRPr="00AD32F9">
        <w:rPr>
          <w:rFonts w:ascii="Times New Roman" w:eastAsia="Times New Roman" w:hAnsi="Times New Roman" w:cs="Times New Roman"/>
          <w:sz w:val="24"/>
          <w:szCs w:val="24"/>
          <w:lang w:eastAsia="ru-RU"/>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AD32F9">
        <w:rPr>
          <w:rFonts w:ascii="Times New Roman" w:eastAsia="Times New Roman" w:hAnsi="Times New Roman" w:cs="Times New Roman"/>
          <w:spacing w:val="-2"/>
          <w:sz w:val="24"/>
          <w:szCs w:val="24"/>
          <w:lang w:eastAsia="ru-RU"/>
        </w:rPr>
        <w:t xml:space="preserve"> – 50.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.48. 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9.2.</w:t>
      </w:r>
      <w:r w:rsidR="001B1384">
        <w:rPr>
          <w:rFonts w:ascii="Times New Roman" w:eastAsia="Times New Roman" w:hAnsi="Times New Roman" w:cs="Times New Roman"/>
          <w:spacing w:val="-2"/>
          <w:sz w:val="24"/>
          <w:szCs w:val="24"/>
          <w:lang w:eastAsia="ru-RU"/>
        </w:rPr>
        <w:t>4</w:t>
      </w:r>
      <w:r w:rsidRPr="00AD32F9">
        <w:rPr>
          <w:rFonts w:ascii="Times New Roman" w:eastAsia="Times New Roman" w:hAnsi="Times New Roman" w:cs="Times New Roman"/>
          <w:spacing w:val="-2"/>
          <w:sz w:val="24"/>
          <w:szCs w:val="24"/>
          <w:lang w:eastAsia="ru-RU"/>
        </w:rPr>
        <w:t xml:space="preserve">.49. </w:t>
      </w:r>
      <w:r w:rsidRPr="00AD32F9">
        <w:rPr>
          <w:rFonts w:ascii="Times New Roman" w:eastAsia="Times New Roman" w:hAnsi="Times New Roman" w:cs="Times New Roman"/>
          <w:b/>
          <w:bCs/>
          <w:spacing w:val="-2"/>
          <w:sz w:val="24"/>
          <w:szCs w:val="24"/>
          <w:lang w:eastAsia="ru-RU"/>
        </w:rPr>
        <w:t>Моечные пункты</w:t>
      </w:r>
      <w:r w:rsidRPr="00AD32F9">
        <w:rPr>
          <w:rFonts w:ascii="Times New Roman" w:eastAsia="Times New Roman" w:hAnsi="Times New Roman" w:cs="Times New Roman"/>
          <w:spacing w:val="-2"/>
          <w:sz w:val="24"/>
          <w:szCs w:val="24"/>
          <w:lang w:eastAsia="ru-RU"/>
        </w:rPr>
        <w:t xml:space="preserve"> автотранспорта размещаются в составе предприятий</w:t>
      </w:r>
      <w:r w:rsidRPr="00AD32F9">
        <w:rPr>
          <w:rFonts w:ascii="Times New Roman" w:eastAsia="Times New Roman" w:hAnsi="Times New Roman" w:cs="Times New Roman"/>
          <w:sz w:val="24"/>
          <w:szCs w:val="24"/>
          <w:lang w:eastAsia="ru-RU"/>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AD32F9">
        <w:rPr>
          <w:rFonts w:ascii="Times New Roman" w:eastAsia="Times New Roman" w:hAnsi="Times New Roman" w:cs="Times New Roman"/>
          <w:spacing w:val="-2"/>
          <w:sz w:val="24"/>
          <w:szCs w:val="24"/>
          <w:lang w:eastAsia="ru-RU"/>
        </w:rPr>
        <w:t>венные и эксплуатационные филиалы, базы централизованного технического обслуживания,</w:t>
      </w:r>
      <w:r w:rsidRPr="00AD32F9">
        <w:rPr>
          <w:rFonts w:ascii="Times New Roman" w:eastAsia="Times New Roman" w:hAnsi="Times New Roman" w:cs="Times New Roman"/>
          <w:sz w:val="24"/>
          <w:szCs w:val="24"/>
          <w:lang w:eastAsia="ru-RU"/>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9.2.</w:t>
      </w:r>
      <w:r w:rsidR="001B1384">
        <w:rPr>
          <w:rFonts w:ascii="Times New Roman" w:eastAsia="Times New Roman" w:hAnsi="Times New Roman" w:cs="Times New Roman"/>
          <w:sz w:val="24"/>
          <w:szCs w:val="24"/>
          <w:lang w:eastAsia="ru-RU"/>
        </w:rPr>
        <w:t>4</w:t>
      </w:r>
      <w:r w:rsidRPr="00AD32F9">
        <w:rPr>
          <w:rFonts w:ascii="Times New Roman" w:eastAsia="Times New Roman" w:hAnsi="Times New Roman" w:cs="Times New Roman"/>
          <w:sz w:val="24"/>
          <w:szCs w:val="24"/>
          <w:lang w:eastAsia="ru-RU"/>
        </w:rPr>
        <w:t>.50. 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 для: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моек грузовых автомобилей портального типа – 100 (размещаются в </w:t>
      </w:r>
      <w:r w:rsidRPr="00AD32F9">
        <w:rPr>
          <w:rFonts w:ascii="Times New Roman" w:eastAsia="Times New Roman" w:hAnsi="Times New Roman" w:cs="Times New Roman"/>
          <w:spacing w:val="-2"/>
          <w:sz w:val="24"/>
          <w:szCs w:val="24"/>
          <w:lang w:eastAsia="ru-RU"/>
        </w:rPr>
        <w:t>границах промышленных и коммунально-складских зон, на магистралях на въезде</w:t>
      </w:r>
      <w:r w:rsidRPr="00AD32F9">
        <w:rPr>
          <w:rFonts w:ascii="Times New Roman" w:eastAsia="Times New Roman" w:hAnsi="Times New Roman" w:cs="Times New Roman"/>
          <w:sz w:val="24"/>
          <w:szCs w:val="24"/>
          <w:lang w:eastAsia="ru-RU"/>
        </w:rPr>
        <w:t xml:space="preserve"> в населенный пункт, на территории автотранспортных предприятий);</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моек автомобилей с количеством постов от 2 до 5 – 100;</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моек автомобилей до двух постов – 50.</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10. ЗОНЫ СЕЛЬСКОХОЗЯЙСТВЕННОГО ИСПОЛЬЗОВАНИЯ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10.1. Общие требования, виды использования территорий в границах зон сельскохозяйственного использования (в границах населенных пунктов и за границами населенных пунктов)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10.1.1. Зоны сельскохозяйственного использования могут формироваться в границах и за границами населенных пунктов.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10.1.2. </w:t>
      </w:r>
      <w:r w:rsidRPr="00AD32F9">
        <w:rPr>
          <w:rFonts w:ascii="Times New Roman" w:eastAsia="Times New Roman" w:hAnsi="Times New Roman" w:cs="Times New Roman"/>
          <w:sz w:val="24"/>
          <w:szCs w:val="24"/>
          <w:lang w:eastAsia="ru-RU"/>
        </w:rPr>
        <w:t xml:space="preserve">В состав функциональных зон, устанавливаемых </w:t>
      </w:r>
      <w:r w:rsidRPr="00AD32F9">
        <w:rPr>
          <w:rFonts w:ascii="Times New Roman" w:eastAsia="Times New Roman" w:hAnsi="Times New Roman" w:cs="Times New Roman"/>
          <w:b/>
          <w:sz w:val="24"/>
          <w:szCs w:val="24"/>
          <w:lang w:eastAsia="ru-RU"/>
        </w:rPr>
        <w:t>в границах населенных пунктов</w:t>
      </w:r>
      <w:r w:rsidRPr="00AD32F9">
        <w:rPr>
          <w:rFonts w:ascii="Times New Roman" w:eastAsia="Times New Roman" w:hAnsi="Times New Roman" w:cs="Times New Roman"/>
          <w:sz w:val="24"/>
          <w:szCs w:val="24"/>
          <w:lang w:eastAsia="ru-RU"/>
        </w:rPr>
        <w:t xml:space="preserve">,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w:t>
      </w:r>
      <w:r w:rsidRPr="00AD32F9">
        <w:rPr>
          <w:rFonts w:ascii="Times New Roman" w:eastAsia="Times New Roman" w:hAnsi="Times New Roman" w:cs="Times New Roman"/>
          <w:spacing w:val="-2"/>
          <w:sz w:val="24"/>
          <w:szCs w:val="24"/>
          <w:lang w:eastAsia="ru-RU"/>
        </w:rPr>
        <w:t>хозяйства, дачного хозяйства, садоводства, огородничества, личного подсобного хозяйства, развития объектов сельскохозяйственного</w:t>
      </w:r>
      <w:r w:rsidRPr="00AD32F9">
        <w:rPr>
          <w:rFonts w:ascii="Times New Roman" w:eastAsia="Times New Roman" w:hAnsi="Times New Roman" w:cs="Times New Roman"/>
          <w:sz w:val="24"/>
          <w:szCs w:val="24"/>
          <w:lang w:eastAsia="ru-RU"/>
        </w:rPr>
        <w:t xml:space="preserve"> назначения. </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4"/>
          <w:sz w:val="24"/>
          <w:szCs w:val="24"/>
          <w:lang w:eastAsia="ru-RU"/>
        </w:rPr>
        <w:t>В зоны, занятые объектами сельскохозяйственного назначения – зданиями,</w:t>
      </w:r>
      <w:r w:rsidRPr="00AD32F9">
        <w:rPr>
          <w:rFonts w:ascii="Times New Roman" w:eastAsia="Times New Roman" w:hAnsi="Times New Roman" w:cs="Times New Roman"/>
          <w:spacing w:val="-3"/>
          <w:sz w:val="24"/>
          <w:szCs w:val="24"/>
          <w:lang w:eastAsia="ru-RU"/>
        </w:rPr>
        <w:t>строениями, сооружениями, используемыми для производства, хранения и первичной</w:t>
      </w:r>
      <w:r w:rsidRPr="00AD32F9">
        <w:rPr>
          <w:rFonts w:ascii="Times New Roman" w:eastAsia="Times New Roman" w:hAnsi="Times New Roman" w:cs="Times New Roman"/>
          <w:sz w:val="24"/>
          <w:szCs w:val="24"/>
          <w:lang w:eastAsia="ru-RU"/>
        </w:rPr>
        <w:t xml:space="preserve"> обработки сельскохозяйственной продукции, входят также территории,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w:t>
      </w:r>
      <w:r w:rsidRPr="00AD32F9">
        <w:rPr>
          <w:rFonts w:ascii="Times New Roman" w:eastAsia="Times New Roman" w:hAnsi="Times New Roman" w:cs="Times New Roman"/>
          <w:sz w:val="24"/>
          <w:szCs w:val="24"/>
          <w:lang w:eastAsia="ru-RU"/>
        </w:rPr>
        <w:lastRenderedPageBreak/>
        <w:t>сельскохозяйственного назначения.</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10.1.3. 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градостроительным регламентом территории. </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10.1.4. </w:t>
      </w:r>
      <w:r w:rsidRPr="00AD32F9">
        <w:rPr>
          <w:rFonts w:ascii="Times New Roman" w:eastAsia="Times New Roman" w:hAnsi="Times New Roman" w:cs="Times New Roman"/>
          <w:b/>
          <w:sz w:val="24"/>
          <w:szCs w:val="24"/>
          <w:lang w:eastAsia="ru-RU"/>
        </w:rPr>
        <w:t>За границами населенных пунктов</w:t>
      </w:r>
      <w:r w:rsidRPr="00AD32F9">
        <w:rPr>
          <w:rFonts w:ascii="Times New Roman" w:eastAsia="Times New Roman" w:hAnsi="Times New Roman" w:cs="Times New Roman"/>
          <w:sz w:val="24"/>
          <w:szCs w:val="24"/>
          <w:lang w:eastAsia="ru-RU"/>
        </w:rPr>
        <w:t xml:space="preserve"> зоны сельскохозяйственного использования формируются на з</w:t>
      </w:r>
      <w:r w:rsidRPr="00AD32F9">
        <w:rPr>
          <w:rFonts w:ascii="Times New Roman" w:eastAsia="Times New Roman" w:hAnsi="Times New Roman" w:cs="Times New Roman"/>
          <w:bCs/>
          <w:sz w:val="24"/>
          <w:szCs w:val="24"/>
          <w:lang w:eastAsia="ru-RU"/>
        </w:rPr>
        <w:t>емлях сельскохозяйственного назначения, предоставленных для нужд сельского хозяйства, а также предназначенных для этих целей.</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В состав зон сельскохозяйственного использования, расположенных за границами населенных пунктов, могут входить </w:t>
      </w:r>
      <w:r w:rsidRPr="00AD32F9">
        <w:rPr>
          <w:rFonts w:ascii="Times New Roman" w:eastAsia="Times New Roman" w:hAnsi="Times New Roman" w:cs="Times New Roman"/>
          <w:bCs/>
          <w:sz w:val="24"/>
          <w:szCs w:val="24"/>
          <w:lang w:eastAsia="ru-RU"/>
        </w:rPr>
        <w:t>сельскохозяйственные угодья (</w:t>
      </w:r>
      <w:r w:rsidRPr="00AD32F9">
        <w:rPr>
          <w:rFonts w:ascii="Times New Roman" w:eastAsia="Times New Roman" w:hAnsi="Times New Roman" w:cs="Times New Roman"/>
          <w:sz w:val="24"/>
          <w:szCs w:val="24"/>
          <w:lang w:eastAsia="ru-RU"/>
        </w:rPr>
        <w:t xml:space="preserve">в том числе пашни, сенокосы, пастбища для выпаса домашнего скота, залежи, территории, занятые многолетними насаждениями (садами и др.)), </w:t>
      </w:r>
      <w:r w:rsidRPr="00AD32F9">
        <w:rPr>
          <w:rFonts w:ascii="Times New Roman" w:eastAsia="Times New Roman" w:hAnsi="Times New Roman" w:cs="Times New Roman"/>
          <w:bCs/>
          <w:sz w:val="24"/>
          <w:szCs w:val="24"/>
          <w:lang w:eastAsia="ru-RU"/>
        </w:rPr>
        <w:t>территории,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4"/>
          <w:sz w:val="24"/>
          <w:szCs w:val="24"/>
          <w:lang w:eastAsia="ru-RU"/>
        </w:rPr>
        <w:t xml:space="preserve">10.1.5. </w:t>
      </w:r>
      <w:r w:rsidRPr="00AD32F9">
        <w:rPr>
          <w:rFonts w:ascii="Times New Roman" w:eastAsia="Times New Roman" w:hAnsi="Times New Roman" w:cs="Times New Roman"/>
          <w:sz w:val="24"/>
          <w:szCs w:val="24"/>
          <w:lang w:eastAsia="ru-RU"/>
        </w:rPr>
        <w:t xml:space="preserve">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 </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10.1.6. Предоставление земельных участков из земель сельскохозяйственного назначения в собственность или аренду осуществляется в соответствии с Законом </w:t>
      </w:r>
      <w:r w:rsidRPr="00AD32F9">
        <w:rPr>
          <w:rFonts w:ascii="Times New Roman" w:eastAsia="Times New Roman" w:hAnsi="Times New Roman" w:cs="Times New Roman"/>
          <w:bCs/>
          <w:sz w:val="24"/>
          <w:szCs w:val="24"/>
          <w:lang w:eastAsia="ru-RU"/>
        </w:rPr>
        <w:t>Владимирской области от 12.03.2007 № 19-ОЗ «Об обороте земель сельскохозяйственного назначения на территории Владимирской области»</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10.1.7. Использование </w:t>
      </w:r>
      <w:r w:rsidRPr="00AD32F9">
        <w:rPr>
          <w:rFonts w:ascii="Times New Roman" w:eastAsia="Times New Roman" w:hAnsi="Times New Roman" w:cs="Times New Roman"/>
          <w:sz w:val="24"/>
          <w:szCs w:val="24"/>
          <w:lang w:eastAsia="ru-RU"/>
        </w:rPr>
        <w:t xml:space="preserve">территорий в пределах зон сельскохозяйственного использования, устанавливаемых за границами населенных пунктов на </w:t>
      </w:r>
      <w:r w:rsidRPr="00AD32F9">
        <w:rPr>
          <w:rFonts w:ascii="Times New Roman" w:eastAsia="Times New Roman" w:hAnsi="Times New Roman" w:cs="Times New Roman"/>
          <w:bCs/>
          <w:sz w:val="24"/>
          <w:szCs w:val="24"/>
          <w:lang w:eastAsia="ru-RU"/>
        </w:rPr>
        <w:t xml:space="preserve">землях сельскохозяйственного назначения, осуществляется в соответствии с требованиями статей 78-79 Земельного кодекса Российской Федерации, </w:t>
      </w:r>
      <w:r w:rsidRPr="00AD32F9">
        <w:rPr>
          <w:rFonts w:ascii="Times New Roman" w:eastAsia="Times New Roman" w:hAnsi="Times New Roman" w:cs="Times New Roman"/>
          <w:sz w:val="24"/>
          <w:szCs w:val="24"/>
          <w:lang w:eastAsia="ru-RU"/>
        </w:rPr>
        <w:t xml:space="preserve">Закона </w:t>
      </w:r>
      <w:r w:rsidRPr="00AD32F9">
        <w:rPr>
          <w:rFonts w:ascii="Times New Roman" w:eastAsia="Times New Roman" w:hAnsi="Times New Roman" w:cs="Times New Roman"/>
          <w:bCs/>
          <w:sz w:val="24"/>
          <w:szCs w:val="24"/>
          <w:lang w:eastAsia="ru-RU"/>
        </w:rPr>
        <w:t>Владимирской области от 12.03.2007 № 19-ОЗ «Об обороте земель сельскохозяйственного назначения на территории Владимирской области»</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Cs/>
          <w:sz w:val="24"/>
          <w:szCs w:val="24"/>
          <w:lang w:eastAsia="ru-RU"/>
        </w:rPr>
        <w:t xml:space="preserve">а также </w:t>
      </w:r>
      <w:r w:rsidRPr="00AD32F9">
        <w:rPr>
          <w:rFonts w:ascii="Times New Roman" w:eastAsia="Times New Roman" w:hAnsi="Times New Roman" w:cs="Times New Roman"/>
          <w:sz w:val="24"/>
          <w:szCs w:val="24"/>
          <w:lang w:eastAsia="ru-RU"/>
        </w:rPr>
        <w:t xml:space="preserve">в соответствии с видами разрешенного использования, установленными градостроительным регламентом территории. </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10.1.8. Режим использования сельскохозяйственных земель не допускает нарушение почвенного покрова, загрязнение подпочвенных вод. Следует предусматривать мероприятия по охране водных объектов и почв в соответствии с требованиями раздела «Охрана окружающей среды» настоящих нормативов.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10.2. Зоны размещения объектов по производству и переработке сельскохозяйственной продукции. Нормативные параметры застройки</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lang w:eastAsia="ru-RU"/>
        </w:rPr>
      </w:pP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z w:val="24"/>
          <w:szCs w:val="24"/>
          <w:lang w:eastAsia="ru-RU"/>
        </w:rPr>
        <w:t>10.2.1. О</w:t>
      </w:r>
      <w:r w:rsidRPr="00AD32F9">
        <w:rPr>
          <w:rFonts w:ascii="Times New Roman" w:eastAsia="Times New Roman" w:hAnsi="Times New Roman" w:cs="Times New Roman"/>
          <w:bCs/>
          <w:sz w:val="24"/>
          <w:szCs w:val="24"/>
          <w:lang w:eastAsia="ru-RU"/>
        </w:rPr>
        <w:t>бъекты по производству и переработке сельскохозяйственной продукции</w:t>
      </w:r>
      <w:r w:rsidRPr="00AD32F9">
        <w:rPr>
          <w:rFonts w:ascii="Times New Roman" w:eastAsia="Times New Roman" w:hAnsi="Times New Roman" w:cs="Times New Roman"/>
          <w:spacing w:val="-3"/>
          <w:sz w:val="24"/>
          <w:szCs w:val="24"/>
          <w:lang w:eastAsia="ru-RU"/>
        </w:rPr>
        <w:t xml:space="preserve"> следует размещать в соответствии </w:t>
      </w:r>
      <w:r w:rsidRPr="00AD32F9">
        <w:rPr>
          <w:rFonts w:ascii="Times New Roman" w:eastAsia="Times New Roman" w:hAnsi="Times New Roman" w:cs="Times New Roman"/>
          <w:bCs/>
          <w:sz w:val="24"/>
          <w:szCs w:val="24"/>
          <w:lang w:eastAsia="ru-RU"/>
        </w:rPr>
        <w:t xml:space="preserve">с утвержденными правилами землепользования и застройки для объектов сельского хозяйства в  муниципальном образовании и схемой территориального планирования Вязниковского района.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bCs/>
          <w:spacing w:val="-3"/>
          <w:sz w:val="24"/>
          <w:szCs w:val="24"/>
          <w:lang w:eastAsia="ru-RU"/>
        </w:rPr>
      </w:pPr>
      <w:r w:rsidRPr="00AD32F9">
        <w:rPr>
          <w:rFonts w:ascii="Times New Roman" w:eastAsia="Times New Roman" w:hAnsi="Times New Roman" w:cs="Times New Roman"/>
          <w:bCs/>
          <w:spacing w:val="-3"/>
          <w:sz w:val="24"/>
          <w:szCs w:val="24"/>
          <w:lang w:eastAsia="ru-RU"/>
        </w:rPr>
        <w:t xml:space="preserve">10.2.2. При проектировании зон сельскохозяйственного использования в их составе выделяются </w:t>
      </w:r>
      <w:r w:rsidRPr="00AD32F9">
        <w:rPr>
          <w:rFonts w:ascii="Times New Roman" w:eastAsia="Times New Roman" w:hAnsi="Times New Roman" w:cs="Times New Roman"/>
          <w:sz w:val="24"/>
          <w:szCs w:val="24"/>
          <w:lang w:eastAsia="ru-RU"/>
        </w:rPr>
        <w:t>территории для формирования аграрно-инновационных зон на основе существующих и перспективных сельскохозяйственных районов. Уточнение площади и границ участков осуществляется на уровне генеральных планов поселений в соответствии со «Стратегией социально-экономического развития Владимирской области до 2027 года», утвержденной Указом Губернатора Владимирской области от 02.06.2009 № 10, «Схемой территориального планирования Вязниковского района».</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10.2.3. Проектирование деятельности аграрно-инновационных зон следует ориентировать на развитие высокорентабельных, конкурентоспособных сельскохозяйственных производств и переработку сельскохозяйственной продукции.</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При проектировании аграрно-инновационных зон в их состав следует включать:</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жилую зону с комфортной благоустроенной жилой застройкой и социальной инфраструктурой;</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научно-производственную зону;</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промышленную зону по переработке сельскохозяйственной продукции;</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учебную зону;</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зону утилизации производственных и бытовых отходов.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Границы аграрно-инновационных зон могут не совпадать с границами зон сельскохозяйственного использования за счет размещения подзон (жилой, научно-производственной, промышленной, учебной, утилизации отходов) в соответствующих функциональных зонах населенных пунктов.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10.2.4. При проектировании з</w:t>
      </w:r>
      <w:r w:rsidRPr="00AD32F9">
        <w:rPr>
          <w:rFonts w:ascii="Times New Roman" w:eastAsia="Times New Roman" w:hAnsi="Times New Roman" w:cs="Times New Roman"/>
          <w:bCs/>
          <w:sz w:val="24"/>
          <w:szCs w:val="24"/>
          <w:lang w:eastAsia="ru-RU"/>
        </w:rPr>
        <w:t>он размещения объектов по производству и переработке сельскохозяйственной продукции</w:t>
      </w:r>
      <w:r w:rsidRPr="00AD32F9">
        <w:rPr>
          <w:rFonts w:ascii="Times New Roman" w:eastAsia="Times New Roman" w:hAnsi="Times New Roman" w:cs="Times New Roman"/>
          <w:sz w:val="24"/>
          <w:szCs w:val="24"/>
          <w:lang w:eastAsia="ru-RU"/>
        </w:rPr>
        <w:t xml:space="preserve"> (далее производственная зона)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водных объектов и атмосферного воздуха должны соответствовать требованиям санитарных норм, а также раздела «Охрана окружающей среды» настоящих нормативов.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10.2.5. </w:t>
      </w:r>
      <w:r w:rsidRPr="00AD32F9">
        <w:rPr>
          <w:rFonts w:ascii="Times New Roman" w:eastAsia="Times New Roman" w:hAnsi="Times New Roman" w:cs="Times New Roman"/>
          <w:bCs/>
          <w:sz w:val="24"/>
          <w:szCs w:val="24"/>
          <w:lang w:eastAsia="ru-RU"/>
        </w:rPr>
        <w:t>В производственной зоне следует размещать животноводческие и птицеводческие предприятия, склады твердых минеральных удобрений и мелиорантов, склады жидких средств химизации и пестицидов,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теплицы, тепличные комбинаты для выращивания овощей и рассады, парники,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adjustRightInd w:val="0"/>
        <w:spacing w:before="100" w:after="10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bCs/>
          <w:i/>
          <w:spacing w:val="40"/>
          <w:lang w:eastAsia="ru-RU"/>
        </w:rPr>
        <w:t>Примечание:</w:t>
      </w:r>
      <w:r w:rsidRPr="00AD32F9">
        <w:rPr>
          <w:rFonts w:ascii="Times New Roman" w:eastAsia="Times New Roman" w:hAnsi="Times New Roman" w:cs="Times New Roman"/>
          <w:bCs/>
          <w:lang w:eastAsia="ru-RU"/>
        </w:rPr>
        <w:t xml:space="preserve"> Размещение животноводческих и птицеводческих предприятий и определение их мощности следует осуществлять с учетом наличия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применения других решений по утилизации навоза, согласованных на стадии выбора площадки органами Россельхознадзора</w:t>
      </w:r>
      <w:r w:rsidRPr="00AD32F9">
        <w:rPr>
          <w:rFonts w:ascii="Times New Roman" w:eastAsia="Times New Roman" w:hAnsi="Times New Roman" w:cs="Times New Roman"/>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10.2.6.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ведения сельского хозяйства, либо на сельскохозяйственных угодьях худшего качества.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Размещение производственных зон на пашнях, землях, орошаемых и осушенных, занятых многолетними плодовыми насаждениями, защитными лесами допускается в исключительных случаях.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10.2.7. Не допускается размещение производственных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на месте закрытых полигонов для твердых бытовых отходов, очистных сооружений, скотомогильников, кожсырьевых предприятий;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Cs/>
          <w:sz w:val="24"/>
          <w:szCs w:val="24"/>
          <w:lang w:eastAsia="ru-RU"/>
        </w:rPr>
        <w:t>в зонах схода оползней, обвалов</w:t>
      </w:r>
      <w:r w:rsidRPr="00AD32F9">
        <w:rPr>
          <w:rFonts w:ascii="Times New Roman" w:eastAsia="Times New Roman" w:hAnsi="Times New Roman" w:cs="Times New Roman"/>
          <w:sz w:val="24"/>
          <w:szCs w:val="24"/>
          <w:lang w:eastAsia="ru-RU"/>
        </w:rPr>
        <w:t>, овражной эрозии, карстовых процессов, просадки лессовых грунтов, подтопления, русловой эрозии, затопления, которые могут угрожать застройке и эксплуатации предприятий, зданий и сооружений;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зонах санитарной охраны источников питьевого водоснабжения в соответствии с требованиями СанПиН 2.1.4.1110-02;</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lastRenderedPageBreak/>
        <w:t>- во всех зонах округов санитарной, санитарной охраны лечебно-оздоро</w:t>
      </w:r>
      <w:r w:rsidRPr="00AD32F9">
        <w:rPr>
          <w:rFonts w:ascii="Times New Roman" w:eastAsia="Times New Roman" w:hAnsi="Times New Roman" w:cs="Times New Roman"/>
          <w:sz w:val="24"/>
          <w:szCs w:val="24"/>
          <w:lang w:eastAsia="ru-RU"/>
        </w:rPr>
        <w:t>вительных местностей;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4"/>
          <w:sz w:val="24"/>
          <w:szCs w:val="24"/>
          <w:lang w:eastAsia="ru-RU"/>
        </w:rPr>
      </w:pPr>
      <w:r w:rsidRPr="00AD32F9">
        <w:rPr>
          <w:rFonts w:ascii="Times New Roman" w:eastAsia="Times New Roman" w:hAnsi="Times New Roman" w:cs="Times New Roman"/>
          <w:sz w:val="24"/>
          <w:szCs w:val="24"/>
          <w:lang w:eastAsia="ru-RU"/>
        </w:rPr>
        <w:t>- в водоохранных и прибрежных зонах водоемов и водотоков;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землях зеленых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на землях особо охраняемых природных территорий, в том числе в зонах охраны объектов культурного наследия, без разрешения государственного органа </w:t>
      </w:r>
      <w:r w:rsidRPr="00AD32F9">
        <w:rPr>
          <w:rFonts w:ascii="Times New Roman" w:eastAsia="Times New Roman" w:hAnsi="Times New Roman" w:cs="Times New Roman"/>
          <w:bCs/>
          <w:sz w:val="24"/>
          <w:szCs w:val="24"/>
          <w:lang w:eastAsia="ru-RU"/>
        </w:rPr>
        <w:t>Владимирской области</w:t>
      </w:r>
      <w:r w:rsidRPr="00AD32F9">
        <w:rPr>
          <w:rFonts w:ascii="Times New Roman" w:eastAsia="Times New Roman" w:hAnsi="Times New Roman" w:cs="Times New Roman"/>
          <w:sz w:val="24"/>
          <w:szCs w:val="24"/>
          <w:lang w:eastAsia="ru-RU"/>
        </w:rPr>
        <w:t xml:space="preserve"> в сфере государственной охраны объектов культурного наследия.</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Размещение сельскохозяйственных предприятий, зданий и сооружений следует осуществлять в соответствии с требованиями СП 19.13330.2011.</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10.2.8.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Условия размещения намечаемых объектов должны быть согласованы с ведомствами, в ведении которых находятся особо охраняемые природные территории.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10.2.9. </w:t>
      </w:r>
      <w:r w:rsidRPr="00AD32F9">
        <w:rPr>
          <w:rFonts w:ascii="Times New Roman" w:eastAsia="Times New Roman" w:hAnsi="Times New Roman" w:cs="Times New Roman"/>
          <w:sz w:val="24"/>
          <w:szCs w:val="24"/>
          <w:lang w:eastAsia="ru-RU"/>
        </w:rPr>
        <w:t>Допускается размещение производственных зон в водоохранных зонах рек и водоемов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и природоохранным законодательством.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При размещении производственных зон на прибрежных участках водоемов и водотоков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 xml:space="preserve">Для предприятий со сроком эксплуатации более 10 лет за расчетный горизонт надлежит принимать наивысший уровень воды с вероятностью его </w:t>
      </w:r>
      <w:r w:rsidRPr="00AD32F9">
        <w:rPr>
          <w:rFonts w:ascii="Times New Roman" w:eastAsia="Times New Roman" w:hAnsi="Times New Roman" w:cs="Times New Roman"/>
          <w:spacing w:val="-4"/>
          <w:sz w:val="24"/>
          <w:szCs w:val="24"/>
          <w:lang w:eastAsia="ru-RU"/>
        </w:rPr>
        <w:t>повторения один раз в 50 лет, а для предприятий со сроком эксплуатации до 10 лет –</w:t>
      </w:r>
      <w:r w:rsidRPr="00AD32F9">
        <w:rPr>
          <w:rFonts w:ascii="Times New Roman" w:eastAsia="Times New Roman" w:hAnsi="Times New Roman" w:cs="Times New Roman"/>
          <w:spacing w:val="-2"/>
          <w:sz w:val="24"/>
          <w:szCs w:val="24"/>
          <w:lang w:eastAsia="ru-RU"/>
        </w:rPr>
        <w:t xml:space="preserve"> один раз в 10 лет.</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При размещении сельскохозяйственных предприятий на прибрежных участках водоемов и водотоков при отсутствии непосредственной связи предприятий с ними следует предусматривать незастроенную прибрежную полосу шириной не менее 40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10.2.10. При размещении производственных зон в районе расположения</w:t>
      </w:r>
      <w:r w:rsidRPr="00AD32F9">
        <w:rPr>
          <w:rFonts w:ascii="Times New Roman" w:eastAsia="Times New Roman" w:hAnsi="Times New Roman" w:cs="Times New Roman"/>
          <w:sz w:val="24"/>
          <w:szCs w:val="24"/>
          <w:lang w:eastAsia="ru-RU"/>
        </w:rPr>
        <w:t xml:space="preserve"> радиостанций, </w:t>
      </w:r>
      <w:r w:rsidRPr="00AD32F9">
        <w:rPr>
          <w:rFonts w:ascii="Times New Roman" w:eastAsia="Times New Roman" w:hAnsi="Times New Roman" w:cs="Times New Roman"/>
          <w:bCs/>
          <w:sz w:val="24"/>
          <w:szCs w:val="24"/>
          <w:lang w:eastAsia="ru-RU"/>
        </w:rPr>
        <w:t>предприятий по выпуску высокотоксичных веществ</w:t>
      </w:r>
      <w:r w:rsidRPr="00AD32F9">
        <w:rPr>
          <w:rFonts w:ascii="Times New Roman" w:eastAsia="Times New Roman" w:hAnsi="Times New Roman" w:cs="Times New Roman"/>
          <w:sz w:val="24"/>
          <w:szCs w:val="24"/>
          <w:lang w:eastAsia="ru-RU"/>
        </w:rPr>
        <w:t xml:space="preserve"> и других предприятий и объектов специального назначения расстояние от проектируемых зон до указанных объектов следует принимать в соответствии с требованиями действующих норм и правил при соблюдении санитарно-защитных зон указанных объектов (СанПиН 2.2.1/2.1.1.1200-03).</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Размещение сельскохозяйственных предприятий, зданий и сооружений в районе расположения объектов по изготовлению и хранению взрывчатых веществ, материалов и изделий на их основе осуществляется с учетом границ запретных (опасных) зон и районов, определяемых в соответствии с Постановлением Правительства Российской Федерации от 17.02.2000 № 135.</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10.2.11. . Сельскохозяйственные предприятия, производственные зоны, выделяющие в атмосферу значительное количество дыма, пыли или веществ с неприятным запахом, не допускается располагать на территориях, не обеспеченных естественным проветриванием.</w:t>
      </w:r>
    </w:p>
    <w:p w:rsidR="004257EC" w:rsidRPr="00AD32F9" w:rsidRDefault="004257EC" w:rsidP="004257EC">
      <w:pPr>
        <w:widowControl w:val="0"/>
        <w:overflowPunct w:val="0"/>
        <w:autoSpaceDE w:val="0"/>
        <w:autoSpaceDN w:val="0"/>
        <w:adjustRightInd w:val="0"/>
        <w:spacing w:after="0" w:line="239" w:lineRule="auto"/>
        <w:ind w:firstLine="720"/>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населенных пунктов.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10.2.12. </w:t>
      </w:r>
      <w:r w:rsidRPr="00AD32F9">
        <w:rPr>
          <w:rFonts w:ascii="Times New Roman" w:eastAsia="Times New Roman" w:hAnsi="Times New Roman" w:cs="Times New Roman"/>
          <w:bCs/>
          <w:sz w:val="24"/>
          <w:szCs w:val="24"/>
          <w:lang w:eastAsia="ru-RU"/>
        </w:rPr>
        <w:t>При размещении складов твердых минеральных удобрений, мелиорантов, складов жидких средств химизации и пестицидов, животноводческих, птицеводческих предприятий и звероводческих ферм должны соблюдаться необходимые меры, исключающие попадание загрязняющих веществ в водные объекты</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Склады твердых минеральных удобрений, мелиорантов, складов жидких средств химизации и пестицидов</w:t>
      </w:r>
      <w:r w:rsidRPr="00AD32F9">
        <w:rPr>
          <w:rFonts w:ascii="Times New Roman" w:eastAsia="Times New Roman" w:hAnsi="Times New Roman" w:cs="Times New Roman"/>
          <w:sz w:val="24"/>
          <w:szCs w:val="24"/>
          <w:lang w:eastAsia="ru-RU"/>
        </w:rPr>
        <w:t xml:space="preserve">следует располагать на расстоянии не менее 2 км от рыбохозяйственных водоемов. В </w:t>
      </w:r>
      <w:r w:rsidRPr="00AD32F9">
        <w:rPr>
          <w:rFonts w:ascii="Times New Roman" w:eastAsia="Times New Roman" w:hAnsi="Times New Roman" w:cs="Times New Roman"/>
          <w:sz w:val="24"/>
          <w:szCs w:val="24"/>
          <w:lang w:eastAsia="ru-RU"/>
        </w:rPr>
        <w:lastRenderedPageBreak/>
        <w:t>случае особой необходимости допускается уменьшать расстояние от указанных складов до рыбохозяйственных водоемов при условии согласования с территориальными органами в сфере охраны рыбных и водных биологических ресурсов.</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складов минеральных удобрений и химических средств защиты растений следует предусматривать организацию санитарно-защитных зон в соответствии с требованиями СанПиН 2.2.1/2.1.1.1200-03.</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10.2.13. </w:t>
      </w:r>
      <w:r w:rsidRPr="00AD32F9">
        <w:rPr>
          <w:rFonts w:ascii="Times New Roman" w:eastAsia="Times New Roman" w:hAnsi="Times New Roman" w:cs="Times New Roman"/>
          <w:b/>
          <w:bCs/>
          <w:sz w:val="24"/>
          <w:szCs w:val="24"/>
          <w:lang w:eastAsia="ru-RU"/>
        </w:rPr>
        <w:t xml:space="preserve">Зону сельскохозяйственного использования, </w:t>
      </w:r>
      <w:r w:rsidRPr="00AD32F9">
        <w:rPr>
          <w:rFonts w:ascii="Times New Roman" w:eastAsia="Times New Roman" w:hAnsi="Times New Roman" w:cs="Times New Roman"/>
          <w:sz w:val="24"/>
          <w:szCs w:val="24"/>
          <w:lang w:eastAsia="ru-RU"/>
        </w:rPr>
        <w:t>сельскохозяйственные предприятия и объекты следует располагать, по возможности, с подветренной стороны по отношению к зонам жилой застройки и ниже по рельефу местности.</w:t>
      </w:r>
    </w:p>
    <w:p w:rsidR="004257EC" w:rsidRPr="00AD32F9" w:rsidRDefault="004257EC" w:rsidP="004257EC">
      <w:pPr>
        <w:widowControl w:val="0"/>
        <w:overflowPunct w:val="0"/>
        <w:autoSpaceDE w:val="0"/>
        <w:autoSpaceDN w:val="0"/>
        <w:adjustRightInd w:val="0"/>
        <w:spacing w:after="0" w:line="239" w:lineRule="auto"/>
        <w:ind w:firstLine="720"/>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организации производственной зоны объекты и сооружения следует, по возможности, концентрировать на одной площадке с односторонним размещением относительно жилой зоны.</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pacing w:val="-2"/>
          <w:sz w:val="24"/>
          <w:szCs w:val="24"/>
          <w:lang w:eastAsia="ru-RU"/>
        </w:rPr>
        <w:t xml:space="preserve">10.2.14. </w:t>
      </w:r>
      <w:r w:rsidRPr="00AD32F9">
        <w:rPr>
          <w:rFonts w:ascii="Times New Roman" w:eastAsia="Times New Roman" w:hAnsi="Times New Roman" w:cs="Times New Roman"/>
          <w:sz w:val="24"/>
          <w:szCs w:val="24"/>
          <w:lang w:eastAsia="ru-RU"/>
        </w:rPr>
        <w:t xml:space="preserve">Территории производственных зон, как правило, не должны разделяться на обособленные участки железными или автомобильными дорогами общей сети, а также реками. </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bCs/>
          <w:sz w:val="24"/>
          <w:szCs w:val="24"/>
          <w:lang w:eastAsia="ru-RU"/>
        </w:rPr>
        <w:t>На обособленных земельных участках за пределами границ сельских населенных пунктов следует размещать объекты с размерами санитарно-защитных зон свыше 300 м</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В разрыве между ними и жилой застройкой допускается размещать объекты меньшего класса опасности по санитарной классификации. </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На территории животноводческих объектов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10.2.15. </w:t>
      </w:r>
      <w:r w:rsidRPr="00AD32F9">
        <w:rPr>
          <w:rFonts w:ascii="Times New Roman" w:eastAsia="Times New Roman" w:hAnsi="Times New Roman" w:cs="Times New Roman"/>
          <w:b/>
          <w:bCs/>
          <w:spacing w:val="-2"/>
          <w:sz w:val="24"/>
          <w:szCs w:val="24"/>
          <w:lang w:eastAsia="ru-RU"/>
        </w:rPr>
        <w:t xml:space="preserve">Интенсивность использования территории </w:t>
      </w:r>
      <w:r w:rsidRPr="00AD32F9">
        <w:rPr>
          <w:rFonts w:ascii="Times New Roman" w:eastAsia="Times New Roman" w:hAnsi="Times New Roman" w:cs="Times New Roman"/>
          <w:spacing w:val="-2"/>
          <w:sz w:val="24"/>
          <w:szCs w:val="24"/>
          <w:lang w:eastAsia="ru-RU"/>
        </w:rPr>
        <w:t xml:space="preserve">производственной зоны </w:t>
      </w:r>
      <w:r w:rsidRPr="00AD32F9">
        <w:rPr>
          <w:rFonts w:ascii="Times New Roman" w:eastAsia="Times New Roman" w:hAnsi="Times New Roman" w:cs="Times New Roman"/>
          <w:sz w:val="24"/>
          <w:szCs w:val="24"/>
          <w:lang w:eastAsia="ru-RU"/>
        </w:rPr>
        <w:t>определяется плотностью застройки площадок сельскохозяйственных предприятий.</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Показатели минимальной плотности </w:t>
      </w:r>
      <w:r w:rsidRPr="00AD32F9">
        <w:rPr>
          <w:rFonts w:ascii="Times New Roman" w:eastAsia="Times New Roman" w:hAnsi="Times New Roman" w:cs="Times New Roman"/>
          <w:sz w:val="24"/>
          <w:szCs w:val="24"/>
          <w:lang w:eastAsia="ru-RU"/>
        </w:rPr>
        <w:t>застройки площадок сельскохозяйственных предприятий производственной зоны должны быть не менее предусмотренных в приложении 20 настоящих нормативов.</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10.2.16. </w:t>
      </w:r>
      <w:r w:rsidRPr="00AD32F9">
        <w:rPr>
          <w:rFonts w:ascii="Times New Roman" w:eastAsia="Times New Roman" w:hAnsi="Times New Roman" w:cs="Times New Roman"/>
          <w:b/>
          <w:bCs/>
          <w:sz w:val="24"/>
          <w:szCs w:val="24"/>
          <w:lang w:eastAsia="ru-RU"/>
        </w:rPr>
        <w:t xml:space="preserve">Площадь земельного участка </w:t>
      </w:r>
      <w:r w:rsidRPr="00AD32F9">
        <w:rPr>
          <w:rFonts w:ascii="Times New Roman" w:eastAsia="Times New Roman" w:hAnsi="Times New Roman" w:cs="Times New Roman"/>
          <w:sz w:val="24"/>
          <w:szCs w:val="24"/>
          <w:lang w:eastAsia="ru-RU"/>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10.2.17. При размещении сельскохозяйственных предприятий, зданий и сооружений производственных зон расстояния между ними следует назначать </w:t>
      </w:r>
      <w:r w:rsidRPr="00AD32F9">
        <w:rPr>
          <w:rFonts w:ascii="Times New Roman" w:eastAsia="Times New Roman" w:hAnsi="Times New Roman" w:cs="Times New Roman"/>
          <w:spacing w:val="-2"/>
          <w:sz w:val="24"/>
          <w:szCs w:val="24"/>
          <w:lang w:eastAsia="ru-RU"/>
        </w:rPr>
        <w:t>минимально допустимые исходя из плотности застройки, санитарных, ветеринарных,</w:t>
      </w:r>
      <w:r w:rsidRPr="00AD32F9">
        <w:rPr>
          <w:rFonts w:ascii="Times New Roman" w:eastAsia="Times New Roman" w:hAnsi="Times New Roman" w:cs="Times New Roman"/>
          <w:sz w:val="24"/>
          <w:szCs w:val="24"/>
          <w:lang w:eastAsia="ru-RU"/>
        </w:rPr>
        <w:t xml:space="preserve"> противопожарных требований и норм технологического проектирования в соответствии с требованиями настоящих нормативов.</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10.2.18. </w:t>
      </w:r>
      <w:r w:rsidRPr="00AD32F9">
        <w:rPr>
          <w:rFonts w:ascii="Times New Roman" w:eastAsia="Times New Roman" w:hAnsi="Times New Roman" w:cs="Times New Roman"/>
          <w:bCs/>
          <w:sz w:val="24"/>
          <w:szCs w:val="24"/>
          <w:lang w:eastAsia="ru-RU"/>
        </w:rPr>
        <w:t xml:space="preserve">Противопожарные расстояния между зданиями, сооружениями </w:t>
      </w:r>
      <w:r w:rsidRPr="00AD32F9">
        <w:rPr>
          <w:rFonts w:ascii="Times New Roman" w:eastAsia="Times New Roman" w:hAnsi="Times New Roman" w:cs="Times New Roman"/>
          <w:sz w:val="24"/>
          <w:szCs w:val="24"/>
          <w:lang w:eastAsia="ru-RU"/>
        </w:rPr>
        <w:t xml:space="preserve">сельскохозяйственных предприятий </w:t>
      </w:r>
      <w:r w:rsidRPr="00AD32F9">
        <w:rPr>
          <w:rFonts w:ascii="Times New Roman" w:eastAsia="Times New Roman" w:hAnsi="Times New Roman" w:cs="Times New Roman"/>
          <w:bCs/>
          <w:sz w:val="24"/>
          <w:szCs w:val="24"/>
          <w:lang w:eastAsia="ru-RU"/>
        </w:rPr>
        <w:t>должны обеспечивать нераспространение пожара на соседние здания, сооружения</w:t>
      </w:r>
      <w:r w:rsidRPr="00AD32F9">
        <w:rPr>
          <w:rFonts w:ascii="Times New Roman" w:eastAsia="Times New Roman" w:hAnsi="Times New Roman" w:cs="Times New Roman"/>
          <w:sz w:val="24"/>
          <w:szCs w:val="24"/>
          <w:lang w:eastAsia="ru-RU"/>
        </w:rPr>
        <w:t xml:space="preserve">в соответствии с </w:t>
      </w:r>
      <w:r w:rsidRPr="00AD32F9">
        <w:rPr>
          <w:rFonts w:ascii="Times New Roman" w:eastAsia="Times New Roman" w:hAnsi="Times New Roman" w:cs="Times New Roman"/>
          <w:spacing w:val="-2"/>
          <w:sz w:val="24"/>
          <w:szCs w:val="24"/>
          <w:lang w:eastAsia="ru-RU"/>
        </w:rPr>
        <w:t xml:space="preserve">требованиями </w:t>
      </w:r>
      <w:r w:rsidRPr="00AD32F9">
        <w:rPr>
          <w:rFonts w:ascii="Times New Roman" w:eastAsia="Times New Roman" w:hAnsi="Times New Roman" w:cs="Times New Roman"/>
          <w:sz w:val="24"/>
          <w:szCs w:val="24"/>
          <w:lang w:eastAsia="ru-RU"/>
        </w:rPr>
        <w:t>Федерального закона от 22.07.2008 № 123-ФЗ «Технический регламент о требованиях пожарной безопасности»</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Расстояния между зданиями, освещаемыми через оконные проемы, 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10.2.19.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приложения 21 настоящих нормативов, а также </w:t>
      </w:r>
      <w:r w:rsidRPr="00AD32F9">
        <w:rPr>
          <w:rFonts w:ascii="Times New Roman" w:eastAsia="Times New Roman" w:hAnsi="Times New Roman" w:cs="Times New Roman"/>
          <w:bCs/>
          <w:sz w:val="24"/>
          <w:szCs w:val="24"/>
          <w:lang w:eastAsia="ru-RU"/>
        </w:rPr>
        <w:t>и зооветеринарными разрывами от животноводческих предприятий, определяемыми соответствующими нормами технологического проектирования</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Территория санитарно-защитных зон из землепользования не изымается и должна быть максимально использована для нужд сельского хозяйства.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Для реконструируемых сельскохозяйственных предприятий, существующая санитарно-защитная зона которых менее предусматриваемой требованиями СанПиН 2.2.1/2.1.1.1200-03, необходимо осуществлять внедрение более совершенной технологии производства, применение </w:t>
      </w:r>
      <w:r w:rsidRPr="00AD32F9">
        <w:rPr>
          <w:rFonts w:ascii="Times New Roman" w:eastAsia="Times New Roman" w:hAnsi="Times New Roman" w:cs="Times New Roman"/>
          <w:bCs/>
          <w:sz w:val="24"/>
          <w:szCs w:val="24"/>
          <w:lang w:eastAsia="ru-RU"/>
        </w:rPr>
        <w:lastRenderedPageBreak/>
        <w:t>эффективных средств и установок по улавливанию и утилизации производственных выбросов.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10.2.20. На границе санитарно-защитных зон </w:t>
      </w:r>
      <w:r w:rsidRPr="00AD32F9">
        <w:rPr>
          <w:rFonts w:ascii="Times New Roman" w:eastAsia="Times New Roman" w:hAnsi="Times New Roman" w:cs="Times New Roman"/>
          <w:bCs/>
          <w:sz w:val="24"/>
          <w:szCs w:val="24"/>
          <w:lang w:eastAsia="ru-RU"/>
        </w:rPr>
        <w:t>животноводческих, птицеводческих и звероводческих предприятий</w:t>
      </w:r>
      <w:r w:rsidRPr="00AD32F9">
        <w:rPr>
          <w:rFonts w:ascii="Times New Roman" w:eastAsia="Times New Roman" w:hAnsi="Times New Roman" w:cs="Times New Roman"/>
          <w:sz w:val="24"/>
          <w:szCs w:val="24"/>
          <w:lang w:eastAsia="ru-RU"/>
        </w:rPr>
        <w:t>шириной более 100 м со стороны жилых и общественно-деловых зон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Для остальных сельскохозяйственных предприятий должны предусматриваться мероприятия по защите населения от воздействия выбросов вредных веществ в атмосферный воздух, необходимые для каждого проектируемого объекта капитального строительства.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10.2.21. Здания и помещения для хранения и переработки сельскохозяйственной продукции </w:t>
      </w:r>
      <w:r w:rsidRPr="00AD32F9">
        <w:rPr>
          <w:rFonts w:ascii="Times New Roman" w:eastAsia="Times New Roman" w:hAnsi="Times New Roman" w:cs="Times New Roman"/>
          <w:sz w:val="24"/>
          <w:szCs w:val="24"/>
          <w:lang w:eastAsia="ru-RU"/>
        </w:rPr>
        <w:t>(зерновых и технических культур, в том числе овощей, картофеля, для первичной переработки молока, скота и птицы, шерсти) проектируются в соответствии с требованиями СП 105.13330.2012.</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Склады и хранилища сельскохозяйственной продукции следует размещать на хорошо проветриваемых земельных участках с наивысшим уровнем </w:t>
      </w:r>
      <w:r w:rsidRPr="00AD32F9">
        <w:rPr>
          <w:rFonts w:ascii="Times New Roman" w:eastAsia="Times New Roman" w:hAnsi="Times New Roman" w:cs="Times New Roman"/>
          <w:spacing w:val="-4"/>
          <w:sz w:val="24"/>
          <w:szCs w:val="24"/>
          <w:lang w:eastAsia="ru-RU"/>
        </w:rPr>
        <w:t>грунтовых вод не менее 1,5 м от поверхности земли с учетом санитарно-защитных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10.2.22. </w:t>
      </w:r>
      <w:r w:rsidRPr="00AD32F9">
        <w:rPr>
          <w:rFonts w:ascii="Times New Roman" w:eastAsia="Times New Roman" w:hAnsi="Times New Roman" w:cs="Times New Roman"/>
          <w:spacing w:val="-2"/>
          <w:sz w:val="24"/>
          <w:szCs w:val="24"/>
          <w:lang w:eastAsia="ru-RU"/>
        </w:rPr>
        <w:t>Площадки для стоянки автотранспорта, принадлежащего гражданам, следует</w:t>
      </w:r>
      <w:r w:rsidRPr="00AD32F9">
        <w:rPr>
          <w:rFonts w:ascii="Times New Roman" w:eastAsia="Times New Roman" w:hAnsi="Times New Roman" w:cs="Times New Roman"/>
          <w:sz w:val="24"/>
          <w:szCs w:val="24"/>
          <w:lang w:eastAsia="ru-RU"/>
        </w:rPr>
        <w:t xml:space="preserve"> предусматривать: на расчетный период – 7 автомобиля, на перспективу – 17 авто</w:t>
      </w:r>
      <w:r w:rsidRPr="00AD32F9">
        <w:rPr>
          <w:rFonts w:ascii="Times New Roman" w:eastAsia="Times New Roman" w:hAnsi="Times New Roman" w:cs="Times New Roman"/>
          <w:spacing w:val="-2"/>
          <w:sz w:val="24"/>
          <w:szCs w:val="24"/>
          <w:lang w:eastAsia="ru-RU"/>
        </w:rPr>
        <w:t>мобилей на 100 работающих в двух смежных сменах. Размеры земельных участков</w:t>
      </w:r>
      <w:r w:rsidRPr="00AD32F9">
        <w:rPr>
          <w:rFonts w:ascii="Times New Roman" w:eastAsia="Times New Roman" w:hAnsi="Times New Roman" w:cs="Times New Roman"/>
          <w:sz w:val="24"/>
          <w:szCs w:val="24"/>
          <w:lang w:eastAsia="ru-RU"/>
        </w:rPr>
        <w:t xml:space="preserve"> указанных площадок следует принимать из расчета 25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на 1 автомобиль.</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Открытые площадки для стоянки автомобилей вместимостью до 20 машино-мест могут иметь совмещенные въезды и выезды шириной не менее 6 м. При большей их вместимости должны предусматриваться раздельные въезды и выезды.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10.2.23.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Расстояния от зданий и сооружений до деревьев и кустарников следует принимать по таблице 44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На озелененных территориях сельскохозяйственных предприятий необходимо</w:t>
      </w:r>
      <w:r w:rsidRPr="00AD32F9">
        <w:rPr>
          <w:rFonts w:ascii="Times New Roman" w:eastAsia="Times New Roman" w:hAnsi="Times New Roman" w:cs="Times New Roman"/>
          <w:sz w:val="24"/>
          <w:szCs w:val="24"/>
          <w:lang w:eastAsia="ru-RU"/>
        </w:rPr>
        <w:t xml:space="preserve"> предусматривать открытые благоустроенные площадки для отдыха трудящихся из расчета 1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на одного работающего в наиболее многочисленную смену.</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10.2.24. </w:t>
      </w:r>
      <w:r w:rsidRPr="00AD32F9">
        <w:rPr>
          <w:rFonts w:ascii="Times New Roman" w:eastAsia="Times New Roman" w:hAnsi="Times New Roman" w:cs="Times New Roman"/>
          <w:b/>
          <w:sz w:val="24"/>
          <w:szCs w:val="24"/>
          <w:lang w:eastAsia="ru-RU"/>
        </w:rPr>
        <w:t>Автомобильные дороги</w:t>
      </w:r>
      <w:r w:rsidRPr="00AD32F9">
        <w:rPr>
          <w:rFonts w:ascii="Times New Roman" w:eastAsia="Times New Roman" w:hAnsi="Times New Roman" w:cs="Times New Roman"/>
          <w:sz w:val="24"/>
          <w:szCs w:val="24"/>
          <w:lang w:eastAsia="ru-RU"/>
        </w:rPr>
        <w:t xml:space="preserve"> на территории сельскохозяйственных предприятий следует проектировать в соответствии с требованиями СНиП 2.05.11-83.</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10.2.25.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по всей длине зданий, сооружений и строений:</w:t>
      </w:r>
    </w:p>
    <w:p w:rsidR="004257EC" w:rsidRPr="00AD32F9" w:rsidRDefault="004257EC" w:rsidP="004257EC">
      <w:pPr>
        <w:widowControl w:val="0"/>
        <w:spacing w:after="0" w:line="239" w:lineRule="auto"/>
        <w:ind w:firstLine="108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с одной стороны – при ширине здания, сооружения или строения не более 18 м; </w:t>
      </w:r>
    </w:p>
    <w:p w:rsidR="004257EC" w:rsidRPr="00AD32F9" w:rsidRDefault="004257EC" w:rsidP="004257EC">
      <w:pPr>
        <w:widowControl w:val="0"/>
        <w:spacing w:after="0" w:line="239" w:lineRule="auto"/>
        <w:ind w:firstLine="108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 двух сторон – при ширине более 18 м, а также при устройстве замкнутых и полузамкнутых дворов;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со всех сторон – для зданий с площадью застройки более 10 000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или шириной более 100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- 25 – при высоте зданий не более 12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- 8 – при высоте зданий более 12, но не более 28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- 10 – при высоте зданий более 28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10.2.26. </w:t>
      </w:r>
      <w:r w:rsidRPr="00AD32F9">
        <w:rPr>
          <w:rFonts w:ascii="Times New Roman" w:eastAsia="Times New Roman" w:hAnsi="Times New Roman" w:cs="Times New Roman"/>
          <w:b/>
          <w:bCs/>
          <w:sz w:val="24"/>
          <w:szCs w:val="24"/>
          <w:lang w:eastAsia="ru-RU"/>
        </w:rPr>
        <w:t>Внешний транспорт и сеть дорог</w:t>
      </w:r>
      <w:r w:rsidRPr="00AD32F9">
        <w:rPr>
          <w:rFonts w:ascii="Times New Roman" w:eastAsia="Times New Roman" w:hAnsi="Times New Roman" w:cs="Times New Roman"/>
          <w:sz w:val="24"/>
          <w:szCs w:val="24"/>
          <w:lang w:eastAsia="ru-RU"/>
        </w:rPr>
        <w:t xml:space="preserve"> производственной зоны должны обеспечивать транспортные связи со всеми сельскохозяйственными предприятиями, а также жилыми и общественно-деловыми зонами населенных пунктов и соответствовать требованиям раздела «Зоны транспортной инфраструктуры»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10.2.27. </w:t>
      </w:r>
      <w:r w:rsidRPr="00AD32F9">
        <w:rPr>
          <w:rFonts w:ascii="Times New Roman" w:eastAsia="Times New Roman" w:hAnsi="Times New Roman" w:cs="Times New Roman"/>
          <w:b/>
          <w:bCs/>
          <w:sz w:val="24"/>
          <w:szCs w:val="24"/>
          <w:lang w:eastAsia="ru-RU"/>
        </w:rPr>
        <w:t>Инженерные сети</w:t>
      </w:r>
      <w:r w:rsidRPr="00AD32F9">
        <w:rPr>
          <w:rFonts w:ascii="Times New Roman" w:eastAsia="Times New Roman" w:hAnsi="Times New Roman" w:cs="Times New Roman"/>
          <w:sz w:val="24"/>
          <w:szCs w:val="24"/>
          <w:lang w:eastAsia="ru-RU"/>
        </w:rPr>
        <w:t xml:space="preserve"> на площадках сельскохозяйственных предприятий </w:t>
      </w:r>
      <w:r w:rsidRPr="00AD32F9">
        <w:rPr>
          <w:rFonts w:ascii="Times New Roman" w:eastAsia="Times New Roman" w:hAnsi="Times New Roman" w:cs="Times New Roman"/>
          <w:bCs/>
          <w:sz w:val="24"/>
          <w:szCs w:val="24"/>
          <w:lang w:eastAsia="ru-RU"/>
        </w:rPr>
        <w:t xml:space="preserve">и производственных зон надлежит проектировать как единую систему инженерных коммуникаций, </w:t>
      </w:r>
      <w:r w:rsidRPr="00AD32F9">
        <w:rPr>
          <w:rFonts w:ascii="Times New Roman" w:eastAsia="Times New Roman" w:hAnsi="Times New Roman" w:cs="Times New Roman"/>
          <w:bCs/>
          <w:sz w:val="24"/>
          <w:szCs w:val="24"/>
          <w:lang w:eastAsia="ru-RU"/>
        </w:rPr>
        <w:lastRenderedPageBreak/>
        <w:t>предусматривая, как правило, их совмещенную прокладку.</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При проектировании инженерных сетей следует соблюдать требования </w:t>
      </w:r>
      <w:r w:rsidRPr="00AD32F9">
        <w:rPr>
          <w:rFonts w:ascii="Times New Roman" w:eastAsia="Times New Roman" w:hAnsi="Times New Roman" w:cs="Times New Roman"/>
          <w:sz w:val="24"/>
          <w:szCs w:val="24"/>
          <w:lang w:eastAsia="ru-RU"/>
        </w:rPr>
        <w:t>раздела «Зоны инженерной инфраструктуры» настоящих нормативов</w:t>
      </w:r>
      <w:r w:rsidRPr="00AD32F9">
        <w:rPr>
          <w:rFonts w:ascii="Times New Roman" w:eastAsia="Times New Roman" w:hAnsi="Times New Roman" w:cs="Times New Roman"/>
          <w:bCs/>
          <w:sz w:val="24"/>
          <w:szCs w:val="24"/>
          <w:lang w:eastAsia="ru-RU"/>
        </w:rPr>
        <w:t>, а также требования СП 18.13330.</w:t>
      </w:r>
      <w:r w:rsidRPr="00AD32F9">
        <w:rPr>
          <w:rFonts w:ascii="Times New Roman" w:eastAsia="Times New Roman" w:hAnsi="Times New Roman" w:cs="Times New Roman"/>
          <w:sz w:val="24"/>
          <w:szCs w:val="24"/>
          <w:lang w:eastAsia="ru-RU"/>
        </w:rPr>
        <w:t>2011.</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10.2.28. В соответствии с требованиями Федерального закона от 22.07.2008 №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10.2.29. 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1"/>
          <w:sz w:val="24"/>
          <w:szCs w:val="24"/>
          <w:lang w:eastAsia="ru-RU"/>
        </w:rPr>
      </w:pPr>
      <w:r w:rsidRPr="00AD32F9">
        <w:rPr>
          <w:rFonts w:ascii="Times New Roman" w:eastAsia="Times New Roman" w:hAnsi="Times New Roman" w:cs="Times New Roman"/>
          <w:spacing w:val="-1"/>
          <w:sz w:val="24"/>
          <w:szCs w:val="24"/>
          <w:lang w:eastAsia="ru-RU"/>
        </w:rPr>
        <w:t>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методики, установленной СП 11.13130.2009</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В случае превышения указанного радиуса на площадках сельскохозяйственных предприятий необходимо предусматривать пожарный пост на 1 автомобиль.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10.2.30.</w:t>
      </w:r>
      <w:r w:rsidRPr="00AD32F9">
        <w:rPr>
          <w:rFonts w:ascii="Times New Roman" w:eastAsia="Times New Roman" w:hAnsi="Times New Roman" w:cs="Times New Roman"/>
          <w:bCs/>
          <w:sz w:val="24"/>
          <w:szCs w:val="24"/>
          <w:lang w:eastAsia="ru-RU"/>
        </w:rPr>
        <w:t xml:space="preserve">Резервирование земельных участков для расширения сельскохозяйственных предприятий или объектов допускается за счет земель, находящихся за границами площадок указанных предприятий или объектов. С этой целью при выборе площадок должна предусматриваться возможность дополнительного отвода смежных земельных участков в установленном порядке с учетом положений п. </w:t>
      </w:r>
      <w:r w:rsidRPr="00AD32F9">
        <w:rPr>
          <w:rFonts w:ascii="Times New Roman" w:eastAsia="Times New Roman" w:hAnsi="Times New Roman" w:cs="Times New Roman"/>
          <w:sz w:val="24"/>
          <w:szCs w:val="24"/>
          <w:lang w:eastAsia="ru-RU"/>
        </w:rPr>
        <w:t xml:space="preserve">10.2.7 настоящих нормативов.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Резервирование земельных участков на площадках сельскохозяйственных предприятий допускается только в соответствии с заданиями на проектирование.</w:t>
      </w:r>
    </w:p>
    <w:p w:rsidR="00552FD3" w:rsidRPr="00AD32F9" w:rsidRDefault="00552FD3" w:rsidP="004257EC">
      <w:pPr>
        <w:widowControl w:val="0"/>
        <w:spacing w:after="0" w:line="239" w:lineRule="auto"/>
        <w:ind w:firstLine="709"/>
        <w:jc w:val="center"/>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10.3. Зоны, предназначенные для ведения садоводства, огородничества, </w:t>
      </w:r>
    </w:p>
    <w:p w:rsidR="004257EC" w:rsidRPr="00AD32F9" w:rsidRDefault="004257EC" w:rsidP="004257EC">
      <w:pPr>
        <w:widowControl w:val="0"/>
        <w:spacing w:after="0" w:line="239" w:lineRule="auto"/>
        <w:ind w:firstLine="709"/>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дачного хозяйства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552FD3">
      <w:pPr>
        <w:widowControl w:val="0"/>
        <w:spacing w:after="0" w:line="239" w:lineRule="auto"/>
        <w:ind w:firstLine="709"/>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Общие требования к застройке территорий садоводческих, огороднических и дачных объединений граждан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10.3.1. Участки садоводческих, огороднических и дачных объединений граждан следует размещать с учетом перспективного развития городских округов и поселений за пределами резервных территорий, предусматриваемых для индивидуального жилищного строительства, на расстоянии</w:t>
      </w:r>
      <w:r w:rsidRPr="00AD32F9">
        <w:rPr>
          <w:rFonts w:ascii="Times New Roman" w:eastAsia="Times New Roman" w:hAnsi="Times New Roman" w:cs="Times New Roman"/>
          <w:sz w:val="24"/>
          <w:szCs w:val="24"/>
          <w:lang w:eastAsia="ru-RU"/>
        </w:rPr>
        <w:t xml:space="preserve"> доступности на общественном транспорте от мест проживания, как правило, не более 1,5 ч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10.3.2. Организация и застройка территории садоводческого, огороднического или дачного объединения осуществляется в соответствии с утвержденным органами местного самоуправления проектом планировки садоводческого, огороднического, дачного объединения.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группы (массива) территорий объединений, занимающих площадь 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внешний связей с системой городских округов и поселений;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транспортных коммуникаций;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социальной и инженерной инфраструктуры.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10.3.3.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санитарно-защитных зонах промышленных объектов, производств и сооружений;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особо охраняемых природных территориях;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территориях с зарегистрированными залежами полезных ископаемых;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на особо ценных сельскохозяйственных угодьях;</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резервных территориях для развития населенных пунктов в пределах городского округа, поселения;</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кВА и выше, а также с пересечением этих земель магистральными газо- и нефтепроводами.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10.3.4.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- 10 – для ВЛ до 20 кВ;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- 15 – для ВЛ 35 кВ;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- 20 – для ВЛ 110 кВ;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- 25 – для ВЛ 150-220 кВ;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- 30 – для ВЛ 330-500 кВ.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10.3.5. Рекомендуемые минимальные расстояния от наземных магистральных газо- и нефтепроводов следует принимать в соответствии с требованиями СанПиН 2.2.1/2.1.1.1200-03.</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Рекомендуемые минимальные расстояния от наземных магистральных газопроводов, не содержащих сероводород, должны быть не менее, м:</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трубопроводов 1 класса с диаметром труб:</w:t>
      </w:r>
    </w:p>
    <w:p w:rsidR="004257EC" w:rsidRPr="00AD32F9" w:rsidRDefault="004257EC" w:rsidP="004257EC">
      <w:pPr>
        <w:widowControl w:val="0"/>
        <w:adjustRightInd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до 300 мм – 100; </w:t>
      </w:r>
    </w:p>
    <w:p w:rsidR="004257EC" w:rsidRPr="00AD32F9" w:rsidRDefault="004257EC" w:rsidP="004257EC">
      <w:pPr>
        <w:widowControl w:val="0"/>
        <w:adjustRightInd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300 до 600 мм – 150;</w:t>
      </w:r>
    </w:p>
    <w:p w:rsidR="004257EC" w:rsidRPr="00AD32F9" w:rsidRDefault="004257EC" w:rsidP="004257EC">
      <w:pPr>
        <w:widowControl w:val="0"/>
        <w:adjustRightInd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600 до 800 мм – 200;</w:t>
      </w:r>
    </w:p>
    <w:p w:rsidR="004257EC" w:rsidRPr="00AD32F9" w:rsidRDefault="004257EC" w:rsidP="004257EC">
      <w:pPr>
        <w:widowControl w:val="0"/>
        <w:adjustRightInd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800 до 1000 мм – 250;</w:t>
      </w:r>
    </w:p>
    <w:p w:rsidR="004257EC" w:rsidRPr="00AD32F9" w:rsidRDefault="004257EC" w:rsidP="004257EC">
      <w:pPr>
        <w:widowControl w:val="0"/>
        <w:adjustRightInd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1000 до 1200 мм – 300;</w:t>
      </w:r>
    </w:p>
    <w:p w:rsidR="004257EC" w:rsidRPr="00AD32F9" w:rsidRDefault="004257EC" w:rsidP="004257EC">
      <w:pPr>
        <w:widowControl w:val="0"/>
        <w:adjustRightInd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свыше 1200 мм – 350;</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трубопроводов 2 класса с диаметром труб:</w:t>
      </w:r>
    </w:p>
    <w:p w:rsidR="004257EC" w:rsidRPr="00AD32F9" w:rsidRDefault="004257EC" w:rsidP="004257EC">
      <w:pPr>
        <w:widowControl w:val="0"/>
        <w:adjustRightInd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до 300 мм – 75;</w:t>
      </w:r>
    </w:p>
    <w:p w:rsidR="004257EC" w:rsidRPr="00AD32F9" w:rsidRDefault="004257EC" w:rsidP="004257EC">
      <w:pPr>
        <w:widowControl w:val="0"/>
        <w:adjustRightInd w:val="0"/>
        <w:spacing w:after="0" w:line="239" w:lineRule="auto"/>
        <w:ind w:firstLine="126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свыше 300 мм – 125.</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Рекомендуемые минимальные разрывы от трубопроводов для сжижен</w:t>
      </w:r>
      <w:r w:rsidRPr="00AD32F9">
        <w:rPr>
          <w:rFonts w:ascii="Times New Roman" w:eastAsia="Times New Roman" w:hAnsi="Times New Roman" w:cs="Times New Roman"/>
          <w:sz w:val="24"/>
          <w:szCs w:val="24"/>
          <w:lang w:eastAsia="ru-RU"/>
        </w:rPr>
        <w:t>ных углеводородных газов должны быть не менее, м, при диаметре труб:</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до 150 мм – 100;</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150 до 300 мм – 175;</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300 до 500 мм – 350;</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500 до 1000 мм – 800.</w:t>
      </w:r>
    </w:p>
    <w:p w:rsidR="004257EC" w:rsidRPr="00AD32F9" w:rsidRDefault="004257EC" w:rsidP="004257EC">
      <w:pPr>
        <w:widowControl w:val="0"/>
        <w:adjustRightInd w:val="0"/>
        <w:spacing w:before="120" w:after="0" w:line="239" w:lineRule="auto"/>
        <w:ind w:firstLine="709"/>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
          <w:iCs/>
          <w:spacing w:val="40"/>
          <w:lang w:eastAsia="ru-RU"/>
        </w:rPr>
        <w:t>Примечания:</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1. Минимальные расстояния при наземной прокладке трубопроводов для сжиженных углеводородных газов увеличиваются в 2 раза для </w:t>
      </w:r>
      <w:r w:rsidRPr="00AD32F9">
        <w:rPr>
          <w:rFonts w:ascii="Times New Roman" w:eastAsia="Times New Roman" w:hAnsi="Times New Roman" w:cs="Times New Roman"/>
          <w:lang w:val="en-US" w:eastAsia="ru-RU"/>
        </w:rPr>
        <w:t>I</w:t>
      </w:r>
      <w:r w:rsidRPr="00AD32F9">
        <w:rPr>
          <w:rFonts w:ascii="Times New Roman" w:eastAsia="Times New Roman" w:hAnsi="Times New Roman" w:cs="Times New Roman"/>
          <w:lang w:eastAsia="ru-RU"/>
        </w:rPr>
        <w:t xml:space="preserve"> класса и в 1,5 раза для </w:t>
      </w:r>
      <w:r w:rsidRPr="00AD32F9">
        <w:rPr>
          <w:rFonts w:ascii="Times New Roman" w:eastAsia="Times New Roman" w:hAnsi="Times New Roman" w:cs="Times New Roman"/>
          <w:lang w:val="en-US" w:eastAsia="ru-RU"/>
        </w:rPr>
        <w:t>II</w:t>
      </w:r>
      <w:r w:rsidRPr="00AD32F9">
        <w:rPr>
          <w:rFonts w:ascii="Times New Roman" w:eastAsia="Times New Roman" w:hAnsi="Times New Roman" w:cs="Times New Roman"/>
          <w:lang w:eastAsia="ru-RU"/>
        </w:rPr>
        <w:t xml:space="preserve"> класса.</w:t>
      </w:r>
    </w:p>
    <w:p w:rsidR="004257EC" w:rsidRPr="00AD32F9" w:rsidRDefault="004257EC" w:rsidP="004257EC">
      <w:pPr>
        <w:widowControl w:val="0"/>
        <w:adjustRightInd w:val="0"/>
        <w:spacing w:after="12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Рекомендуемые минимальные разрывы от газопроводов низкого давления должны быть не менее 20 м.</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Рекомендуемые минимальные расстояния от магистральных трубопроводов для транспортирования нефти должны быть не менее, м, при диаметре труб:</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до 300 мм – 50;</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300 до 600 мм – 50;</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600 до 1000 мм – 75;</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1000 до 1400 мм – 100.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t xml:space="preserve">10.3.6. Территорию садоводческого, огороднического, дачного объединения и отдельных </w:t>
      </w:r>
      <w:r w:rsidRPr="00AD32F9">
        <w:rPr>
          <w:rFonts w:ascii="Times New Roman" w:eastAsia="Times New Roman" w:hAnsi="Times New Roman" w:cs="Times New Roman"/>
          <w:spacing w:val="-3"/>
          <w:sz w:val="24"/>
          <w:szCs w:val="24"/>
          <w:lang w:eastAsia="ru-RU"/>
        </w:rPr>
        <w:lastRenderedPageBreak/>
        <w:t xml:space="preserve">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w:t>
      </w:r>
      <w:r w:rsidRPr="00AD32F9">
        <w:rPr>
          <w:rFonts w:ascii="Times New Roman" w:eastAsia="Times New Roman" w:hAnsi="Times New Roman" w:cs="Times New Roman"/>
          <w:spacing w:val="-3"/>
          <w:sz w:val="24"/>
          <w:szCs w:val="24"/>
          <w:lang w:eastAsia="ru-RU"/>
        </w:rPr>
        <w:sym w:font="Symbol" w:char="F02D"/>
      </w:r>
      <w:r w:rsidRPr="00AD32F9">
        <w:rPr>
          <w:rFonts w:ascii="Times New Roman" w:eastAsia="Times New Roman" w:hAnsi="Times New Roman" w:cs="Times New Roman"/>
          <w:spacing w:val="-3"/>
          <w:sz w:val="24"/>
          <w:szCs w:val="24"/>
          <w:lang w:eastAsia="ru-RU"/>
        </w:rPr>
        <w:t xml:space="preserve"> не менее 25 м с размещением в ней лесополосы шириной не менее 10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Размер санитарно-защитной зоны в каждом конкретном случае определяется</w:t>
      </w:r>
      <w:r w:rsidRPr="00AD32F9">
        <w:rPr>
          <w:rFonts w:ascii="Times New Roman" w:eastAsia="Times New Roman" w:hAnsi="Times New Roman" w:cs="Times New Roman"/>
          <w:sz w:val="24"/>
          <w:szCs w:val="24"/>
          <w:lang w:eastAsia="ru-RU"/>
        </w:rPr>
        <w:t xml:space="preserve">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10.3.7. При установлении границ территории садоводческого, огороднического, дачного объединения должны соблюдаться требования охраны окружающей среды,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10.3.8. </w:t>
      </w:r>
      <w:r w:rsidRPr="00AD32F9">
        <w:rPr>
          <w:rFonts w:ascii="Times New Roman" w:eastAsia="Times New Roman" w:hAnsi="Times New Roman" w:cs="Times New Roman"/>
          <w:bCs/>
          <w:sz w:val="24"/>
          <w:szCs w:val="24"/>
          <w:lang w:eastAsia="ru-RU"/>
        </w:rPr>
        <w:t xml:space="preserve">Противопожарные расстояния между зданиями, сооружениями </w:t>
      </w:r>
      <w:r w:rsidRPr="00AD32F9">
        <w:rPr>
          <w:rFonts w:ascii="Times New Roman" w:eastAsia="Times New Roman" w:hAnsi="Times New Roman" w:cs="Times New Roman"/>
          <w:sz w:val="24"/>
          <w:szCs w:val="24"/>
          <w:lang w:eastAsia="ru-RU"/>
        </w:rPr>
        <w:t xml:space="preserve">на территории </w:t>
      </w:r>
      <w:r w:rsidRPr="00AD32F9">
        <w:rPr>
          <w:rFonts w:ascii="Times New Roman" w:eastAsia="Times New Roman" w:hAnsi="Times New Roman" w:cs="Times New Roman"/>
          <w:spacing w:val="-2"/>
          <w:sz w:val="24"/>
          <w:szCs w:val="24"/>
          <w:lang w:eastAsia="ru-RU"/>
        </w:rPr>
        <w:t>садоводческих</w:t>
      </w:r>
      <w:r w:rsidRPr="00AD32F9">
        <w:rPr>
          <w:rFonts w:ascii="Times New Roman" w:eastAsia="Times New Roman" w:hAnsi="Times New Roman" w:cs="Times New Roman"/>
          <w:sz w:val="24"/>
          <w:szCs w:val="24"/>
          <w:lang w:eastAsia="ru-RU"/>
        </w:rPr>
        <w:t xml:space="preserve">, огороднических и дачных объединений </w:t>
      </w:r>
      <w:r w:rsidRPr="00AD32F9">
        <w:rPr>
          <w:rFonts w:ascii="Times New Roman" w:eastAsia="Times New Roman" w:hAnsi="Times New Roman" w:cs="Times New Roman"/>
          <w:bCs/>
          <w:sz w:val="24"/>
          <w:szCs w:val="24"/>
          <w:lang w:eastAsia="ru-RU"/>
        </w:rPr>
        <w:t>должны обеспечивать нераспространение пожара на соседние здания, сооружения в соответствии с</w:t>
      </w:r>
      <w:r w:rsidRPr="00AD32F9">
        <w:rPr>
          <w:rFonts w:ascii="Times New Roman" w:eastAsia="Times New Roman" w:hAnsi="Times New Roman" w:cs="Times New Roman"/>
          <w:sz w:val="24"/>
          <w:szCs w:val="24"/>
          <w:lang w:eastAsia="ru-RU"/>
        </w:rPr>
        <w:t xml:space="preserve"> требованиями </w:t>
      </w:r>
      <w:r w:rsidRPr="00AD32F9">
        <w:rPr>
          <w:rFonts w:ascii="Times New Roman" w:eastAsia="Times New Roman" w:hAnsi="Times New Roman" w:cs="Times New Roman"/>
          <w:spacing w:val="-2"/>
          <w:sz w:val="24"/>
          <w:szCs w:val="24"/>
          <w:lang w:eastAsia="ru-RU"/>
        </w:rPr>
        <w:t xml:space="preserve">Федерального закона </w:t>
      </w:r>
      <w:r w:rsidRPr="00AD32F9">
        <w:rPr>
          <w:rFonts w:ascii="Times New Roman" w:eastAsia="Times New Roman" w:hAnsi="Times New Roman" w:cs="Times New Roman"/>
          <w:sz w:val="24"/>
          <w:szCs w:val="24"/>
          <w:lang w:eastAsia="ru-RU"/>
        </w:rPr>
        <w:t xml:space="preserve">от 22.07.2008 № 123-ФЗ </w:t>
      </w:r>
      <w:r w:rsidRPr="00AD32F9">
        <w:rPr>
          <w:rFonts w:ascii="Times New Roman" w:eastAsia="Times New Roman" w:hAnsi="Times New Roman" w:cs="Times New Roman"/>
          <w:spacing w:val="-2"/>
          <w:sz w:val="24"/>
          <w:szCs w:val="24"/>
          <w:lang w:eastAsia="ru-RU"/>
        </w:rPr>
        <w:t>«</w:t>
      </w:r>
      <w:r w:rsidRPr="00AD32F9">
        <w:rPr>
          <w:rFonts w:ascii="Times New Roman" w:eastAsia="Times New Roman" w:hAnsi="Times New Roman" w:cs="Times New Roman"/>
          <w:sz w:val="24"/>
          <w:szCs w:val="24"/>
          <w:lang w:eastAsia="ru-RU"/>
        </w:rPr>
        <w:t>Технический регламент о требованиях пожарной безопасности».</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Arial"/>
          <w:bCs/>
          <w:sz w:val="24"/>
          <w:szCs w:val="24"/>
          <w:lang w:eastAsia="ru-RU"/>
        </w:rPr>
        <w:t>Для обеспечения пожаротушения на территории общего пользования садоводческого, огороднического и дачного объединения должны предусматриваться противопожарные водоемы или резервуары вместимостью не менее 25 м</w:t>
      </w:r>
      <w:r w:rsidRPr="00AD32F9">
        <w:rPr>
          <w:rFonts w:ascii="Times New Roman" w:eastAsia="Times New Roman" w:hAnsi="Times New Roman" w:cs="Arial"/>
          <w:bCs/>
          <w:sz w:val="24"/>
          <w:szCs w:val="24"/>
          <w:vertAlign w:val="superscript"/>
          <w:lang w:eastAsia="ru-RU"/>
        </w:rPr>
        <w:t>3</w:t>
      </w:r>
      <w:r w:rsidRPr="00AD32F9">
        <w:rPr>
          <w:rFonts w:ascii="Times New Roman" w:eastAsia="Times New Roman" w:hAnsi="Times New Roman" w:cs="Arial"/>
          <w:bCs/>
          <w:sz w:val="24"/>
          <w:szCs w:val="24"/>
          <w:lang w:eastAsia="ru-RU"/>
        </w:rPr>
        <w:t xml:space="preserve"> при числе участков до 300 и не менее 60 м</w:t>
      </w:r>
      <w:r w:rsidRPr="00AD32F9">
        <w:rPr>
          <w:rFonts w:ascii="Times New Roman" w:eastAsia="Times New Roman" w:hAnsi="Times New Roman" w:cs="Arial"/>
          <w:bCs/>
          <w:sz w:val="24"/>
          <w:szCs w:val="24"/>
          <w:vertAlign w:val="superscript"/>
          <w:lang w:eastAsia="ru-RU"/>
        </w:rPr>
        <w:t>3</w:t>
      </w:r>
      <w:r w:rsidRPr="00AD32F9">
        <w:rPr>
          <w:rFonts w:ascii="Times New Roman" w:eastAsia="Times New Roman" w:hAnsi="Times New Roman" w:cs="Arial"/>
          <w:bCs/>
          <w:sz w:val="24"/>
          <w:szCs w:val="24"/>
          <w:lang w:eastAsia="ru-RU"/>
        </w:rPr>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 xml:space="preserve">10.3.9. </w:t>
      </w:r>
      <w:r w:rsidRPr="00AD32F9">
        <w:rPr>
          <w:rFonts w:ascii="Times New Roman" w:eastAsia="Times New Roman" w:hAnsi="Times New Roman" w:cs="Times New Roman"/>
          <w:spacing w:val="-2"/>
          <w:sz w:val="24"/>
          <w:szCs w:val="24"/>
          <w:lang w:eastAsia="ru-RU"/>
        </w:rPr>
        <w:t>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92.</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92</w:t>
      </w:r>
    </w:p>
    <w:tbl>
      <w:tblPr>
        <w:tblW w:w="10083" w:type="dxa"/>
        <w:jc w:val="center"/>
        <w:tblLayout w:type="fixed"/>
        <w:tblCellMar>
          <w:left w:w="70" w:type="dxa"/>
          <w:right w:w="70" w:type="dxa"/>
        </w:tblCellMar>
        <w:tblLook w:val="0000"/>
      </w:tblPr>
      <w:tblGrid>
        <w:gridCol w:w="4752"/>
        <w:gridCol w:w="1777"/>
        <w:gridCol w:w="1777"/>
        <w:gridCol w:w="1777"/>
      </w:tblGrid>
      <w:tr w:rsidR="00AD32F9" w:rsidRPr="00AD32F9" w:rsidTr="004257EC">
        <w:trPr>
          <w:trHeight w:val="640"/>
          <w:jc w:val="center"/>
        </w:trPr>
        <w:tc>
          <w:tcPr>
            <w:tcW w:w="4752" w:type="dxa"/>
            <w:vMerge w:val="restart"/>
            <w:tcBorders>
              <w:top w:val="single" w:sz="6" w:space="0" w:color="auto"/>
              <w:left w:val="single" w:sz="6" w:space="0" w:color="auto"/>
              <w:bottom w:val="nil"/>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Объекты</w:t>
            </w:r>
          </w:p>
        </w:tc>
        <w:tc>
          <w:tcPr>
            <w:tcW w:w="5331" w:type="dxa"/>
            <w:gridSpan w:val="3"/>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Удельные размеры земельных участков, </w:t>
            </w:r>
          </w:p>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м</w:t>
            </w:r>
            <w:r w:rsidRPr="00AD32F9">
              <w:rPr>
                <w:rFonts w:ascii="Times New Roman" w:eastAsia="Times New Roman" w:hAnsi="Times New Roman" w:cs="Times New Roman"/>
                <w:b/>
                <w:bCs/>
                <w:vertAlign w:val="superscript"/>
                <w:lang w:eastAsia="ru-RU"/>
              </w:rPr>
              <w:t>2</w:t>
            </w:r>
            <w:r w:rsidRPr="00AD32F9">
              <w:rPr>
                <w:rFonts w:ascii="Times New Roman" w:eastAsia="Times New Roman" w:hAnsi="Times New Roman" w:cs="Times New Roman"/>
                <w:b/>
                <w:bCs/>
                <w:lang w:eastAsia="ru-RU"/>
              </w:rPr>
              <w:t xml:space="preserve"> на 1 садовый участок, на территории садоводческих, дачных объединений с количеством участков</w:t>
            </w:r>
          </w:p>
        </w:tc>
      </w:tr>
      <w:tr w:rsidR="00AD32F9" w:rsidRPr="00AD32F9" w:rsidTr="004257EC">
        <w:trPr>
          <w:trHeight w:val="227"/>
          <w:jc w:val="center"/>
        </w:trPr>
        <w:tc>
          <w:tcPr>
            <w:tcW w:w="4752" w:type="dxa"/>
            <w:vMerge/>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15 - 100</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101 - 300</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301 и более</w:t>
            </w:r>
          </w:p>
        </w:tc>
      </w:tr>
      <w:tr w:rsidR="00AD32F9" w:rsidRPr="00AD32F9" w:rsidTr="004257EC">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Сторожка с правлением объединения</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lang w:eastAsia="ru-RU"/>
              </w:rPr>
              <w:t>1-0,7</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lang w:eastAsia="ru-RU"/>
              </w:rPr>
              <w:t>0,7-0,5</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lang w:eastAsia="ru-RU"/>
              </w:rPr>
              <w:t>0,4</w:t>
            </w:r>
          </w:p>
        </w:tc>
      </w:tr>
      <w:tr w:rsidR="00AD32F9" w:rsidRPr="00AD32F9" w:rsidTr="004257EC">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Магазин смешанной торговли</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lang w:eastAsia="ru-RU"/>
              </w:rPr>
              <w:t>2-0,5</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lang w:eastAsia="ru-RU"/>
              </w:rPr>
              <w:t>0,5-0,2</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lang w:eastAsia="ru-RU"/>
              </w:rPr>
              <w:t>0,2 и менее</w:t>
            </w:r>
          </w:p>
        </w:tc>
      </w:tr>
      <w:tr w:rsidR="00AD32F9" w:rsidRPr="00AD32F9" w:rsidTr="004257EC">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Здания и сооружения для хранения средств    пожаротушения</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lang w:eastAsia="ru-RU"/>
              </w:rPr>
              <w:t>0,5</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0,4</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0,35</w:t>
            </w:r>
          </w:p>
        </w:tc>
      </w:tr>
      <w:tr w:rsidR="00AD32F9" w:rsidRPr="00AD32F9" w:rsidTr="004257EC">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40" w:lineRule="auto"/>
              <w:ind w:left="57"/>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br w:type="page"/>
              <w:t>Площадки для мусоросборников</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0,1</w:t>
            </w:r>
          </w:p>
        </w:tc>
      </w:tr>
      <w:tr w:rsidR="004257EC" w:rsidRPr="00AD32F9" w:rsidTr="004257EC">
        <w:trPr>
          <w:trHeight w:val="170"/>
          <w:jc w:val="center"/>
        </w:trPr>
        <w:tc>
          <w:tcPr>
            <w:tcW w:w="4752"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40" w:lineRule="auto"/>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Площадка для стоянки автомобилей при въезде на территорию объединения</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0,9</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0,9-0,4</w:t>
            </w:r>
          </w:p>
        </w:tc>
        <w:tc>
          <w:tcPr>
            <w:tcW w:w="1777" w:type="dxa"/>
            <w:tcBorders>
              <w:top w:val="single" w:sz="6" w:space="0" w:color="auto"/>
              <w:left w:val="nil"/>
              <w:bottom w:val="single" w:sz="6" w:space="0" w:color="auto"/>
              <w:right w:val="single" w:sz="6"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0,4 и менее</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10.3.10. Здания и сооружения общего пользования должны отстоять от границ индивидуальных земельных участков не менее чем на 4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10.3.11.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(уставом).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этом условия размещения пасек (ульев) должны соответствовать требованиями п.п. 2.8.29-2.8.31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10.3.12.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10.3.13. На территории садоводческого, огороднического, дачного объединения ширина улиц и проездов в красных линиях должна быть,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для улиц </w:t>
      </w:r>
      <w:r w:rsidRPr="00AD32F9">
        <w:rPr>
          <w:rFonts w:ascii="Times New Roman" w:eastAsia="Times New Roman" w:hAnsi="Times New Roman" w:cs="Times New Roman"/>
          <w:sz w:val="24"/>
          <w:szCs w:val="24"/>
          <w:lang w:eastAsia="ru-RU"/>
        </w:rPr>
        <w:sym w:font="Symbol" w:char="F02D"/>
      </w:r>
      <w:r w:rsidRPr="00AD32F9">
        <w:rPr>
          <w:rFonts w:ascii="Times New Roman" w:eastAsia="Times New Roman" w:hAnsi="Times New Roman" w:cs="Times New Roman"/>
          <w:sz w:val="24"/>
          <w:szCs w:val="24"/>
          <w:lang w:eastAsia="ru-RU"/>
        </w:rPr>
        <w:t xml:space="preserve"> не менее 15;</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для проездов </w:t>
      </w:r>
      <w:r w:rsidRPr="00AD32F9">
        <w:rPr>
          <w:rFonts w:ascii="Times New Roman" w:eastAsia="Times New Roman" w:hAnsi="Times New Roman" w:cs="Times New Roman"/>
          <w:sz w:val="24"/>
          <w:szCs w:val="24"/>
          <w:lang w:eastAsia="ru-RU"/>
        </w:rPr>
        <w:sym w:font="Symbol" w:char="F02D"/>
      </w:r>
      <w:r w:rsidRPr="00AD32F9">
        <w:rPr>
          <w:rFonts w:ascii="Times New Roman" w:eastAsia="Times New Roman" w:hAnsi="Times New Roman" w:cs="Times New Roman"/>
          <w:sz w:val="24"/>
          <w:szCs w:val="24"/>
          <w:lang w:eastAsia="ru-RU"/>
        </w:rPr>
        <w:t xml:space="preserve"> не менее 9.</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Минимальный радиус закругления края проезжей части </w:t>
      </w:r>
      <w:r w:rsidRPr="00AD32F9">
        <w:rPr>
          <w:rFonts w:ascii="Times New Roman" w:eastAsia="Times New Roman" w:hAnsi="Times New Roman" w:cs="Times New Roman"/>
          <w:sz w:val="24"/>
          <w:szCs w:val="24"/>
          <w:lang w:eastAsia="ru-RU"/>
        </w:rPr>
        <w:sym w:font="Symbol" w:char="F02D"/>
      </w:r>
      <w:r w:rsidRPr="00AD32F9">
        <w:rPr>
          <w:rFonts w:ascii="Times New Roman" w:eastAsia="Times New Roman" w:hAnsi="Times New Roman" w:cs="Times New Roman"/>
          <w:sz w:val="24"/>
          <w:szCs w:val="24"/>
          <w:lang w:eastAsia="ru-RU"/>
        </w:rPr>
        <w:t xml:space="preserve"> 6,0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Ширина проезжей части улиц и проездов принимается,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для улиц </w:t>
      </w:r>
      <w:r w:rsidRPr="00AD32F9">
        <w:rPr>
          <w:rFonts w:ascii="Times New Roman" w:eastAsia="Times New Roman" w:hAnsi="Times New Roman" w:cs="Times New Roman"/>
          <w:sz w:val="24"/>
          <w:szCs w:val="24"/>
          <w:lang w:eastAsia="ru-RU"/>
        </w:rPr>
        <w:sym w:font="Symbol" w:char="F02D"/>
      </w:r>
      <w:r w:rsidRPr="00AD32F9">
        <w:rPr>
          <w:rFonts w:ascii="Times New Roman" w:eastAsia="Times New Roman" w:hAnsi="Times New Roman" w:cs="Times New Roman"/>
          <w:sz w:val="24"/>
          <w:szCs w:val="24"/>
          <w:lang w:eastAsia="ru-RU"/>
        </w:rPr>
        <w:t xml:space="preserve"> не менее 7,0;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для проездов </w:t>
      </w:r>
      <w:r w:rsidRPr="00AD32F9">
        <w:rPr>
          <w:rFonts w:ascii="Times New Roman" w:eastAsia="Times New Roman" w:hAnsi="Times New Roman" w:cs="Times New Roman"/>
          <w:sz w:val="24"/>
          <w:szCs w:val="24"/>
          <w:lang w:eastAsia="ru-RU"/>
        </w:rPr>
        <w:sym w:font="Symbol" w:char="F02D"/>
      </w:r>
      <w:r w:rsidRPr="00AD32F9">
        <w:rPr>
          <w:rFonts w:ascii="Times New Roman" w:eastAsia="Times New Roman" w:hAnsi="Times New Roman" w:cs="Times New Roman"/>
          <w:sz w:val="24"/>
          <w:szCs w:val="24"/>
          <w:lang w:eastAsia="ru-RU"/>
        </w:rPr>
        <w:t xml:space="preserve"> не менее 3,5.</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10.3.14. </w:t>
      </w:r>
      <w:r w:rsidRPr="00AD32F9">
        <w:rPr>
          <w:rFonts w:ascii="Times New Roman" w:eastAsia="Times New Roman" w:hAnsi="Times New Roman" w:cs="Times New Roman"/>
          <w:bCs/>
          <w:sz w:val="24"/>
          <w:szCs w:val="24"/>
          <w:lang w:eastAsia="ru-RU"/>
        </w:rPr>
        <w:t>Максимальная протяженность тупикового проезда не должна превышать 150 м.</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pacing w:val="-2"/>
          <w:sz w:val="24"/>
          <w:szCs w:val="24"/>
          <w:lang w:eastAsia="ru-RU"/>
        </w:rPr>
        <w:t>Тупиковые проезды обеспечиваются разворотными площадками размером не менее 12×12 м.</w:t>
      </w:r>
      <w:r w:rsidRPr="00AD32F9">
        <w:rPr>
          <w:rFonts w:ascii="Times New Roman" w:eastAsia="Times New Roman" w:hAnsi="Times New Roman" w:cs="Times New Roman"/>
          <w:bCs/>
          <w:sz w:val="24"/>
          <w:szCs w:val="24"/>
          <w:lang w:eastAsia="ru-RU"/>
        </w:rPr>
        <w:t xml:space="preserve"> Использование разворотной площадки для стоянки автомобилей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10.3.15. Территория садоводческого, огороднического, дачного объединения должна быть оборудована системой водоснабжения в соответствии с требованиями раздела «Зоны инженерной инфраструктуры» (подраздел «Водоснабжение»)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Снабжение хозяйственно-питьевой водой может производиться как от централизованной системы водоснабжения, так и автономно </w:t>
      </w:r>
      <w:r w:rsidRPr="00AD32F9">
        <w:rPr>
          <w:rFonts w:ascii="Times New Roman" w:eastAsia="Times New Roman" w:hAnsi="Times New Roman" w:cs="Times New Roman"/>
          <w:sz w:val="24"/>
          <w:szCs w:val="24"/>
          <w:lang w:eastAsia="ru-RU"/>
        </w:rPr>
        <w:sym w:font="Symbol" w:char="F02D"/>
      </w:r>
      <w:r w:rsidRPr="00AD32F9">
        <w:rPr>
          <w:rFonts w:ascii="Times New Roman" w:eastAsia="Times New Roman" w:hAnsi="Times New Roman" w:cs="Times New Roman"/>
          <w:sz w:val="24"/>
          <w:szCs w:val="24"/>
          <w:lang w:eastAsia="ru-RU"/>
        </w:rPr>
        <w:t xml:space="preserve"> от шахтных и мелкотрубчатых колодцев, каптажей родников.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 в соответствии с СанПиН 2.1.4.1110-02.</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10.3.16. Расчет систем водоснабжения производится исходя из следующих норм среднесуточного водопотребления на хозяйственно-питьевые нужды: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 водопользовании из водоразборных колонок, шахтных колодцев – 30-50 л/сут. на 1 человека;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при обеспечении внутренним водопроводом и канализацией (без ванн) – 125-</w:t>
      </w:r>
      <w:r w:rsidRPr="00AD32F9">
        <w:rPr>
          <w:rFonts w:ascii="Times New Roman" w:eastAsia="Times New Roman" w:hAnsi="Times New Roman" w:cs="Times New Roman"/>
          <w:sz w:val="24"/>
          <w:szCs w:val="24"/>
          <w:lang w:eastAsia="ru-RU"/>
        </w:rPr>
        <w:t>160 л/сут. на 1 человека.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полива посадок на придомовых (приквартирных) участках: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овощных культур – 3-15 л/м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в сутки;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плодовых деревьев – 10-15 л/м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в сутки (полив предусматривается 1-2 раза в сутки из водопроводной сети сезонного действия или из открытых водоемов и специально предусмотренных котлованов - накопителей воды).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10.3.17. Сбор, удаление и обезвреживание нечистот в неканализованных садоводческих, </w:t>
      </w:r>
      <w:r w:rsidRPr="00AD32F9">
        <w:rPr>
          <w:rFonts w:ascii="Times New Roman" w:eastAsia="Times New Roman" w:hAnsi="Times New Roman" w:cs="Times New Roman"/>
          <w:sz w:val="24"/>
          <w:szCs w:val="24"/>
          <w:lang w:eastAsia="ru-RU"/>
        </w:rPr>
        <w:t xml:space="preserve">огороднических и дачных </w:t>
      </w:r>
      <w:r w:rsidRPr="00AD32F9">
        <w:rPr>
          <w:rFonts w:ascii="Times New Roman" w:eastAsia="Times New Roman" w:hAnsi="Times New Roman" w:cs="Times New Roman"/>
          <w:spacing w:val="-2"/>
          <w:sz w:val="24"/>
          <w:szCs w:val="24"/>
          <w:lang w:eastAsia="ru-RU"/>
        </w:rPr>
        <w:t>объединениях осуществляется в соответствии с требованиями</w:t>
      </w:r>
      <w:r w:rsidRPr="00AD32F9">
        <w:rPr>
          <w:rFonts w:ascii="Times New Roman" w:eastAsia="Times New Roman" w:hAnsi="Times New Roman" w:cs="Times New Roman"/>
          <w:sz w:val="24"/>
          <w:szCs w:val="24"/>
          <w:lang w:eastAsia="ru-RU"/>
        </w:rPr>
        <w:t xml:space="preserve"> СанПиН     42-128-4690-88. Возможно также подключение к централизованным системам канализации при соблюдении требований раздела «Зоны инженерной инфраструктуры» (подраздел «Канализация») настоящих нормативов.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10.3.18. Н</w:t>
      </w:r>
      <w:r w:rsidRPr="00AD32F9">
        <w:rPr>
          <w:rFonts w:ascii="Times New Roman" w:eastAsia="Times New Roman" w:hAnsi="Times New Roman" w:cs="Times New Roman"/>
          <w:bCs/>
          <w:sz w:val="24"/>
          <w:szCs w:val="24"/>
          <w:lang w:eastAsia="ru-RU"/>
        </w:rPr>
        <w:t>а территории садоводческих, огороднических и дачных объединений и за ее пределами запрещается организация свалок отходов. Бытовые отходы, как правило, должны утилизироваться на индивидуальных участках. Для неутилизируемых отходов (стекло, металл, полиэтилен и др.) на территории общего пользования должны быть предусмотрены площадки контейнеров для мусора.</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Площадки для мусорных контейнеров размещаются на расстоянии не менее 20 и не более 100 м от границ садовых участков.</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lastRenderedPageBreak/>
        <w:t>10.3.19. Отвод поверхностных стоков и дренажных вод с территории садовод</w:t>
      </w:r>
      <w:r w:rsidRPr="00AD32F9">
        <w:rPr>
          <w:rFonts w:ascii="Times New Roman" w:eastAsia="Times New Roman" w:hAnsi="Times New Roman" w:cs="Times New Roman"/>
          <w:sz w:val="24"/>
          <w:szCs w:val="24"/>
          <w:lang w:eastAsia="ru-RU"/>
        </w:rPr>
        <w:t>ческих, огороднических, дачных объединений в кюветы и канавы осуществляется в соответствии проектом планировки территории садоводческого, огороднического, дачного объединения.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10.3.20. Газоснабжение садовых, дачных домов проектируется от газобалонных установок сжиженного газа, от резервуарных установок со сжиженным газом или от газовых сетей. Проектирование газораспределительных систем следует осуществлять в соответствии с требованиями </w:t>
      </w:r>
      <w:r w:rsidRPr="00AD32F9">
        <w:rPr>
          <w:rFonts w:ascii="Times New Roman" w:eastAsia="Times New Roman" w:hAnsi="Times New Roman" w:cs="Times New Roman"/>
          <w:spacing w:val="-2"/>
          <w:sz w:val="24"/>
          <w:szCs w:val="24"/>
          <w:lang w:eastAsia="ru-RU"/>
        </w:rPr>
        <w:t>раздела «Зоны инженерной инфраструктуры» (подраздел «Газоснабжение») настоящих нормативов</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10.3.21.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Сети электроснабжения территорий объединений и отдельных участков следует проектировать в соответствии с требованиями ПУЭ, СП 31-110-2003, а также раздела «Зоны инженерной инфраструктуры» (подраздел «Электроснабжение») настоящих нормативов.</w:t>
      </w:r>
    </w:p>
    <w:p w:rsidR="004257EC" w:rsidRPr="00AD32F9" w:rsidRDefault="004257EC" w:rsidP="004257EC">
      <w:pPr>
        <w:widowControl w:val="0"/>
        <w:spacing w:after="0" w:line="238"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10.3.22. Планировку и застройку индивидуальных садовых, огородных и дачных участков следует осуществлять в соответствии с требованиями п.п. 2.9.1-2.9.10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10.4. Зоны, предназначенные для ведения личного подсобного хозяйства </w:t>
      </w:r>
      <w:r w:rsidRPr="00AD32F9">
        <w:rPr>
          <w:rFonts w:ascii="Times New Roman" w:eastAsia="Times New Roman" w:hAnsi="Times New Roman" w:cs="Times New Roman"/>
          <w:b/>
          <w:bCs/>
          <w:spacing w:val="-2"/>
          <w:sz w:val="24"/>
          <w:szCs w:val="24"/>
          <w:lang w:eastAsia="ru-RU"/>
        </w:rPr>
        <w:t>(в границах населенных пунктов и за границами населенных пунктов)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10.4.2. Для ведения личного подсобного хозяйства могут использоваться земельный участок в границах населенных пунктов (приусадебный земельный участок) и земельный участок за границами населенных пунктов (полевой земельный участок).</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10.4.3. </w:t>
      </w:r>
      <w:r w:rsidRPr="00AD32F9">
        <w:rPr>
          <w:rFonts w:ascii="Times New Roman" w:eastAsia="Times New Roman" w:hAnsi="Times New Roman" w:cs="Times New Roman"/>
          <w:sz w:val="24"/>
          <w:szCs w:val="24"/>
          <w:lang w:eastAsia="ru-RU"/>
        </w:rPr>
        <w:t>Предельные размеры земельных участков, предоставляемые гражданам, ведущим личное подсобное хозяйство, устанавливаются нормативными правовыми актами органов местного самоуправления в соответствии с Законом Владимирской области от 11.03.2010 № 11-ОЗ «О регулировании земельных отношений</w:t>
      </w:r>
      <w:r w:rsidRPr="00AD32F9">
        <w:rPr>
          <w:rFonts w:ascii="Times New Roman" w:eastAsia="Times New Roman" w:hAnsi="Times New Roman" w:cs="Times New Roman"/>
          <w:bCs/>
          <w:sz w:val="24"/>
          <w:szCs w:val="24"/>
          <w:lang w:eastAsia="ru-RU"/>
        </w:rPr>
        <w:t xml:space="preserve"> на территории Владимирской области</w:t>
      </w:r>
      <w:r w:rsidRPr="00AD32F9">
        <w:rPr>
          <w:rFonts w:ascii="Times New Roman" w:eastAsia="Times New Roman" w:hAnsi="Times New Roman" w:cs="Times New Roman"/>
          <w:sz w:val="24"/>
          <w:szCs w:val="24"/>
          <w:lang w:eastAsia="ru-RU"/>
        </w:rPr>
        <w:t xml:space="preserve">». </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При этом </w:t>
      </w:r>
      <w:r w:rsidRPr="00AD32F9">
        <w:rPr>
          <w:rFonts w:ascii="Times New Roman" w:eastAsia="Times New Roman" w:hAnsi="Times New Roman" w:cs="Times New Roman"/>
          <w:bCs/>
          <w:sz w:val="24"/>
          <w:szCs w:val="24"/>
          <w:lang w:eastAsia="ru-RU"/>
        </w:rPr>
        <w:t xml:space="preserve">максимальный размер общей площади земельныхучастков, которые могут находиться одновременно на праве собственностии (или) ином праве у граждан, ведущих личное подсобное хозяйство, установлен в размере 2,5 га. </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10.4.4. Ведение гражданами личного подсобного хозяйства осуществляется в соответствии с требованиями Федерального закона от 07.07.2003 № 112-ФЗ «О личном подсобном хозяйстве» с учетом положений раздела «Жилые зоны» настоящих нормативов.</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8" w:lineRule="auto"/>
        <w:ind w:firstLine="709"/>
        <w:jc w:val="both"/>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 xml:space="preserve">10.5. </w:t>
      </w:r>
      <w:r w:rsidRPr="00AD32F9">
        <w:rPr>
          <w:rFonts w:ascii="Times New Roman" w:eastAsia="Times New Roman" w:hAnsi="Times New Roman" w:cs="Times New Roman"/>
          <w:b/>
          <w:bCs/>
          <w:sz w:val="24"/>
          <w:szCs w:val="24"/>
          <w:lang w:eastAsia="ru-RU"/>
        </w:rPr>
        <w:t>Зоны для ведения крестьянского (фермерского) хозяйства</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10.5.1. </w:t>
      </w:r>
      <w:r w:rsidRPr="00AD32F9">
        <w:rPr>
          <w:rFonts w:ascii="Times New Roman" w:eastAsia="Times New Roman" w:hAnsi="Times New Roman" w:cs="Times New Roman"/>
          <w:bCs/>
          <w:sz w:val="24"/>
          <w:szCs w:val="24"/>
          <w:lang w:eastAsia="ru-RU"/>
        </w:rPr>
        <w:t>Крестьянское (фермерское) хозяйство</w:t>
      </w:r>
      <w:r w:rsidRPr="00AD32F9">
        <w:rPr>
          <w:rFonts w:ascii="Times New Roman" w:eastAsia="Times New Roman" w:hAnsi="Times New Roman" w:cs="Times New Roman"/>
          <w:sz w:val="24"/>
          <w:szCs w:val="24"/>
          <w:lang w:eastAsia="ru-RU"/>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Фермерское хозяйство может быть создано одним гражданином.</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10.5.2.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w:t>
      </w:r>
      <w:r w:rsidRPr="00AD32F9">
        <w:rPr>
          <w:rFonts w:ascii="Times New Roman" w:eastAsia="Times New Roman" w:hAnsi="Times New Roman" w:cs="Times New Roman"/>
          <w:sz w:val="24"/>
          <w:szCs w:val="24"/>
          <w:lang w:eastAsia="ru-RU"/>
        </w:rPr>
        <w:lastRenderedPageBreak/>
        <w:t>(фермерском) хозяйстве».</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10.5.3. Для создания крестьянского (фермерского) хозяйства и осуществления его деятельности могут предоставляться и приобретаться земельные участки.</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Земельные участки для строительства зданий, строений и сооружений, необходимых для осуществления деятельности крестьянского (фермерского) хозяйства, формируются из земель сельскохозяйственного назначения </w:t>
      </w:r>
      <w:r w:rsidRPr="00AD32F9">
        <w:rPr>
          <w:rFonts w:ascii="Times New Roman" w:eastAsia="Times New Roman" w:hAnsi="Times New Roman" w:cs="Times New Roman"/>
          <w:bCs/>
          <w:sz w:val="24"/>
          <w:szCs w:val="24"/>
          <w:lang w:eastAsia="ru-RU"/>
        </w:rPr>
        <w:t>и земель иных категорий в соответствии с земельным законодательством Российской Федерации и Владимирской области.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Предельные размеры таких земельных участков устанавливаются в соответствии с </w:t>
      </w:r>
      <w:r w:rsidRPr="00AD32F9">
        <w:rPr>
          <w:rFonts w:ascii="Times New Roman" w:eastAsia="Times New Roman" w:hAnsi="Times New Roman" w:cs="Times New Roman"/>
          <w:sz w:val="24"/>
          <w:szCs w:val="24"/>
          <w:lang w:eastAsia="ru-RU"/>
        </w:rPr>
        <w:t>Законом Владимирской области от 11.03.2010 № 11-ОЗ «О регулировании земельных отношений</w:t>
      </w:r>
      <w:r w:rsidRPr="00AD32F9">
        <w:rPr>
          <w:rFonts w:ascii="Times New Roman" w:eastAsia="Times New Roman" w:hAnsi="Times New Roman" w:cs="Times New Roman"/>
          <w:bCs/>
          <w:sz w:val="24"/>
          <w:szCs w:val="24"/>
          <w:lang w:eastAsia="ru-RU"/>
        </w:rPr>
        <w:t xml:space="preserve"> на территории Владимирской области</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Cs/>
          <w:sz w:val="24"/>
          <w:szCs w:val="24"/>
          <w:lang w:eastAsia="ru-RU"/>
        </w:rPr>
        <w:t xml:space="preserve">и составляют, га: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максимальный – 200;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минимальный – в размере площади среднерайонной земельной доли, определенной на момент бесплатной передачи сельскохозяйственных угодий в общую собственность в соответствии с законодательством.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10.5.4. Основными видами деятельности крестьянского (фермерского) хозяйства являются производство и переработка сельскохозяйственной продукции,</w:t>
      </w:r>
      <w:r w:rsidRPr="00AD32F9">
        <w:rPr>
          <w:rFonts w:ascii="Times New Roman" w:eastAsia="Times New Roman" w:hAnsi="Times New Roman" w:cs="Times New Roman"/>
          <w:bCs/>
          <w:sz w:val="24"/>
          <w:szCs w:val="24"/>
          <w:lang w:eastAsia="ru-RU"/>
        </w:rPr>
        <w:t xml:space="preserve"> пчеловодства, </w:t>
      </w:r>
      <w:r w:rsidRPr="00AD32F9">
        <w:rPr>
          <w:rFonts w:ascii="Times New Roman" w:eastAsia="Times New Roman" w:hAnsi="Times New Roman" w:cs="Times New Roman"/>
          <w:sz w:val="24"/>
          <w:szCs w:val="24"/>
          <w:lang w:eastAsia="ru-RU"/>
        </w:rPr>
        <w:t>транспортировка, хранение и реализация сельскохозяйственной продукции собственного производства.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проектировании крестьянских (фермерских) хозяйств следует руководствоваться нормативными требованиями подраздела «</w:t>
      </w:r>
      <w:r w:rsidRPr="00AD32F9">
        <w:rPr>
          <w:rFonts w:ascii="Times New Roman" w:eastAsia="Times New Roman" w:hAnsi="Times New Roman" w:cs="Times New Roman"/>
          <w:bCs/>
          <w:sz w:val="24"/>
          <w:szCs w:val="24"/>
          <w:lang w:eastAsia="ru-RU"/>
        </w:rPr>
        <w:t>Зоны размещения объектов по производству и переработке сельскохозяйственной продукции. Нормативные параметры застройки</w:t>
      </w:r>
      <w:r w:rsidRPr="00AD32F9">
        <w:rPr>
          <w:rFonts w:ascii="Times New Roman" w:eastAsia="Times New Roman" w:hAnsi="Times New Roman" w:cs="Times New Roman"/>
          <w:sz w:val="24"/>
          <w:szCs w:val="24"/>
          <w:lang w:eastAsia="ru-RU"/>
        </w:rPr>
        <w:t xml:space="preserve">», а также соответствующих разделов настоящих нормативов.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Минимальную плотность застройки крестьянских (фермерских) хозяйств следует принимать в соответствии с приложением 18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 xml:space="preserve">10.6. </w:t>
      </w:r>
      <w:r w:rsidRPr="00AD32F9">
        <w:rPr>
          <w:rFonts w:ascii="Times New Roman" w:eastAsia="Times New Roman" w:hAnsi="Times New Roman" w:cs="Times New Roman"/>
          <w:b/>
          <w:bCs/>
          <w:sz w:val="24"/>
          <w:szCs w:val="24"/>
          <w:lang w:eastAsia="ru-RU"/>
        </w:rPr>
        <w:t>Особо ценные сельскохозяйственные угодья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10.6.1. В соответствии с требованиями статьи 79 Земельного кодекса Российской Федерации </w:t>
      </w:r>
      <w:r w:rsidRPr="00AD32F9">
        <w:rPr>
          <w:rFonts w:ascii="Times New Roman" w:eastAsia="Times New Roman" w:hAnsi="Times New Roman" w:cs="Times New Roman"/>
          <w:bCs/>
          <w:sz w:val="24"/>
          <w:szCs w:val="24"/>
          <w:lang w:eastAsia="ru-RU"/>
        </w:rPr>
        <w:t>сельскохозяйственные угодья (пашни, сенокосы, пастбища, залежи, земли, занятые многолетними насаждениями (с</w:t>
      </w:r>
      <w:r w:rsidR="00B854A5">
        <w:rPr>
          <w:rFonts w:ascii="Times New Roman" w:eastAsia="Times New Roman" w:hAnsi="Times New Roman" w:cs="Times New Roman"/>
          <w:bCs/>
          <w:sz w:val="24"/>
          <w:szCs w:val="24"/>
          <w:lang w:eastAsia="ru-RU"/>
        </w:rPr>
        <w:t>адами, виноградниками и другими</w:t>
      </w:r>
      <w:r w:rsidRPr="00AD32F9">
        <w:rPr>
          <w:rFonts w:ascii="Times New Roman" w:eastAsia="Times New Roman" w:hAnsi="Times New Roman" w:cs="Times New Roman"/>
          <w:bCs/>
          <w:sz w:val="24"/>
          <w:szCs w:val="24"/>
          <w:lang w:eastAsia="ru-RU"/>
        </w:rPr>
        <w:t>), в составе земель сельскохозяйственного назначения имеют приоритет в использовании и подлежат особой охране.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10.6.2. В перечень земель, использование которых для других целей не допускается, могут быть включены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Перечень особо ценных продуктивных сельскохозяйственных угодий на территории Владимирской области утвержден Законом Владимирской области от 05.03.2005 № 23-ОЗ «О перечне особо ценных продуктивных сельскохозяйственных угодий на территории Владимирской области, использование которых для других целей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11. ЗОНЫ ОСОБО ОХРАНЯЕМЫХ ТЕРРИТОРИЙ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11.1. Виды зон особо охраняемых территорий. Общие требования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11.1.1.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11.1.2. К з</w:t>
      </w:r>
      <w:r w:rsidRPr="00AD32F9">
        <w:rPr>
          <w:rFonts w:ascii="Times New Roman" w:eastAsia="Times New Roman" w:hAnsi="Times New Roman" w:cs="Times New Roman"/>
          <w:sz w:val="24"/>
          <w:szCs w:val="24"/>
          <w:lang w:eastAsia="ru-RU"/>
        </w:rPr>
        <w:t>онам особо охраняемых территорий относятся: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особо охраняемые природные территории, в том числе лечебно-оздоровительные </w:t>
      </w:r>
      <w:r w:rsidRPr="00AD32F9">
        <w:rPr>
          <w:rFonts w:ascii="Times New Roman" w:eastAsia="Times New Roman" w:hAnsi="Times New Roman" w:cs="Times New Roman"/>
          <w:sz w:val="24"/>
          <w:szCs w:val="24"/>
          <w:lang w:eastAsia="ru-RU"/>
        </w:rPr>
        <w:lastRenderedPageBreak/>
        <w:t>местности;</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земли природоохранного назначения;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земли рекреационного назначения;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земли историко-культурного назначения;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иные особо ценные земли в соответствии с Земельным кодексом Российской Федерации, федеральными законами. </w:t>
      </w:r>
    </w:p>
    <w:p w:rsidR="004257EC"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11.1.3. Порядок отнесения земель к землям особо охраняемых территорий федерального, регионального и местного значения определяется в соответствии с требованиями статьи 94 Земельного кодекса Российской Федерации.</w:t>
      </w:r>
    </w:p>
    <w:p w:rsidR="00B854A5" w:rsidRPr="00AD32F9" w:rsidRDefault="00B854A5"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11.2. Особо охраняемые природные территории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Общие требования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Категории, виды особо охраняемых природных территорий, а также режимы особой охраны определяются в соответствии с требованиями </w:t>
      </w:r>
      <w:r w:rsidRPr="00AD32F9">
        <w:rPr>
          <w:rFonts w:ascii="Times New Roman" w:eastAsia="Times New Roman" w:hAnsi="Times New Roman" w:cs="Times New Roman"/>
          <w:bCs/>
          <w:sz w:val="24"/>
          <w:szCs w:val="24"/>
          <w:lang w:eastAsia="ru-RU"/>
        </w:rPr>
        <w:t>Федерального закона от 14.03.1995 № 33-ФЗ «Об особо охраняемых природных территориях», а также Закона</w:t>
      </w:r>
      <w:r w:rsidRPr="00AD32F9">
        <w:rPr>
          <w:rFonts w:ascii="Times New Roman" w:eastAsia="Times New Roman" w:hAnsi="Times New Roman" w:cs="Times New Roman"/>
          <w:sz w:val="24"/>
          <w:szCs w:val="24"/>
          <w:lang w:eastAsia="ru-RU"/>
        </w:rPr>
        <w:t xml:space="preserve"> Владимирской области от 08.05.2008 № 88-ОЗ «</w:t>
      </w:r>
      <w:r w:rsidRPr="00AD32F9">
        <w:rPr>
          <w:rFonts w:ascii="Times New Roman" w:eastAsia="Times New Roman" w:hAnsi="Times New Roman" w:cs="Times New Roman"/>
          <w:bCs/>
          <w:sz w:val="24"/>
          <w:szCs w:val="24"/>
          <w:lang w:eastAsia="ru-RU"/>
        </w:rPr>
        <w:t>Об особо охраняемых природных территориях</w:t>
      </w:r>
      <w:r w:rsidRPr="00AD32F9">
        <w:rPr>
          <w:rFonts w:ascii="Times New Roman" w:eastAsia="Times New Roman" w:hAnsi="Times New Roman" w:cs="Times New Roman"/>
          <w:sz w:val="24"/>
          <w:szCs w:val="24"/>
          <w:lang w:eastAsia="ru-RU"/>
        </w:rPr>
        <w:t xml:space="preserve"> Владимирской области».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11.2.2. Все особо охраняемые природные территории учитываются при разработке документов территориального планирования (схем территориального планирования муниципальных районов, генеральных планов), документации по планировке территории.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11.2.3. Особо охраняемые природные территории проектируются в соответствии с требованиями законодательства Российской Федерации и </w:t>
      </w:r>
      <w:r w:rsidRPr="00AD32F9">
        <w:rPr>
          <w:rFonts w:ascii="Times New Roman" w:eastAsia="Times New Roman" w:hAnsi="Times New Roman" w:cs="Times New Roman"/>
          <w:bCs/>
          <w:sz w:val="24"/>
          <w:szCs w:val="24"/>
          <w:lang w:eastAsia="ru-RU"/>
        </w:rPr>
        <w:t xml:space="preserve">Владимирской области </w:t>
      </w:r>
      <w:r w:rsidRPr="00AD32F9">
        <w:rPr>
          <w:rFonts w:ascii="Times New Roman" w:eastAsia="Times New Roman" w:hAnsi="Times New Roman" w:cs="Times New Roman"/>
          <w:sz w:val="24"/>
          <w:szCs w:val="24"/>
          <w:lang w:eastAsia="ru-RU"/>
        </w:rPr>
        <w:t>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11.2.4.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с регулируемым режимом хозяйственной деятельности в соответствии с требованиями природоохранного законодательства.</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территориях охранных зон устанавливаются ограничения хозяйственной и градостроительной деятельности, обеспечивающие снижение неблагоприятных воздействий на природные комплексы и объекты особо охраняемых природных территорий.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Размещение зданий и сооружений в охранных зонах особо охраняемых природных территорий допускается, если строительство указанных объектов или их эксплуатация не будут угрожать сохранности данных территорий. Условия размещения таких объектов устанавливаются при определении границ охранных зон и режимов их хозяйственного использования.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11.2.5. Конкретные особенности и режим особо охраняемых природных территорий устанавливаются в соответствии с требованиями Федерального закона от 14.03.1995 № 33-ФЗ «Об особо охраняемых природных территориях», а также Закона</w:t>
      </w:r>
      <w:r w:rsidRPr="00AD32F9">
        <w:rPr>
          <w:rFonts w:ascii="Times New Roman" w:eastAsia="Times New Roman" w:hAnsi="Times New Roman" w:cs="Times New Roman"/>
          <w:bCs/>
          <w:sz w:val="24"/>
          <w:szCs w:val="24"/>
          <w:lang w:eastAsia="ru-RU"/>
        </w:rPr>
        <w:t xml:space="preserve"> Владимирской области от 08.05.2008 № 88-ОЗ «</w:t>
      </w:r>
      <w:r w:rsidRPr="00AD32F9">
        <w:rPr>
          <w:rFonts w:ascii="Times New Roman" w:eastAsia="Times New Roman" w:hAnsi="Times New Roman" w:cs="Times New Roman"/>
          <w:sz w:val="24"/>
          <w:szCs w:val="24"/>
          <w:lang w:eastAsia="ru-RU"/>
        </w:rPr>
        <w:t>Об особо охраняемых природных территориях</w:t>
      </w:r>
      <w:r w:rsidRPr="00AD32F9">
        <w:rPr>
          <w:rFonts w:ascii="Times New Roman" w:eastAsia="Times New Roman" w:hAnsi="Times New Roman" w:cs="Times New Roman"/>
          <w:bCs/>
          <w:sz w:val="24"/>
          <w:szCs w:val="24"/>
          <w:lang w:eastAsia="ru-RU"/>
        </w:rPr>
        <w:t xml:space="preserve"> Владимирской области»</w:t>
      </w:r>
      <w:r w:rsidRPr="00AD32F9">
        <w:rPr>
          <w:rFonts w:ascii="Times New Roman" w:eastAsia="Times New Roman" w:hAnsi="Times New Roman" w:cs="Times New Roman"/>
          <w:sz w:val="24"/>
          <w:szCs w:val="24"/>
          <w:lang w:eastAsia="ru-RU"/>
        </w:rPr>
        <w:t xml:space="preserve"> (таблица 93)</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pacing w:val="-2"/>
          <w:sz w:val="24"/>
          <w:szCs w:val="24"/>
          <w:lang w:eastAsia="ru-RU"/>
        </w:rPr>
      </w:pPr>
    </w:p>
    <w:p w:rsidR="00552FD3" w:rsidRPr="00AD32F9" w:rsidRDefault="00552FD3" w:rsidP="004257EC">
      <w:pPr>
        <w:widowControl w:val="0"/>
        <w:spacing w:after="0" w:line="239" w:lineRule="auto"/>
        <w:ind w:firstLine="709"/>
        <w:jc w:val="right"/>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Таблица93</w:t>
      </w:r>
    </w:p>
    <w:tbl>
      <w:tblPr>
        <w:tblW w:w="101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23"/>
        <w:gridCol w:w="8299"/>
      </w:tblGrid>
      <w:tr w:rsidR="00AD32F9" w:rsidRPr="00AD32F9" w:rsidTr="004257EC">
        <w:trPr>
          <w:jc w:val="center"/>
        </w:trPr>
        <w:tc>
          <w:tcPr>
            <w:tcW w:w="1823" w:type="dxa"/>
            <w:vAlign w:val="center"/>
          </w:tcPr>
          <w:p w:rsidR="004257EC" w:rsidRPr="00AD32F9" w:rsidRDefault="004257EC" w:rsidP="004257EC">
            <w:pPr>
              <w:widowControl w:val="0"/>
              <w:spacing w:after="0" w:line="240" w:lineRule="auto"/>
              <w:ind w:left="-57" w:right="-57"/>
              <w:jc w:val="center"/>
              <w:rPr>
                <w:rFonts w:ascii="Times New Roman" w:eastAsia="Times New Roman" w:hAnsi="Times New Roman" w:cs="Times New Roman"/>
                <w:b/>
              </w:rPr>
            </w:pPr>
            <w:r w:rsidRPr="00AD32F9">
              <w:rPr>
                <w:rFonts w:ascii="Times New Roman" w:eastAsia="Times New Roman" w:hAnsi="Times New Roman" w:cs="Times New Roman"/>
                <w:b/>
              </w:rPr>
              <w:t xml:space="preserve">Категории особо </w:t>
            </w:r>
            <w:r w:rsidRPr="00AD32F9">
              <w:rPr>
                <w:rFonts w:ascii="Times New Roman" w:eastAsia="Times New Roman" w:hAnsi="Times New Roman" w:cs="Times New Roman"/>
                <w:b/>
              </w:rPr>
              <w:lastRenderedPageBreak/>
              <w:t xml:space="preserve">охраняемых </w:t>
            </w:r>
          </w:p>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 xml:space="preserve">природных </w:t>
            </w:r>
          </w:p>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территорий</w:t>
            </w:r>
          </w:p>
        </w:tc>
        <w:tc>
          <w:tcPr>
            <w:tcW w:w="829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lastRenderedPageBreak/>
              <w:t>Режим особой охраны</w:t>
            </w:r>
          </w:p>
        </w:tc>
      </w:tr>
      <w:tr w:rsidR="00AD32F9" w:rsidRPr="00AD32F9" w:rsidTr="004257EC">
        <w:trPr>
          <w:trHeight w:val="182"/>
          <w:jc w:val="center"/>
        </w:trPr>
        <w:tc>
          <w:tcPr>
            <w:tcW w:w="182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lastRenderedPageBreak/>
              <w:t>1</w:t>
            </w:r>
          </w:p>
        </w:tc>
        <w:tc>
          <w:tcPr>
            <w:tcW w:w="8299"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rPr>
            </w:pPr>
            <w:r w:rsidRPr="00AD32F9">
              <w:rPr>
                <w:rFonts w:ascii="Times New Roman" w:eastAsia="Times New Roman" w:hAnsi="Times New Roman" w:cs="Times New Roman"/>
                <w:b/>
              </w:rPr>
              <w:t>2</w:t>
            </w:r>
          </w:p>
        </w:tc>
      </w:tr>
      <w:tr w:rsidR="00AD32F9" w:rsidRPr="00AD32F9" w:rsidTr="004257EC">
        <w:trPr>
          <w:trHeight w:val="1404"/>
          <w:jc w:val="center"/>
        </w:trPr>
        <w:tc>
          <w:tcPr>
            <w:tcW w:w="1823" w:type="dxa"/>
          </w:tcPr>
          <w:p w:rsidR="004257EC" w:rsidRPr="00AD32F9" w:rsidRDefault="004257EC" w:rsidP="004257EC">
            <w:pPr>
              <w:widowControl w:val="0"/>
              <w:spacing w:after="0" w:line="240" w:lineRule="auto"/>
              <w:ind w:right="-57"/>
              <w:rPr>
                <w:rFonts w:ascii="Times New Roman" w:eastAsia="Times New Roman" w:hAnsi="Times New Roman" w:cs="Times New Roman"/>
              </w:rPr>
            </w:pPr>
            <w:r w:rsidRPr="00AD32F9">
              <w:rPr>
                <w:rFonts w:ascii="Times New Roman" w:eastAsia="Times New Roman" w:hAnsi="Times New Roman" w:cs="Times New Roman"/>
              </w:rPr>
              <w:t xml:space="preserve">Государственные природные </w:t>
            </w:r>
          </w:p>
          <w:p w:rsidR="004257EC" w:rsidRPr="00AD32F9" w:rsidRDefault="004257EC" w:rsidP="004257EC">
            <w:pPr>
              <w:widowControl w:val="0"/>
              <w:spacing w:after="0" w:line="240" w:lineRule="auto"/>
              <w:rPr>
                <w:rFonts w:ascii="Times New Roman" w:eastAsia="Times New Roman" w:hAnsi="Times New Roman" w:cs="Times New Roman"/>
              </w:rPr>
            </w:pPr>
            <w:r w:rsidRPr="00AD32F9">
              <w:rPr>
                <w:rFonts w:ascii="Times New Roman" w:eastAsia="Times New Roman" w:hAnsi="Times New Roman" w:cs="Times New Roman"/>
              </w:rPr>
              <w:t>заказники</w:t>
            </w:r>
          </w:p>
        </w:tc>
        <w:tc>
          <w:tcPr>
            <w:tcW w:w="8299" w:type="dxa"/>
          </w:tcPr>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Задачи и особенности режима особой охраны территории конкретного государственного природного заказника определяются положением о нем, утверждаемым в установленном порядке.</w:t>
            </w:r>
          </w:p>
          <w:p w:rsidR="00552FD3" w:rsidRPr="00AD32F9" w:rsidRDefault="00552FD3" w:rsidP="004257EC">
            <w:pPr>
              <w:widowControl w:val="0"/>
              <w:spacing w:after="0" w:line="240" w:lineRule="auto"/>
              <w:ind w:right="57"/>
              <w:jc w:val="both"/>
              <w:rPr>
                <w:rFonts w:ascii="Times New Roman" w:eastAsia="Times New Roman" w:hAnsi="Times New Roman" w:cs="Times New Roman"/>
              </w:rPr>
            </w:pPr>
          </w:p>
        </w:tc>
      </w:tr>
      <w:tr w:rsidR="00AD32F9" w:rsidRPr="00AD32F9" w:rsidTr="004257EC">
        <w:trPr>
          <w:jc w:val="center"/>
        </w:trPr>
        <w:tc>
          <w:tcPr>
            <w:tcW w:w="1823" w:type="dxa"/>
          </w:tcPr>
          <w:p w:rsidR="004257EC" w:rsidRPr="00AD32F9" w:rsidRDefault="004257EC" w:rsidP="004257EC">
            <w:pPr>
              <w:widowControl w:val="0"/>
              <w:spacing w:after="0" w:line="240" w:lineRule="auto"/>
              <w:rPr>
                <w:rFonts w:ascii="Times New Roman" w:eastAsia="Times New Roman" w:hAnsi="Times New Roman" w:cs="Times New Roman"/>
              </w:rPr>
            </w:pPr>
            <w:r w:rsidRPr="00AD32F9">
              <w:rPr>
                <w:rFonts w:ascii="Times New Roman" w:eastAsia="Times New Roman" w:hAnsi="Times New Roman" w:cs="Times New Roman"/>
              </w:rPr>
              <w:t xml:space="preserve">Памятники </w:t>
            </w:r>
          </w:p>
          <w:p w:rsidR="004257EC" w:rsidRPr="00AD32F9" w:rsidRDefault="004257EC" w:rsidP="004257EC">
            <w:pPr>
              <w:widowControl w:val="0"/>
              <w:spacing w:after="0" w:line="240" w:lineRule="auto"/>
              <w:rPr>
                <w:rFonts w:ascii="Times New Roman" w:eastAsia="Times New Roman" w:hAnsi="Times New Roman" w:cs="Times New Roman"/>
              </w:rPr>
            </w:pPr>
            <w:r w:rsidRPr="00AD32F9">
              <w:rPr>
                <w:rFonts w:ascii="Times New Roman" w:eastAsia="Times New Roman" w:hAnsi="Times New Roman" w:cs="Times New Roman"/>
              </w:rPr>
              <w:t>природы</w:t>
            </w:r>
          </w:p>
        </w:tc>
        <w:tc>
          <w:tcPr>
            <w:tcW w:w="8299" w:type="dxa"/>
          </w:tcPr>
          <w:p w:rsidR="004257EC" w:rsidRPr="00AD32F9" w:rsidRDefault="004257EC" w:rsidP="004257EC">
            <w:pPr>
              <w:widowControl w:val="0"/>
              <w:spacing w:after="0" w:line="240" w:lineRule="auto"/>
              <w:ind w:right="57"/>
              <w:rPr>
                <w:rFonts w:ascii="Times New Roman" w:eastAsia="Times New Roman" w:hAnsi="Times New Roman" w:cs="Times New Roman"/>
              </w:rPr>
            </w:pPr>
            <w:r w:rsidRPr="00AD32F9">
              <w:rPr>
                <w:rFonts w:ascii="Times New Roman" w:eastAsia="Times New Roman" w:hAnsi="Times New Roman" w:cs="Times New Roman"/>
              </w:rPr>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552FD3" w:rsidRPr="00AD32F9" w:rsidRDefault="00552FD3" w:rsidP="004257EC">
            <w:pPr>
              <w:widowControl w:val="0"/>
              <w:spacing w:after="0" w:line="240" w:lineRule="auto"/>
              <w:ind w:right="57"/>
              <w:rPr>
                <w:rFonts w:ascii="Times New Roman" w:eastAsia="Times New Roman" w:hAnsi="Times New Roman" w:cs="Times New Roman"/>
              </w:rPr>
            </w:pPr>
          </w:p>
        </w:tc>
      </w:tr>
      <w:tr w:rsidR="00AD32F9" w:rsidRPr="00AD32F9" w:rsidTr="004257EC">
        <w:trPr>
          <w:trHeight w:val="1407"/>
          <w:jc w:val="center"/>
        </w:trPr>
        <w:tc>
          <w:tcPr>
            <w:tcW w:w="1823" w:type="dxa"/>
          </w:tcPr>
          <w:p w:rsidR="004257EC" w:rsidRPr="00AD32F9" w:rsidRDefault="004257EC" w:rsidP="004257EC">
            <w:pPr>
              <w:widowControl w:val="0"/>
              <w:spacing w:after="0" w:line="240" w:lineRule="auto"/>
              <w:ind w:right="-57"/>
              <w:rPr>
                <w:rFonts w:ascii="Times New Roman" w:eastAsia="Times New Roman" w:hAnsi="Times New Roman" w:cs="Times New Roman"/>
              </w:rPr>
            </w:pPr>
            <w:r w:rsidRPr="00AD32F9">
              <w:rPr>
                <w:rFonts w:ascii="Times New Roman" w:eastAsia="Times New Roman" w:hAnsi="Times New Roman" w:cs="Times New Roman"/>
              </w:rPr>
              <w:t xml:space="preserve">Дендрологичес-кий парк </w:t>
            </w:r>
          </w:p>
        </w:tc>
        <w:tc>
          <w:tcPr>
            <w:tcW w:w="8299" w:type="dxa"/>
          </w:tcPr>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На территории дендрологического парка запрещается всякая деятельность, не связанная с выполнением его задач и влекущая за собой нарушение сохранности флористических объектов.</w:t>
            </w:r>
          </w:p>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Территория дендрологического парка может быть разделена на различные функциональные зоны, в том числе:</w:t>
            </w:r>
          </w:p>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 экспозиционную, посещение которой разрешается в установленном порядке;</w:t>
            </w:r>
          </w:p>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 научно-экспериментальную, доступ в которую имеют только  научные  сотрудники</w:t>
            </w:r>
          </w:p>
          <w:p w:rsidR="00552FD3" w:rsidRPr="00AD32F9" w:rsidRDefault="00552FD3" w:rsidP="004257EC">
            <w:pPr>
              <w:widowControl w:val="0"/>
              <w:spacing w:after="0" w:line="240" w:lineRule="auto"/>
              <w:ind w:right="57"/>
              <w:jc w:val="both"/>
              <w:rPr>
                <w:rFonts w:ascii="Times New Roman" w:eastAsia="Times New Roman" w:hAnsi="Times New Roman" w:cs="Times New Roman"/>
              </w:rPr>
            </w:pPr>
          </w:p>
        </w:tc>
      </w:tr>
      <w:tr w:rsidR="00AD32F9" w:rsidRPr="00AD32F9" w:rsidTr="004257EC">
        <w:trPr>
          <w:trHeight w:val="1265"/>
          <w:jc w:val="center"/>
        </w:trPr>
        <w:tc>
          <w:tcPr>
            <w:tcW w:w="1823" w:type="dxa"/>
          </w:tcPr>
          <w:p w:rsidR="004257EC" w:rsidRPr="00AD32F9" w:rsidRDefault="004257EC" w:rsidP="004257EC">
            <w:pPr>
              <w:widowControl w:val="0"/>
              <w:spacing w:after="0" w:line="240" w:lineRule="auto"/>
              <w:ind w:right="-57"/>
              <w:rPr>
                <w:rFonts w:ascii="Times New Roman" w:eastAsia="Times New Roman" w:hAnsi="Times New Roman" w:cs="Times New Roman"/>
              </w:rPr>
            </w:pPr>
          </w:p>
        </w:tc>
        <w:tc>
          <w:tcPr>
            <w:tcW w:w="8299" w:type="dxa"/>
          </w:tcPr>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дендрологического парка, а также специалисты других научно-исследовательских учреждений;</w:t>
            </w:r>
          </w:p>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 административную.</w:t>
            </w:r>
          </w:p>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Задачи, научный профиль, особенности правового положения, организационное устройство, особенности режима особой охраны дендрологического парка определяются положением о нем, утверждаемым в установленном порядке.</w:t>
            </w:r>
          </w:p>
          <w:p w:rsidR="00552FD3" w:rsidRPr="00AD32F9" w:rsidRDefault="00552FD3" w:rsidP="004257EC">
            <w:pPr>
              <w:widowControl w:val="0"/>
              <w:spacing w:after="0" w:line="240" w:lineRule="auto"/>
              <w:ind w:right="57"/>
              <w:jc w:val="both"/>
              <w:rPr>
                <w:rFonts w:ascii="Times New Roman" w:eastAsia="Times New Roman" w:hAnsi="Times New Roman" w:cs="Times New Roman"/>
              </w:rPr>
            </w:pPr>
          </w:p>
        </w:tc>
      </w:tr>
      <w:tr w:rsidR="00AD32F9" w:rsidRPr="00AD32F9" w:rsidTr="004257EC">
        <w:trPr>
          <w:jc w:val="center"/>
        </w:trPr>
        <w:tc>
          <w:tcPr>
            <w:tcW w:w="1823" w:type="dxa"/>
          </w:tcPr>
          <w:p w:rsidR="00552FD3" w:rsidRPr="00AD32F9" w:rsidRDefault="00552FD3" w:rsidP="00552FD3">
            <w:pPr>
              <w:widowControl w:val="0"/>
              <w:spacing w:after="0" w:line="240" w:lineRule="auto"/>
              <w:ind w:right="-57"/>
              <w:jc w:val="center"/>
              <w:rPr>
                <w:rFonts w:ascii="Times New Roman" w:eastAsia="Times New Roman" w:hAnsi="Times New Roman" w:cs="Times New Roman"/>
              </w:rPr>
            </w:pPr>
            <w:r w:rsidRPr="00AD32F9">
              <w:rPr>
                <w:rFonts w:ascii="Times New Roman" w:eastAsia="Times New Roman" w:hAnsi="Times New Roman" w:cs="Times New Roman"/>
              </w:rPr>
              <w:t>1</w:t>
            </w:r>
          </w:p>
        </w:tc>
        <w:tc>
          <w:tcPr>
            <w:tcW w:w="8299" w:type="dxa"/>
          </w:tcPr>
          <w:p w:rsidR="00552FD3" w:rsidRPr="00AD32F9" w:rsidRDefault="00552FD3" w:rsidP="00552FD3">
            <w:pPr>
              <w:widowControl w:val="0"/>
              <w:spacing w:after="0" w:line="240" w:lineRule="auto"/>
              <w:ind w:right="57"/>
              <w:jc w:val="center"/>
              <w:rPr>
                <w:rFonts w:ascii="Times New Roman" w:eastAsia="Times New Roman" w:hAnsi="Times New Roman" w:cs="Times New Roman"/>
              </w:rPr>
            </w:pPr>
            <w:r w:rsidRPr="00AD32F9">
              <w:rPr>
                <w:rFonts w:ascii="Times New Roman" w:eastAsia="Times New Roman" w:hAnsi="Times New Roman" w:cs="Times New Roman"/>
              </w:rPr>
              <w:t>2</w:t>
            </w:r>
          </w:p>
        </w:tc>
      </w:tr>
      <w:tr w:rsidR="00AD32F9" w:rsidRPr="00AD32F9" w:rsidTr="004257EC">
        <w:trPr>
          <w:jc w:val="center"/>
        </w:trPr>
        <w:tc>
          <w:tcPr>
            <w:tcW w:w="1823" w:type="dxa"/>
          </w:tcPr>
          <w:p w:rsidR="004257EC" w:rsidRPr="00AD32F9" w:rsidRDefault="004257EC" w:rsidP="004257EC">
            <w:pPr>
              <w:widowControl w:val="0"/>
              <w:spacing w:after="0" w:line="240" w:lineRule="auto"/>
              <w:ind w:right="-57"/>
              <w:rPr>
                <w:rFonts w:ascii="Times New Roman" w:eastAsia="Times New Roman" w:hAnsi="Times New Roman" w:cs="Times New Roman"/>
              </w:rPr>
            </w:pPr>
            <w:r w:rsidRPr="00AD32F9">
              <w:rPr>
                <w:rFonts w:ascii="Times New Roman" w:eastAsia="Times New Roman" w:hAnsi="Times New Roman" w:cs="Times New Roman"/>
              </w:rPr>
              <w:t xml:space="preserve">Лечебно-оздоровительные </w:t>
            </w:r>
          </w:p>
          <w:p w:rsidR="004257EC" w:rsidRPr="00AD32F9" w:rsidRDefault="004257EC" w:rsidP="004257EC">
            <w:pPr>
              <w:widowControl w:val="0"/>
              <w:spacing w:after="0" w:line="240" w:lineRule="auto"/>
              <w:rPr>
                <w:rFonts w:ascii="Times New Roman" w:eastAsia="Times New Roman" w:hAnsi="Times New Roman" w:cs="Times New Roman"/>
              </w:rPr>
            </w:pPr>
            <w:r w:rsidRPr="00AD32F9">
              <w:rPr>
                <w:rFonts w:ascii="Times New Roman" w:eastAsia="Times New Roman" w:hAnsi="Times New Roman" w:cs="Times New Roman"/>
              </w:rPr>
              <w:t xml:space="preserve">местности </w:t>
            </w:r>
          </w:p>
        </w:tc>
        <w:tc>
          <w:tcPr>
            <w:tcW w:w="8299" w:type="dxa"/>
          </w:tcPr>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Запрещается (ограничивается) деятельность, которая может привести к ухудшению качества и истощению природных ресурсов и объектов, обладающих лечебными свойствами.</w:t>
            </w:r>
          </w:p>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организуются округа санитарной (горно-санитарной) охраны.</w:t>
            </w:r>
          </w:p>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Порядок организации округов санитарной (горно-санитарной) охраны и особенности режима их функционирования определяются в соответствии с Федеральным законом от 23.02.1995 № 26-ФЗ «О природных лечебных ресурсах, лечебно-оздоровительных местностях и курортах».</w:t>
            </w:r>
          </w:p>
        </w:tc>
      </w:tr>
      <w:tr w:rsidR="004257EC" w:rsidRPr="00AD32F9" w:rsidTr="004257EC">
        <w:trPr>
          <w:jc w:val="center"/>
        </w:trPr>
        <w:tc>
          <w:tcPr>
            <w:tcW w:w="1823" w:type="dxa"/>
          </w:tcPr>
          <w:p w:rsidR="004257EC" w:rsidRPr="00AD32F9" w:rsidRDefault="004257EC" w:rsidP="004257EC">
            <w:pPr>
              <w:widowControl w:val="0"/>
              <w:spacing w:after="0" w:line="240" w:lineRule="auto"/>
              <w:ind w:right="-57"/>
              <w:rPr>
                <w:rFonts w:ascii="Times New Roman" w:eastAsia="Times New Roman" w:hAnsi="Times New Roman" w:cs="Times New Roman"/>
              </w:rPr>
            </w:pPr>
            <w:r w:rsidRPr="00AD32F9">
              <w:rPr>
                <w:rFonts w:ascii="Times New Roman" w:eastAsia="Times New Roman" w:hAnsi="Times New Roman" w:cs="Times New Roman"/>
              </w:rPr>
              <w:t>Историко-ландшафтные комплексы</w:t>
            </w:r>
          </w:p>
        </w:tc>
        <w:tc>
          <w:tcPr>
            <w:tcW w:w="8299" w:type="dxa"/>
          </w:tcPr>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Запрещается (ограничивается) деятельность, противоречащая целям создания историко-ландшафтных комплексов. С учетом природных, историко-культурных и иных особенностей могут устанавливаться дифференцированные режимы охраны.</w:t>
            </w:r>
          </w:p>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Территория историко-ландшафтного комплекса может быть разделена на различные функциональные зоны, в том числе:</w:t>
            </w:r>
          </w:p>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 зона усиленной охраны;</w:t>
            </w:r>
          </w:p>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 зона заказного режима;</w:t>
            </w:r>
          </w:p>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 рекреационная зона.</w:t>
            </w:r>
          </w:p>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В целях предотвращения негативного антропогенного воздействия от сопредельных территорий могут устанавливаться охранные (буферные) зоны.</w:t>
            </w:r>
          </w:p>
          <w:p w:rsidR="004257EC" w:rsidRPr="00AD32F9" w:rsidRDefault="004257EC" w:rsidP="004257EC">
            <w:pPr>
              <w:widowControl w:val="0"/>
              <w:spacing w:after="0" w:line="240" w:lineRule="auto"/>
              <w:ind w:right="57"/>
              <w:jc w:val="both"/>
              <w:rPr>
                <w:rFonts w:ascii="Times New Roman" w:eastAsia="Times New Roman" w:hAnsi="Times New Roman" w:cs="Times New Roman"/>
              </w:rPr>
            </w:pPr>
            <w:r w:rsidRPr="00AD32F9">
              <w:rPr>
                <w:rFonts w:ascii="Times New Roman" w:eastAsia="Times New Roman" w:hAnsi="Times New Roman" w:cs="Times New Roman"/>
              </w:rPr>
              <w:t>Задачи, особенности, зонирование и режим особой охраны территории конкретного историко-ландшафтного комплекса определяются положением о нем, утверждаемым в установленном порядке.</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
          <w:bCs/>
          <w:spacing w:val="-2"/>
          <w:sz w:val="24"/>
          <w:szCs w:val="24"/>
          <w:lang w:eastAsia="ru-RU"/>
        </w:rPr>
        <w:t xml:space="preserve">Лечебно-оздоровительные местности </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11.2.6. Порядок отнесения территорий (акваторий) к лечебно-оздоровительным местностям, особенности режима охраны территорий (акваторий) определяются в соответствии с требованиями статей 31-32 Федерального закона от 14.03.1995 № 33-ФЗ «Об особо охраняемых природных территориях», статей 1, 3, 16 Федерального закона от 23.02.1995 № 26-ФЗ «О природных лечебных ресурсах, лечебно-оздоровительных местностях и курортах» и статьи 96 Земельного кодекса Российской Федерации.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11.2.7. На территории лечебно-оздоровительных местностей следует размещать санаторные и оздоровительные учреждения, учреждения отдыха и туризма, учреждения и предприятия обслуживания лечащихся и отдыхающих, парки и другие озелененные территории общего пользования, пляжи.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Нормы расчета санаторно-курортных и оздоровительных </w:t>
      </w:r>
      <w:r w:rsidRPr="00AD32F9">
        <w:rPr>
          <w:rFonts w:ascii="Times New Roman" w:eastAsia="Times New Roman" w:hAnsi="Times New Roman" w:cs="Times New Roman"/>
          <w:sz w:val="24"/>
          <w:szCs w:val="24"/>
          <w:lang w:eastAsia="ru-RU"/>
        </w:rPr>
        <w:t>комплексов, объектов отдыха и туризма (количество, вместимость и размеры земельных участков) следует принимать не менее приведенных в приложении 7, а также в таблице 1 приложения 20 настоящих нормативов</w:t>
      </w:r>
      <w:r w:rsidRPr="00AD32F9">
        <w:rPr>
          <w:rFonts w:ascii="Times New Roman" w:eastAsia="Times New Roman" w:hAnsi="Times New Roman" w:cs="Times New Roman"/>
          <w:spacing w:val="-2"/>
          <w:sz w:val="24"/>
          <w:szCs w:val="24"/>
          <w:lang w:eastAsia="ru-RU"/>
        </w:rPr>
        <w:t>.</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11.2.8. </w:t>
      </w:r>
      <w:r w:rsidRPr="00AD32F9">
        <w:rPr>
          <w:rFonts w:ascii="Times New Roman" w:eastAsia="Times New Roman" w:hAnsi="Times New Roman" w:cs="Times New Roman"/>
          <w:sz w:val="24"/>
          <w:szCs w:val="24"/>
          <w:lang w:eastAsia="ru-RU"/>
        </w:rPr>
        <w:t xml:space="preserve">При планировке и застройке территорий лечебно-оздоровительных местностей, в том числе </w:t>
      </w:r>
      <w:r w:rsidRPr="00AD32F9">
        <w:rPr>
          <w:rFonts w:ascii="Times New Roman" w:eastAsia="Times New Roman" w:hAnsi="Times New Roman" w:cs="Times New Roman"/>
          <w:bCs/>
          <w:spacing w:val="-2"/>
          <w:sz w:val="24"/>
          <w:szCs w:val="24"/>
          <w:lang w:eastAsia="ru-RU"/>
        </w:rPr>
        <w:t xml:space="preserve">санаторно-курортных и оздоровительных </w:t>
      </w:r>
      <w:r w:rsidRPr="00AD32F9">
        <w:rPr>
          <w:rFonts w:ascii="Times New Roman" w:eastAsia="Times New Roman" w:hAnsi="Times New Roman" w:cs="Times New Roman"/>
          <w:bCs/>
          <w:sz w:val="24"/>
          <w:szCs w:val="24"/>
          <w:lang w:eastAsia="ru-RU"/>
        </w:rPr>
        <w:t>комплексов, объектов отдыха и туризма,</w:t>
      </w:r>
      <w:r w:rsidRPr="00AD32F9">
        <w:rPr>
          <w:rFonts w:ascii="Times New Roman" w:eastAsia="Times New Roman" w:hAnsi="Times New Roman" w:cs="Times New Roman"/>
          <w:sz w:val="24"/>
          <w:szCs w:val="24"/>
          <w:lang w:eastAsia="ru-RU"/>
        </w:rPr>
        <w:t xml:space="preserve"> необходимо учитывать ориентировочное показатели рекреационной нагрузки на природный ландшафт в соответствии с требованиями таблицы 94.</w:t>
      </w:r>
    </w:p>
    <w:p w:rsidR="004257EC" w:rsidRPr="00AD32F9" w:rsidRDefault="004257EC" w:rsidP="00422DEA">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94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3"/>
        <w:gridCol w:w="2464"/>
      </w:tblGrid>
      <w:tr w:rsidR="00AD32F9" w:rsidRPr="00AD32F9" w:rsidTr="004257EC">
        <w:trPr>
          <w:trHeight w:val="277"/>
          <w:jc w:val="center"/>
        </w:trPr>
        <w:tc>
          <w:tcPr>
            <w:tcW w:w="764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Нормируемый компонент ландшафта и вид его использования</w:t>
            </w:r>
          </w:p>
        </w:tc>
        <w:tc>
          <w:tcPr>
            <w:tcW w:w="246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Рекреационная </w:t>
            </w:r>
          </w:p>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нагрузка, чел./га</w:t>
            </w:r>
          </w:p>
        </w:tc>
      </w:tr>
      <w:tr w:rsidR="00AD32F9" w:rsidRPr="00AD32F9" w:rsidTr="004257EC">
        <w:trPr>
          <w:trHeight w:val="277"/>
          <w:jc w:val="center"/>
        </w:trPr>
        <w:tc>
          <w:tcPr>
            <w:tcW w:w="7643" w:type="dxa"/>
            <w:vAlign w:val="center"/>
          </w:tcPr>
          <w:p w:rsidR="00422DEA" w:rsidRPr="00AD32F9" w:rsidRDefault="00422DEA"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1</w:t>
            </w:r>
          </w:p>
        </w:tc>
        <w:tc>
          <w:tcPr>
            <w:tcW w:w="2464" w:type="dxa"/>
            <w:vAlign w:val="center"/>
          </w:tcPr>
          <w:p w:rsidR="00422DEA" w:rsidRPr="00AD32F9" w:rsidRDefault="00422DEA"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2</w:t>
            </w:r>
          </w:p>
        </w:tc>
      </w:tr>
      <w:tr w:rsidR="00AD32F9" w:rsidRPr="00AD32F9" w:rsidTr="004257EC">
        <w:trPr>
          <w:jc w:val="center"/>
        </w:trPr>
        <w:tc>
          <w:tcPr>
            <w:tcW w:w="7643" w:type="dxa"/>
            <w:tcBorders>
              <w:bottom w:val="nil"/>
            </w:tcBorders>
          </w:tcPr>
          <w:p w:rsidR="004257EC" w:rsidRPr="00AD32F9" w:rsidRDefault="004257EC" w:rsidP="004257EC">
            <w:pPr>
              <w:widowControl w:val="0"/>
              <w:spacing w:after="0" w:line="240" w:lineRule="auto"/>
              <w:ind w:lef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Акватории:</w:t>
            </w:r>
          </w:p>
        </w:tc>
        <w:tc>
          <w:tcPr>
            <w:tcW w:w="2464" w:type="dxa"/>
            <w:tcBorders>
              <w:bottom w:val="nil"/>
            </w:tcBorders>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p>
        </w:tc>
      </w:tr>
      <w:tr w:rsidR="00AD32F9" w:rsidRPr="00AD32F9" w:rsidTr="004257EC">
        <w:trPr>
          <w:jc w:val="center"/>
        </w:trPr>
        <w:tc>
          <w:tcPr>
            <w:tcW w:w="7643" w:type="dxa"/>
            <w:tcBorders>
              <w:top w:val="nil"/>
              <w:bottom w:val="nil"/>
            </w:tcBorders>
          </w:tcPr>
          <w:p w:rsidR="004257EC" w:rsidRPr="00AD32F9" w:rsidRDefault="004257EC" w:rsidP="004257EC">
            <w:pPr>
              <w:widowControl w:val="0"/>
              <w:spacing w:after="0" w:line="240" w:lineRule="auto"/>
              <w:ind w:left="57" w:firstLine="17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для купания (с учетом сменности купающихся)</w:t>
            </w:r>
          </w:p>
        </w:tc>
        <w:tc>
          <w:tcPr>
            <w:tcW w:w="2464" w:type="dxa"/>
            <w:tcBorders>
              <w:top w:val="nil"/>
              <w:bottom w:val="nil"/>
            </w:tcBorders>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300-500</w:t>
            </w:r>
          </w:p>
        </w:tc>
      </w:tr>
      <w:tr w:rsidR="00AD32F9" w:rsidRPr="00AD32F9" w:rsidTr="004257EC">
        <w:trPr>
          <w:jc w:val="center"/>
        </w:trPr>
        <w:tc>
          <w:tcPr>
            <w:tcW w:w="7643" w:type="dxa"/>
            <w:tcBorders>
              <w:top w:val="nil"/>
              <w:bottom w:val="nil"/>
            </w:tcBorders>
          </w:tcPr>
          <w:p w:rsidR="004257EC" w:rsidRPr="00AD32F9" w:rsidRDefault="004257EC" w:rsidP="004257EC">
            <w:pPr>
              <w:widowControl w:val="0"/>
              <w:spacing w:after="0" w:line="240" w:lineRule="auto"/>
              <w:ind w:left="57" w:firstLine="17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для катания на весельных лодках (2 чел. на лодку)</w:t>
            </w:r>
          </w:p>
        </w:tc>
        <w:tc>
          <w:tcPr>
            <w:tcW w:w="2464" w:type="dxa"/>
            <w:tcBorders>
              <w:top w:val="nil"/>
              <w:bottom w:val="nil"/>
            </w:tcBorders>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2-5</w:t>
            </w:r>
          </w:p>
        </w:tc>
      </w:tr>
      <w:tr w:rsidR="00AD32F9" w:rsidRPr="00AD32F9" w:rsidTr="004257EC">
        <w:trPr>
          <w:jc w:val="center"/>
        </w:trPr>
        <w:tc>
          <w:tcPr>
            <w:tcW w:w="7643" w:type="dxa"/>
            <w:tcBorders>
              <w:top w:val="nil"/>
              <w:bottom w:val="nil"/>
            </w:tcBorders>
          </w:tcPr>
          <w:p w:rsidR="004257EC" w:rsidRPr="00AD32F9" w:rsidRDefault="004257EC" w:rsidP="004257EC">
            <w:pPr>
              <w:widowControl w:val="0"/>
              <w:spacing w:after="0" w:line="240" w:lineRule="auto"/>
              <w:ind w:left="57" w:firstLine="17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на моторных лодках и водных лыжах</w:t>
            </w:r>
          </w:p>
        </w:tc>
        <w:tc>
          <w:tcPr>
            <w:tcW w:w="2464" w:type="dxa"/>
            <w:tcBorders>
              <w:top w:val="nil"/>
              <w:bottom w:val="nil"/>
            </w:tcBorders>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0,5-1</w:t>
            </w:r>
          </w:p>
        </w:tc>
      </w:tr>
      <w:tr w:rsidR="00AD32F9" w:rsidRPr="00AD32F9" w:rsidTr="004257EC">
        <w:trPr>
          <w:jc w:val="center"/>
        </w:trPr>
        <w:tc>
          <w:tcPr>
            <w:tcW w:w="7643" w:type="dxa"/>
            <w:tcBorders>
              <w:top w:val="nil"/>
              <w:bottom w:val="nil"/>
            </w:tcBorders>
          </w:tcPr>
          <w:p w:rsidR="004257EC" w:rsidRPr="00AD32F9" w:rsidRDefault="004257EC" w:rsidP="004257EC">
            <w:pPr>
              <w:widowControl w:val="0"/>
              <w:spacing w:after="0" w:line="240" w:lineRule="auto"/>
              <w:ind w:left="57" w:firstLine="17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для парусного спорта</w:t>
            </w:r>
          </w:p>
        </w:tc>
        <w:tc>
          <w:tcPr>
            <w:tcW w:w="2464" w:type="dxa"/>
            <w:tcBorders>
              <w:top w:val="nil"/>
              <w:bottom w:val="nil"/>
            </w:tcBorders>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1-2</w:t>
            </w:r>
          </w:p>
        </w:tc>
      </w:tr>
      <w:tr w:rsidR="00AD32F9" w:rsidRPr="00AD32F9" w:rsidTr="004257EC">
        <w:trPr>
          <w:jc w:val="center"/>
        </w:trPr>
        <w:tc>
          <w:tcPr>
            <w:tcW w:w="7643" w:type="dxa"/>
            <w:tcBorders>
              <w:top w:val="nil"/>
            </w:tcBorders>
          </w:tcPr>
          <w:p w:rsidR="004257EC" w:rsidRPr="00AD32F9" w:rsidRDefault="004257EC" w:rsidP="004257EC">
            <w:pPr>
              <w:widowControl w:val="0"/>
              <w:spacing w:after="0" w:line="240" w:lineRule="auto"/>
              <w:ind w:left="57" w:firstLine="17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для прочих плавательных средств</w:t>
            </w:r>
          </w:p>
        </w:tc>
        <w:tc>
          <w:tcPr>
            <w:tcW w:w="2464" w:type="dxa"/>
            <w:tcBorders>
              <w:top w:val="nil"/>
            </w:tcBorders>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5-10</w:t>
            </w:r>
          </w:p>
        </w:tc>
      </w:tr>
      <w:tr w:rsidR="00AD32F9" w:rsidRPr="00AD32F9" w:rsidTr="004257EC">
        <w:trPr>
          <w:jc w:val="center"/>
        </w:trPr>
        <w:tc>
          <w:tcPr>
            <w:tcW w:w="7643" w:type="dxa"/>
          </w:tcPr>
          <w:p w:rsidR="00422DEA" w:rsidRPr="00AD32F9" w:rsidRDefault="00422DEA" w:rsidP="00422DEA">
            <w:pPr>
              <w:widowControl w:val="0"/>
              <w:spacing w:after="0" w:line="240" w:lineRule="auto"/>
              <w:ind w:left="57"/>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w:t>
            </w:r>
          </w:p>
        </w:tc>
        <w:tc>
          <w:tcPr>
            <w:tcW w:w="2464" w:type="dxa"/>
          </w:tcPr>
          <w:p w:rsidR="00422DEA" w:rsidRPr="00AD32F9" w:rsidRDefault="00422DEA" w:rsidP="00422DEA">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r>
      <w:tr w:rsidR="00AD32F9" w:rsidRPr="00AD32F9" w:rsidTr="004257EC">
        <w:trPr>
          <w:jc w:val="center"/>
        </w:trPr>
        <w:tc>
          <w:tcPr>
            <w:tcW w:w="7643" w:type="dxa"/>
          </w:tcPr>
          <w:p w:rsidR="004257EC" w:rsidRPr="00AD32F9" w:rsidRDefault="004257EC" w:rsidP="004257EC">
            <w:pPr>
              <w:widowControl w:val="0"/>
              <w:spacing w:after="0" w:line="240" w:lineRule="auto"/>
              <w:ind w:lef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Берег и прибрежная акватория (для любительского рыболовства):</w:t>
            </w:r>
          </w:p>
          <w:p w:rsidR="004257EC" w:rsidRPr="00AD32F9" w:rsidRDefault="004257EC" w:rsidP="004257EC">
            <w:pPr>
              <w:widowControl w:val="0"/>
              <w:spacing w:after="0" w:line="240" w:lineRule="auto"/>
              <w:ind w:left="57" w:firstLine="18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для ловли рыбы с лодки (2 чел. на лодку)</w:t>
            </w:r>
          </w:p>
          <w:p w:rsidR="004257EC" w:rsidRPr="00AD32F9" w:rsidRDefault="004257EC" w:rsidP="004257EC">
            <w:pPr>
              <w:widowControl w:val="0"/>
              <w:spacing w:after="0" w:line="240" w:lineRule="auto"/>
              <w:ind w:left="57" w:firstLine="18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для ловли рыбы с берега</w:t>
            </w:r>
          </w:p>
        </w:tc>
        <w:tc>
          <w:tcPr>
            <w:tcW w:w="2464" w:type="dxa"/>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p>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10-20</w:t>
            </w:r>
          </w:p>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50-100</w:t>
            </w:r>
          </w:p>
        </w:tc>
      </w:tr>
      <w:tr w:rsidR="00AD32F9" w:rsidRPr="00AD32F9" w:rsidTr="004257EC">
        <w:trPr>
          <w:jc w:val="center"/>
        </w:trPr>
        <w:tc>
          <w:tcPr>
            <w:tcW w:w="7643" w:type="dxa"/>
          </w:tcPr>
          <w:p w:rsidR="004257EC" w:rsidRPr="00AD32F9" w:rsidRDefault="004257EC" w:rsidP="004257EC">
            <w:pPr>
              <w:widowControl w:val="0"/>
              <w:spacing w:after="0" w:line="240" w:lineRule="auto"/>
              <w:ind w:lef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Территория для катания на лыжах</w:t>
            </w:r>
          </w:p>
        </w:tc>
        <w:tc>
          <w:tcPr>
            <w:tcW w:w="2464" w:type="dxa"/>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2-20 чел./км</w:t>
            </w:r>
          </w:p>
        </w:tc>
      </w:tr>
      <w:tr w:rsidR="004257EC" w:rsidRPr="00AD32F9" w:rsidTr="004257EC">
        <w:trPr>
          <w:jc w:val="center"/>
        </w:trPr>
        <w:tc>
          <w:tcPr>
            <w:tcW w:w="7643" w:type="dxa"/>
          </w:tcPr>
          <w:p w:rsidR="004257EC" w:rsidRPr="00AD32F9" w:rsidRDefault="004257EC" w:rsidP="004257EC">
            <w:pPr>
              <w:widowControl w:val="0"/>
              <w:spacing w:after="0" w:line="240" w:lineRule="auto"/>
              <w:ind w:lef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Территория для размещения палаточных лагерей:</w:t>
            </w:r>
          </w:p>
          <w:p w:rsidR="004257EC" w:rsidRPr="00AD32F9" w:rsidRDefault="004257EC" w:rsidP="004257EC">
            <w:pPr>
              <w:widowControl w:val="0"/>
              <w:spacing w:after="0" w:line="240" w:lineRule="auto"/>
              <w:ind w:left="57" w:firstLine="18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для глубинных участков</w:t>
            </w:r>
          </w:p>
          <w:p w:rsidR="004257EC" w:rsidRPr="00AD32F9" w:rsidRDefault="004257EC" w:rsidP="004257EC">
            <w:pPr>
              <w:widowControl w:val="0"/>
              <w:spacing w:after="0" w:line="240" w:lineRule="auto"/>
              <w:ind w:left="57" w:firstLine="18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для прибрежных участков</w:t>
            </w:r>
          </w:p>
        </w:tc>
        <w:tc>
          <w:tcPr>
            <w:tcW w:w="2464" w:type="dxa"/>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p>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250-300</w:t>
            </w:r>
          </w:p>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300-400</w:t>
            </w:r>
          </w:p>
        </w:tc>
      </w:tr>
    </w:tbl>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11.2.10. </w:t>
      </w:r>
      <w:r w:rsidRPr="00AD32F9">
        <w:rPr>
          <w:rFonts w:ascii="Times New Roman" w:eastAsia="Times New Roman" w:hAnsi="Times New Roman" w:cs="Times New Roman"/>
          <w:sz w:val="24"/>
          <w:szCs w:val="24"/>
          <w:lang w:eastAsia="ru-RU"/>
        </w:rPr>
        <w:t>При проектировании на территориях лечебно-оздоровительных местностей следует предусматривать: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размещение санаторно-курортных и оздоровительных учреждений длительного отдыха на территориях с допустимыми уровнями шума;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размещение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t>- ограничение движения транспорта и полное исключение транзитных транспортных потоков.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территорий лечебно-оздоровительных местностей при условии обеспечения затрат времени на передвижение до мест работы в пределах 30 мин.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11.2.11. Расстояние от границ земельных участков вновь проектируемых санаторно-курортных и оздоровительных учреждений следует принимать, м, не менее: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до жилой застройки, учреждений коммунального хозяйства и складов – 500 (в условиях реконструкции не менее 100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до автомобильных дорог категорий:</w:t>
      </w:r>
    </w:p>
    <w:p w:rsidR="004257EC" w:rsidRPr="00AD32F9" w:rsidRDefault="004257EC" w:rsidP="004257EC">
      <w:pPr>
        <w:widowControl w:val="0"/>
        <w:spacing w:after="0" w:line="239" w:lineRule="auto"/>
        <w:ind w:firstLine="108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z w:val="24"/>
          <w:szCs w:val="24"/>
          <w:lang w:val="en-US" w:eastAsia="ru-RU"/>
        </w:rPr>
        <w:t>I</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z w:val="24"/>
          <w:szCs w:val="24"/>
          <w:lang w:val="en-US" w:eastAsia="ru-RU"/>
        </w:rPr>
        <w:t>II</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sz w:val="24"/>
          <w:szCs w:val="24"/>
          <w:lang w:val="en-US" w:eastAsia="ru-RU"/>
        </w:rPr>
        <w:t>III</w:t>
      </w:r>
      <w:r w:rsidRPr="00AD32F9">
        <w:rPr>
          <w:rFonts w:ascii="Times New Roman" w:eastAsia="Times New Roman" w:hAnsi="Times New Roman" w:cs="Times New Roman"/>
          <w:sz w:val="24"/>
          <w:szCs w:val="24"/>
          <w:lang w:eastAsia="ru-RU"/>
        </w:rPr>
        <w:t xml:space="preserve"> – 500;</w:t>
      </w:r>
    </w:p>
    <w:p w:rsidR="004257EC" w:rsidRPr="00AD32F9" w:rsidRDefault="004257EC" w:rsidP="004257EC">
      <w:pPr>
        <w:widowControl w:val="0"/>
        <w:spacing w:after="0" w:line="239" w:lineRule="auto"/>
        <w:ind w:firstLine="108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IV – 200;</w:t>
      </w:r>
    </w:p>
    <w:p w:rsidR="004257EC" w:rsidRPr="00AD32F9" w:rsidRDefault="004257EC" w:rsidP="004257EC">
      <w:pPr>
        <w:widowControl w:val="0"/>
        <w:tabs>
          <w:tab w:val="left" w:pos="8897"/>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до садоводческих, огороднических, дачных объединений – 300.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11.2.12. Однородные и близкие по профилю санаторно-курортные и оздоровительные учреждения, размещаемые в пределах лечебно-оздоровительных местностей,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и ограниченных по площади территориях.</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11.2.13. При формировании системы обслуживания в лечебно-оздоровительных и санаторно-курортных комплексах должны предусматриваться уровни обеспеченности учреждениями и объектами (далее объекты), в том числе:</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повседневного;</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периодического;</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эпизодического обслуживания.</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11.2.14. Объекты </w:t>
      </w:r>
      <w:r w:rsidRPr="00AD32F9">
        <w:rPr>
          <w:rFonts w:ascii="Times New Roman" w:eastAsia="Times New Roman" w:hAnsi="Times New Roman" w:cs="Times New Roman"/>
          <w:b/>
          <w:bCs/>
          <w:sz w:val="24"/>
          <w:szCs w:val="24"/>
          <w:lang w:eastAsia="ru-RU"/>
        </w:rPr>
        <w:t>повседневного</w:t>
      </w:r>
      <w:r w:rsidRPr="00AD32F9">
        <w:rPr>
          <w:rFonts w:ascii="Times New Roman" w:eastAsia="Times New Roman" w:hAnsi="Times New Roman" w:cs="Times New Roman"/>
          <w:sz w:val="24"/>
          <w:szCs w:val="24"/>
          <w:lang w:eastAsia="ru-RU"/>
        </w:rPr>
        <w:t xml:space="preserve"> обслуживания включают спальные корпуса и предприятия питания.</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 Вместимость последних рекомендуется принимать не менее 200 мест, этажность – не менее трех этажей.</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Предприятия питания располагаются при спальных корпусах или в отдельно стоящих зданиях. Отдельно стоящие здания предприятий питания располагают не далее 300 м от спальных корпусов.</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11.2.15. Объекты </w:t>
      </w:r>
      <w:r w:rsidRPr="00AD32F9">
        <w:rPr>
          <w:rFonts w:ascii="Times New Roman" w:eastAsia="Times New Roman" w:hAnsi="Times New Roman" w:cs="Times New Roman"/>
          <w:b/>
          <w:bCs/>
          <w:sz w:val="24"/>
          <w:szCs w:val="24"/>
          <w:lang w:eastAsia="ru-RU"/>
        </w:rPr>
        <w:t>периодического</w:t>
      </w:r>
      <w:r w:rsidRPr="00AD32F9">
        <w:rPr>
          <w:rFonts w:ascii="Times New Roman" w:eastAsia="Times New Roman" w:hAnsi="Times New Roman" w:cs="Times New Roman"/>
          <w:sz w:val="24"/>
          <w:szCs w:val="24"/>
          <w:lang w:eastAsia="ru-RU"/>
        </w:rPr>
        <w:t xml:space="preserve"> обслуживания включают кинотеатры, танцевальные залы, торговые предприятия, предприятия развлекательного характера, общественного питания, бытового обслуживания и связи. Учреждения и предприятия периодического обслуживания предусматриваются в каждом комплексе отдыха и проектируются в его центральной части.</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11.2.16. Объекты </w:t>
      </w:r>
      <w:r w:rsidRPr="00AD32F9">
        <w:rPr>
          <w:rFonts w:ascii="Times New Roman" w:eastAsia="Times New Roman" w:hAnsi="Times New Roman" w:cs="Times New Roman"/>
          <w:b/>
          <w:bCs/>
          <w:sz w:val="24"/>
          <w:szCs w:val="24"/>
          <w:lang w:eastAsia="ru-RU"/>
        </w:rPr>
        <w:t>эпизодического</w:t>
      </w:r>
      <w:r w:rsidRPr="00AD32F9">
        <w:rPr>
          <w:rFonts w:ascii="Times New Roman" w:eastAsia="Times New Roman" w:hAnsi="Times New Roman" w:cs="Times New Roman"/>
          <w:sz w:val="24"/>
          <w:szCs w:val="24"/>
          <w:lang w:eastAsia="ru-RU"/>
        </w:rPr>
        <w:t xml:space="preserve"> обслуживания включают театры и концертные залы, варьете, стадионы, крупные торговые предприятия, фирменные рестораны. Учреждения и предприятия эпизодического обслуживания проектируют с учетом существующей системы обслуживания на расстоянии, покрываемом служебным транспортом не более чем за 30 мин.</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11.2.17.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учреждения, предприятия и помещения для отдыха и развлечений, спорта, питания, торговли, бытового медицинского обслуживания, административно-хозяйственные службы и др. </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11.2.18. Размеры территорий общего пользования в санаторно-курортных и </w:t>
      </w:r>
      <w:r w:rsidRPr="00AD32F9">
        <w:rPr>
          <w:rFonts w:ascii="Times New Roman" w:eastAsia="Times New Roman" w:hAnsi="Times New Roman" w:cs="Times New Roman"/>
          <w:spacing w:val="-2"/>
          <w:sz w:val="24"/>
          <w:szCs w:val="24"/>
          <w:lang w:eastAsia="ru-RU"/>
        </w:rPr>
        <w:t>оздоровительных комплексах следует устанавливать из расчета 10 м</w:t>
      </w:r>
      <w:r w:rsidRPr="00AD32F9">
        <w:rPr>
          <w:rFonts w:ascii="Times New Roman" w:eastAsia="Times New Roman" w:hAnsi="Times New Roman" w:cs="Times New Roman"/>
          <w:spacing w:val="-2"/>
          <w:sz w:val="24"/>
          <w:szCs w:val="24"/>
          <w:vertAlign w:val="superscript"/>
          <w:lang w:eastAsia="ru-RU"/>
        </w:rPr>
        <w:t>2</w:t>
      </w:r>
      <w:r w:rsidRPr="00AD32F9">
        <w:rPr>
          <w:rFonts w:ascii="Times New Roman" w:eastAsia="Times New Roman" w:hAnsi="Times New Roman" w:cs="Times New Roman"/>
          <w:spacing w:val="-2"/>
          <w:sz w:val="24"/>
          <w:szCs w:val="24"/>
          <w:lang w:eastAsia="ru-RU"/>
        </w:rPr>
        <w:t xml:space="preserve"> на одно место, в том числе в озелененных –</w:t>
      </w:r>
      <w:r w:rsidRPr="00AD32F9">
        <w:rPr>
          <w:rFonts w:ascii="Times New Roman" w:eastAsia="Times New Roman" w:hAnsi="Times New Roman" w:cs="Times New Roman"/>
          <w:sz w:val="24"/>
          <w:szCs w:val="24"/>
          <w:lang w:eastAsia="ru-RU"/>
        </w:rPr>
        <w:t xml:space="preserve"> 100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на одно место.</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11.2.19. Озеленение территорий санаторно-курортных и </w:t>
      </w:r>
      <w:r w:rsidRPr="00AD32F9">
        <w:rPr>
          <w:rFonts w:ascii="Times New Roman" w:eastAsia="Times New Roman" w:hAnsi="Times New Roman" w:cs="Times New Roman"/>
          <w:spacing w:val="-2"/>
          <w:sz w:val="24"/>
          <w:szCs w:val="24"/>
          <w:lang w:eastAsia="ru-RU"/>
        </w:rPr>
        <w:t>оздоровительных комплексов</w:t>
      </w:r>
      <w:r w:rsidRPr="00AD32F9">
        <w:rPr>
          <w:rFonts w:ascii="Times New Roman" w:eastAsia="Times New Roman" w:hAnsi="Times New Roman" w:cs="Times New Roman"/>
          <w:sz w:val="24"/>
          <w:szCs w:val="24"/>
          <w:lang w:eastAsia="ru-RU"/>
        </w:rPr>
        <w:t>следует проектировать в соответст</w:t>
      </w:r>
      <w:r w:rsidRPr="00AD32F9">
        <w:rPr>
          <w:rFonts w:ascii="Times New Roman" w:eastAsia="Times New Roman" w:hAnsi="Times New Roman" w:cs="Times New Roman"/>
          <w:spacing w:val="-3"/>
          <w:sz w:val="24"/>
          <w:szCs w:val="24"/>
          <w:lang w:eastAsia="ru-RU"/>
        </w:rPr>
        <w:t>вии</w:t>
      </w:r>
      <w:r w:rsidRPr="00AD32F9">
        <w:rPr>
          <w:rFonts w:ascii="Times New Roman" w:eastAsia="Times New Roman" w:hAnsi="Times New Roman" w:cs="Times New Roman"/>
          <w:sz w:val="24"/>
          <w:szCs w:val="24"/>
          <w:lang w:eastAsia="ru-RU"/>
        </w:rPr>
        <w:t xml:space="preserve"> с требованиями раздела «Рекреационные зоны» </w:t>
      </w:r>
      <w:r w:rsidRPr="00AD32F9">
        <w:rPr>
          <w:rFonts w:ascii="Times New Roman" w:eastAsia="Times New Roman" w:hAnsi="Times New Roman" w:cs="Times New Roman"/>
          <w:sz w:val="24"/>
          <w:szCs w:val="24"/>
          <w:lang w:eastAsia="ru-RU"/>
        </w:rPr>
        <w:lastRenderedPageBreak/>
        <w:t xml:space="preserve">настоящих нормативов. </w:t>
      </w:r>
    </w:p>
    <w:p w:rsidR="004257EC" w:rsidRPr="00AD32F9" w:rsidRDefault="004257EC" w:rsidP="004257EC">
      <w:pPr>
        <w:widowControl w:val="0"/>
        <w:tabs>
          <w:tab w:val="left" w:pos="5015"/>
        </w:tabs>
        <w:overflowPunct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11.2.20. </w:t>
      </w:r>
      <w:r w:rsidRPr="00AD32F9">
        <w:rPr>
          <w:rFonts w:ascii="Times New Roman" w:eastAsia="Times New Roman" w:hAnsi="Times New Roman" w:cs="Times New Roman"/>
          <w:spacing w:val="-2"/>
          <w:sz w:val="24"/>
          <w:szCs w:val="24"/>
          <w:lang w:eastAsia="ru-RU"/>
        </w:rPr>
        <w:t>Размеры территорий пляжей, а также минимальную протяженность береговой полосы следует принимать в соответствии с п. 4.3.15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Размеры речных и озерных пляжей, размещаемых на землях, пригодных для сельскохозяйственного использования, следует принимать из расчета 5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на одного посетителя.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Размеры территории специализированных лечебных пляжей для лечащихся с ограниченной подвижностью следует принимать из расчета 8-12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xml:space="preserve"> на одного посетителя.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Количество единовременных посетителей на пляжах следует рассчитывать с учетом коэффициентов одновременной загрузки пляжей, приведенных в п. 4.3.18 настоящих нормативов.</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11.2.21. Проектирование учреждений отдыха и оздоровления детей следует осуществлять в соответствии с требованиями СанПиН </w:t>
      </w:r>
      <w:r w:rsidRPr="00AD32F9">
        <w:rPr>
          <w:rFonts w:ascii="Times New Roman" w:eastAsia="Times New Roman" w:hAnsi="Times New Roman" w:cs="Times New Roman"/>
          <w:spacing w:val="-2"/>
          <w:sz w:val="24"/>
          <w:szCs w:val="24"/>
          <w:lang w:eastAsia="ru-RU"/>
        </w:rPr>
        <w:t>2.4.4.1204-03</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11.2.22. Проектирование аквапарков следует осуществлять в соответствии с требованиями </w:t>
      </w:r>
      <w:r w:rsidRPr="00AD32F9">
        <w:rPr>
          <w:rFonts w:ascii="Times New Roman" w:eastAsia="Times New Roman" w:hAnsi="Times New Roman" w:cs="Times New Roman"/>
          <w:sz w:val="18"/>
          <w:szCs w:val="18"/>
          <w:lang w:eastAsia="ru-RU"/>
        </w:rPr>
        <w:t>СанПиН</w:t>
      </w:r>
      <w:r w:rsidRPr="00AD32F9">
        <w:rPr>
          <w:rFonts w:ascii="Times New Roman" w:eastAsia="Times New Roman" w:hAnsi="Times New Roman" w:cs="Times New Roman"/>
          <w:sz w:val="24"/>
          <w:szCs w:val="24"/>
          <w:lang w:eastAsia="ru-RU"/>
        </w:rPr>
        <w:t xml:space="preserve"> 2.1.2.1331-03.</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11.2.23. Расчетные параметры улиц и дорог следует принимать в соответствии с требованиями раздела «Зоны транспортной инфраструктуры» настоящих нормативов.</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Не допускается размещение транспортных магистралей вдоль берега между комплексами отдыха и пляжами. Они должны прокладываться на расстоянии 2-3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Стоянки индивидуального автотранспорта рекомендуется выносить за пределы комплекса и располагать у главного въезда на его территорию. </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11.2.24. Инженерное обеспечение следует проектировать в соответствии с требованиями раздела «Зоны инженерной инфраструктуры» настоящих нормативов.</w:t>
      </w:r>
    </w:p>
    <w:p w:rsidR="004257EC" w:rsidRPr="00AD32F9" w:rsidRDefault="004257EC" w:rsidP="004257EC">
      <w:pPr>
        <w:widowControl w:val="0"/>
        <w:tabs>
          <w:tab w:val="left" w:pos="7479"/>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11.2.25. При планировке и застройке лечебно-оздоровительных местностей </w:t>
      </w:r>
      <w:r w:rsidRPr="00AD32F9">
        <w:rPr>
          <w:rFonts w:ascii="Times New Roman" w:eastAsia="Times New Roman" w:hAnsi="Times New Roman" w:cs="Times New Roman"/>
          <w:sz w:val="24"/>
          <w:szCs w:val="24"/>
          <w:lang w:eastAsia="ru-RU"/>
        </w:rPr>
        <w:t>должны соблюдаться требования раздела «Охрана окружающей среды»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11.3. Земли природоохранного назначения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11.3.1. 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Земли, занятые защитными лесами, в том числе зелеными и лесопарковыми зонами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11.3.2. 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11.3.3. Правовой режим защитных лесов определяется в соответствии</w:t>
      </w:r>
      <w:r w:rsidRPr="00AD32F9">
        <w:rPr>
          <w:rFonts w:ascii="Times New Roman" w:eastAsia="Times New Roman" w:hAnsi="Times New Roman" w:cs="Times New Roman"/>
          <w:sz w:val="24"/>
          <w:szCs w:val="24"/>
          <w:lang w:eastAsia="ru-RU"/>
        </w:rPr>
        <w:t xml:space="preserve"> со статьями 103-107 Лесного кодекса Российской Федерации.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11.3.4. </w:t>
      </w:r>
      <w:r w:rsidRPr="00AD32F9">
        <w:rPr>
          <w:rFonts w:ascii="Times New Roman" w:eastAsia="Times New Roman" w:hAnsi="Times New Roman" w:cs="Times New Roman"/>
          <w:b/>
          <w:bCs/>
          <w:sz w:val="24"/>
          <w:szCs w:val="24"/>
          <w:lang w:eastAsia="ru-RU"/>
        </w:rPr>
        <w:t>Зеленые и лесопарковые зоны</w:t>
      </w:r>
      <w:r w:rsidRPr="00AD32F9">
        <w:rPr>
          <w:rFonts w:ascii="Times New Roman" w:eastAsia="Times New Roman" w:hAnsi="Times New Roman" w:cs="Times New Roman"/>
          <w:sz w:val="24"/>
          <w:szCs w:val="24"/>
          <w:lang w:eastAsia="ru-RU"/>
        </w:rPr>
        <w:t xml:space="preserve"> формируются на землях лесного фонда и относятся к категории защитных лесов, выполняющих функции защиты природных и иных объектов.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11.3.5. В зеленых зонах запрещается: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использование токсичных химических препаратов для охраны и защиты лесов, в том числе в научных целях;</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осуществление видов деятельности в сфере охотничьего хозяйства;</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разработка месторождений полезных ископаемых;</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ведение сельского хозяйства, за исключением сенокошения и пчеловодства, а также возведение изгородей в целях сенокошения и пчеловодства;</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11.3.6. В лесопарковых зонах запрещается: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использование токсичных химических препаратов для охраны и защиты лесов, в том числе в научных целях;</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осуществление видов деятельности в сфере охотничьего хозяйства;</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ведение сельского хозяйства;</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разработка месторождений полезных ископаемых;</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размещение объектов капитального строительства, за исключением гидротехнических сооружений.</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целях охраны лесопарковых зон допускается возведение ограждений на их территориях.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11.3.7. Определение функциональных зон в лесопарковых зонах, площади лесопарковых зон, зеленых зон, установление и изменение границ лесопарковых зон, зеленых зон осуществляется органом государственной власти </w:t>
      </w:r>
      <w:r w:rsidRPr="00AD32F9">
        <w:rPr>
          <w:rFonts w:ascii="Times New Roman" w:eastAsia="Times New Roman" w:hAnsi="Times New Roman" w:cs="Times New Roman"/>
          <w:bCs/>
          <w:sz w:val="24"/>
          <w:szCs w:val="24"/>
          <w:lang w:eastAsia="ru-RU"/>
        </w:rPr>
        <w:t>Владимирской области</w:t>
      </w:r>
      <w:r w:rsidRPr="00AD32F9">
        <w:rPr>
          <w:rFonts w:ascii="Times New Roman" w:eastAsia="Times New Roman" w:hAnsi="Times New Roman" w:cs="Times New Roman"/>
          <w:sz w:val="24"/>
          <w:szCs w:val="24"/>
          <w:lang w:eastAsia="ru-RU"/>
        </w:rPr>
        <w:t xml:space="preserve"> в области лесных отношений в порядке, установленном постановлением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11.3.8. Изменение границ лесопарковых зон, зеленых зон, которое может привести к уменьшению их площади,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11.3.9. 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F20C9F" w:rsidRPr="00AD32F9" w:rsidRDefault="00F20C9F" w:rsidP="004257EC">
      <w:pPr>
        <w:widowControl w:val="0"/>
        <w:spacing w:after="0" w:line="240" w:lineRule="auto"/>
        <w:ind w:firstLine="720"/>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Водоохранные зоны, прибрежные защитные и береговые полосы</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bCs/>
          <w:sz w:val="24"/>
          <w:szCs w:val="24"/>
          <w:lang w:eastAsia="ru-RU"/>
        </w:rPr>
        <w:t>11.3.10. Водоохранные зоны, прибрежные защитные и береговые полосы</w:t>
      </w:r>
      <w:r w:rsidRPr="00AD32F9">
        <w:rPr>
          <w:rFonts w:ascii="Times New Roman" w:eastAsia="Times New Roman" w:hAnsi="Times New Roman" w:cs="Times New Roman"/>
          <w:bCs/>
          <w:spacing w:val="-2"/>
          <w:sz w:val="24"/>
          <w:szCs w:val="24"/>
          <w:lang w:eastAsia="ru-RU"/>
        </w:rPr>
        <w:t xml:space="preserve">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11.3.11. Ширина водоохранных зон и прибрежных защитных полос рек, ручьев, каналов, озер, водохранилищ, а также режим их использования определяются в соответствии с требованиями статьи 65 Водного кодекса Российской Федерации. </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11.3.12. Ширина водоохранных зон устанавливается:</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 для рек или ручьев </w:t>
      </w:r>
      <w:r w:rsidRPr="00AD32F9">
        <w:rPr>
          <w:rFonts w:ascii="Times New Roman" w:eastAsia="Times New Roman" w:hAnsi="Times New Roman" w:cs="Times New Roman"/>
          <w:sz w:val="24"/>
          <w:szCs w:val="24"/>
          <w:lang w:eastAsia="ru-RU"/>
        </w:rPr>
        <w:t>от их истока для рек или ручьев протяженностью:</w:t>
      </w:r>
    </w:p>
    <w:p w:rsidR="004257EC" w:rsidRPr="00AD32F9" w:rsidRDefault="004257EC" w:rsidP="004257EC">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до 10 км – 50 м;</w:t>
      </w:r>
    </w:p>
    <w:p w:rsidR="004257EC" w:rsidRPr="00AD32F9" w:rsidRDefault="004257EC" w:rsidP="004257EC">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10 до 50 км – 100 м;</w:t>
      </w:r>
    </w:p>
    <w:p w:rsidR="004257EC" w:rsidRPr="00AD32F9" w:rsidRDefault="004257EC" w:rsidP="004257EC">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50 км и более – 200 м.</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реки, ручья протяженностью менее 10 км от истока до устья – совпадает с прибрежной защитной полосой;</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истоков реки, ручья – радиус водоохранной зоны 50 м;</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озера, водохранилища, за исключением озера, расположенного внутри болота, или озера, водохранилища с акваторией менее 0,5 км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 50 м;</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магистральных или межхозяйственных каналов – совпадает по ширине с полосами отводов.</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11.3.13. Ширина прибрежной защитной полосы устанавливается:</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зависимости от уклона берега водного объекта и составляет, м, для уклона:</w:t>
      </w:r>
    </w:p>
    <w:p w:rsidR="004257EC" w:rsidRPr="00AD32F9" w:rsidRDefault="004257EC" w:rsidP="004257EC">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обратного или нулевого– 30;</w:t>
      </w:r>
    </w:p>
    <w:p w:rsidR="004257EC" w:rsidRPr="00AD32F9" w:rsidRDefault="004257EC" w:rsidP="004257EC">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до 3 градусов – 40;</w:t>
      </w:r>
    </w:p>
    <w:p w:rsidR="004257EC" w:rsidRPr="00AD32F9" w:rsidRDefault="004257EC" w:rsidP="004257EC">
      <w:pPr>
        <w:widowControl w:val="0"/>
        <w:autoSpaceDE w:val="0"/>
        <w:autoSpaceDN w:val="0"/>
        <w:adjustRightInd w:val="0"/>
        <w:spacing w:after="0" w:line="240"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- 3 и более градуса – 50.</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расположенных в границах болот проточных и сточных озер и соответствующих водотоков – 50 м;</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для озер, водохранилищ, имеющих особо ценное рыбохозяйственное значение (места нереста, нагула, зимовки рыб и </w:t>
      </w:r>
      <w:r w:rsidRPr="00AD32F9">
        <w:rPr>
          <w:rFonts w:ascii="Times New Roman" w:eastAsia="Times New Roman" w:hAnsi="Times New Roman" w:cs="Times New Roman"/>
          <w:spacing w:val="-3"/>
          <w:sz w:val="24"/>
          <w:szCs w:val="24"/>
          <w:lang w:eastAsia="ru-RU"/>
        </w:rPr>
        <w:t>других водных биологических ресурсов – 200 м независимо</w:t>
      </w:r>
      <w:r w:rsidRPr="00AD32F9">
        <w:rPr>
          <w:rFonts w:ascii="Times New Roman" w:eastAsia="Times New Roman" w:hAnsi="Times New Roman" w:cs="Times New Roman"/>
          <w:sz w:val="24"/>
          <w:szCs w:val="24"/>
          <w:lang w:eastAsia="ru-RU"/>
        </w:rPr>
        <w:t xml:space="preserve"> от уклона прилегающих земель.</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xml:space="preserve">11.3.14. </w:t>
      </w:r>
      <w:r w:rsidRPr="00AD32F9">
        <w:rPr>
          <w:rFonts w:ascii="Times New Roman" w:eastAsia="Times New Roman" w:hAnsi="Times New Roman" w:cs="Times New Roman"/>
          <w:spacing w:val="-2"/>
          <w:sz w:val="24"/>
          <w:szCs w:val="24"/>
          <w:lang w:eastAsia="ru-RU"/>
        </w:rPr>
        <w:t>Ширина</w:t>
      </w:r>
      <w:r w:rsidRPr="00AD32F9">
        <w:rPr>
          <w:rFonts w:ascii="Times New Roman" w:eastAsia="Times New Roman" w:hAnsi="Times New Roman" w:cs="Times New Roman"/>
          <w:sz w:val="24"/>
          <w:szCs w:val="24"/>
          <w:lang w:eastAsia="ru-RU"/>
        </w:rPr>
        <w:t xml:space="preserve"> береговой полосы водных объектов, а также режим ее использования определяется в соответствии с требованиями статьи 6 Водного кодекса Российской Федерации.</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Ширина береговой полосы устанавливается, м:</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водных объектов общего пользования за исключением каналов, а также рек и ручьев, протяженность которых от истока до устья не более 10 км – 20;</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для каналов, а также рек и ручьев, протяженность которых от истока до устья не более   10 км – 5.</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11.3.15. В границах водоохранных зон запрещаются:</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использование сточных вод для удобрения почв;</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осуществление авиационных мер по борьбе с вредителями и болезнями растений;</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11.3.16.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11.3.17. В границах прибрежных защитных полос наряду ограничениями, указанными в    п. 11.3.15 настоящих нормативов, запрещаются:</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распашка земель;</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размещение отвалов размываемых грунтов;</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выпас сельскохозяйственных животных и организация для них летних лагерей, ванн.</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Рыбоохранные и рыбохозяйственные заповедные зоны</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11.3.18. Рыбоохранные зоны и их границы устанавливаются Федеральным агентством по рыболовству по представлению территориальных органов в целях сохранения условий для воспроизводства водных биологических ресурсов.</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Рыбоохранной зоной является территория, прилегающая к акватории водного объекта рыбохозяйственного значения, на которой вводятся ограничения и устанавливается особый режим хозяйственной и иной деятельности.</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11.3.19. Ширина рыбоохранной зоны рек и ручьев устанавливается от их истока до устья и составляет для рек и ручьев протяженностью, км:</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до 10 – 50 м;</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дот 10 до 50 – 100 м;</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от 50 и более – 200 м.</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11.3.20. Ширина рыбоохранной зоны озера, водохранилища, за исключением, водохранилища, расположенного на водотоке, или озера, расположенного внутри болота, устанавливается в размере 50 м.</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Ширина рыбоохранной зоны водохранилища, расположенного на водотоке, устанавливается равной ширине рыбоохранной зоны этого водотока.</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11.3.21. Ширина рыбоохранных зон магистральных или межхозяйственных каналов совпадает по ширине с полосами отводов таких каналов.</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11.3.22. Рыбоохранные зоны для рек, ручьев или их частей, помещенных в закрытые коллекторы, не устанавливаются.</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11.3.23. Ширина рыбоохранных зон рек, ручьев, озер, водохранилищ, имеющих особо ценное рыбохозяйственное значение (места нагула, зимовки, нереста и размножения водных биологических ресурсов), устанавливается в размере 200 м.</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11.3.24. Ширина рыбоохранных зон прудов, обводненных карьеров, имеющих гидравлическую связь с реками, ручьями, озерами, водохранилищами составляет 50 м.</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11.3.25. Рыбохозяйственной заповедной зоной является водный объект рыбохозяйственного значения или его часть с прилегающей к ним территорией, на которых устанавливается особый режим хозяйственной и иной деятельности в целях сохранения ценных видов водных биологических ресурсов и создания условий для развития рыбоводства (за исключением промышленного рыбоводства) и рыболовства.</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территориях государственных природных заповедников, национальных парков и государственных природных заказников федерального значения рыбохозяйственные заповедные зоны не устанавливаются.</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11.3.26. Размер, границы и необходимость установления рыбохозяйственных заповедных зон, имеющих особо ценное рыбохозяйственное значение (места нагула, зимовки, нереста и размножения водных биологических ресурсов), а также особый режим хозяйственной и иной деятельности в них определяются с учетом ценности и состава водных биологических ресурсов, их рыбопромыслового значения, в том числе для обеспечения жизнедеятельности населения, а также с использованием результатов проведения государственного мониторинга водных биологических ресурсов и научных исследований, касающихся водных биологических ресурсов.</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11.3.27. Рыбохозяйственные заповедные зоны, их границы и особенности режима хозяйственной и иной деятельности в обозначенных границах устанавливаются Федеральным агентством по рыболовству.</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11.4. Земли рекреационного назначения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11.4.1. Категории земель рекреационного назначения и режимы их использования определяются в соответствии с требованиями статьи 98 Земельного кодекса Российской Федерации.</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11.4.2. На землях рекреационного назначения запрещается деятельность, не соответствующая их целевому назначению.</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Проектирование объектов и сооружений на землях рекреационного назначения следует осуществлять в соответствии с требованиями разделов «Рекреационные зоны» и «Зоны особо охраняемых территорий»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11.5. Земли историко-культурного назначения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Общие требования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11.5.1. Категории земель историко-культурного назначения и режимы их использования</w:t>
      </w:r>
      <w:r w:rsidRPr="00AD32F9">
        <w:rPr>
          <w:rFonts w:ascii="Times New Roman" w:eastAsia="Times New Roman" w:hAnsi="Times New Roman" w:cs="Times New Roman"/>
          <w:spacing w:val="-2"/>
          <w:sz w:val="24"/>
          <w:szCs w:val="24"/>
          <w:lang w:eastAsia="ru-RU"/>
        </w:rPr>
        <w:t xml:space="preserve"> определяются в соответствии с требованиями статьи 99 Земельного кодекса Российской Федерации.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11.5.2. 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Закона Владимирской области от 06.04.2004 № 21-ОЗ «Об объектах культурного наследия (памятниках истории и культуры)</w:t>
      </w:r>
      <w:r w:rsidRPr="00AD32F9">
        <w:rPr>
          <w:rFonts w:ascii="Times New Roman" w:eastAsia="Times New Roman" w:hAnsi="Times New Roman" w:cs="Times New Roman"/>
          <w:sz w:val="24"/>
          <w:szCs w:val="24"/>
          <w:lang w:eastAsia="ru-RU"/>
        </w:rPr>
        <w:t xml:space="preserve"> Владимирской области» и нормативно-правовых актов, изданных на их основе.</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11.5.3. Регулирование деятельности на землях военных и гражданских захоронений осуществляется </w:t>
      </w:r>
      <w:r w:rsidRPr="00AD32F9">
        <w:rPr>
          <w:rFonts w:ascii="Times New Roman" w:eastAsia="Times New Roman" w:hAnsi="Times New Roman" w:cs="Times New Roman"/>
          <w:spacing w:val="-2"/>
          <w:sz w:val="24"/>
          <w:szCs w:val="24"/>
          <w:lang w:eastAsia="ru-RU"/>
        </w:rPr>
        <w:t>в соответствии с требованиями</w:t>
      </w:r>
      <w:r w:rsidRPr="00AD32F9">
        <w:rPr>
          <w:rFonts w:ascii="Times New Roman" w:eastAsia="Times New Roman" w:hAnsi="Times New Roman" w:cs="Times New Roman"/>
          <w:sz w:val="24"/>
          <w:szCs w:val="24"/>
          <w:lang w:eastAsia="ru-RU"/>
        </w:rPr>
        <w:t xml:space="preserve"> Федерального закона от 12.01.1996 № 8-ФЗ «О погребении и похоронном деле» и раздела «Зоны специального назначения» (подраздел «Зоны размещения кладбищ») настоящих нормативов.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b/>
          <w:bCs/>
          <w:spacing w:val="-3"/>
          <w:sz w:val="24"/>
          <w:szCs w:val="24"/>
          <w:lang w:eastAsia="ru-RU"/>
        </w:rPr>
      </w:pPr>
      <w:r w:rsidRPr="00AD32F9">
        <w:rPr>
          <w:rFonts w:ascii="Times New Roman" w:eastAsia="Times New Roman" w:hAnsi="Times New Roman" w:cs="Times New Roman"/>
          <w:b/>
          <w:bCs/>
          <w:spacing w:val="-3"/>
          <w:sz w:val="24"/>
          <w:szCs w:val="24"/>
          <w:lang w:eastAsia="ru-RU"/>
        </w:rPr>
        <w:t>Зоны охраны объектов культурного наследия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11.5.4. При подготовке документов территориального планирования  поселения следует </w:t>
      </w:r>
      <w:r w:rsidRPr="00AD32F9">
        <w:rPr>
          <w:rFonts w:ascii="Times New Roman" w:eastAsia="Times New Roman" w:hAnsi="Times New Roman" w:cs="Times New Roman"/>
          <w:sz w:val="24"/>
          <w:szCs w:val="24"/>
          <w:lang w:eastAsia="ru-RU"/>
        </w:rPr>
        <w:lastRenderedPageBreak/>
        <w:t>учитывать требования законодательства об охране объектов культурного наследия (памятников истории и культуры) народов Российской Федерации (далее – объекты культурного наследия).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Документация по планировке территорий не должна предусматривать снос, перемещение или другие изменения объектов культурного наследия.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11.5.5. 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объектах культурного наследия (памятниках истории и культуры) народов Российской Федерации».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11.5.6. Использование объекта культурного наследия, земельного участка или участка </w:t>
      </w:r>
      <w:r w:rsidRPr="00AD32F9">
        <w:rPr>
          <w:rFonts w:ascii="Times New Roman" w:eastAsia="Times New Roman" w:hAnsi="Times New Roman" w:cs="Times New Roman"/>
          <w:spacing w:val="-2"/>
          <w:sz w:val="24"/>
          <w:szCs w:val="24"/>
          <w:lang w:eastAsia="ru-RU"/>
        </w:rPr>
        <w:t>водного объекта, в пределах которых располагается объект археологического наследия, должно осуществляться</w:t>
      </w:r>
      <w:r w:rsidRPr="00AD32F9">
        <w:rPr>
          <w:rFonts w:ascii="Times New Roman" w:eastAsia="Times New Roman" w:hAnsi="Times New Roman" w:cs="Times New Roman"/>
          <w:sz w:val="24"/>
          <w:szCs w:val="24"/>
          <w:lang w:eastAsia="ru-RU"/>
        </w:rPr>
        <w:t xml:space="preserve">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11.5.7.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 73-ФЗ «Об объектах культурного наследия (памятниках истории и культуры) народов Российской Федерации», статьи 14 </w:t>
      </w:r>
      <w:r w:rsidRPr="00AD32F9">
        <w:rPr>
          <w:rFonts w:ascii="Times New Roman" w:eastAsia="Times New Roman" w:hAnsi="Times New Roman" w:cs="Times New Roman"/>
          <w:bCs/>
          <w:sz w:val="24"/>
          <w:szCs w:val="24"/>
          <w:lang w:eastAsia="ru-RU"/>
        </w:rPr>
        <w:t>Закона Владимирской области от 06.04.2004 № 21-ОЗ «Об объектах культурного наследия (памятниках истории и культуры)</w:t>
      </w:r>
      <w:r w:rsidRPr="00AD32F9">
        <w:rPr>
          <w:rFonts w:ascii="Times New Roman" w:eastAsia="Times New Roman" w:hAnsi="Times New Roman" w:cs="Times New Roman"/>
          <w:sz w:val="24"/>
          <w:szCs w:val="24"/>
          <w:lang w:eastAsia="ru-RU"/>
        </w:rPr>
        <w:t xml:space="preserve"> Владимирской области».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11.5.8. Расстояния от объектов культурного наследия до транспортных и инженерных </w:t>
      </w:r>
      <w:r w:rsidRPr="00AD32F9">
        <w:rPr>
          <w:rFonts w:ascii="Times New Roman" w:eastAsia="Times New Roman" w:hAnsi="Times New Roman" w:cs="Times New Roman"/>
          <w:spacing w:val="-2"/>
          <w:sz w:val="24"/>
          <w:szCs w:val="24"/>
          <w:lang w:eastAsia="ru-RU"/>
        </w:rPr>
        <w:t>ком</w:t>
      </w:r>
      <w:r w:rsidRPr="00AD32F9">
        <w:rPr>
          <w:rFonts w:ascii="Times New Roman" w:eastAsia="Times New Roman" w:hAnsi="Times New Roman" w:cs="Times New Roman"/>
          <w:sz w:val="24"/>
          <w:szCs w:val="24"/>
          <w:lang w:eastAsia="ru-RU"/>
        </w:rPr>
        <w:t>муникаций следует принимать в соответствии с градостроительным регламентом, но не менее, м:</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до проезжих частей магистралей скоростного и непрерывного движения:</w:t>
      </w:r>
    </w:p>
    <w:p w:rsidR="004257EC" w:rsidRPr="00AD32F9" w:rsidRDefault="004257EC" w:rsidP="004257EC">
      <w:pPr>
        <w:widowControl w:val="0"/>
        <w:spacing w:after="0" w:line="239" w:lineRule="auto"/>
        <w:ind w:firstLine="1276"/>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в условиях сложного рельефа – 100; </w:t>
      </w:r>
    </w:p>
    <w:p w:rsidR="004257EC" w:rsidRPr="00AD32F9" w:rsidRDefault="004257EC" w:rsidP="004257EC">
      <w:pPr>
        <w:widowControl w:val="0"/>
        <w:spacing w:after="0" w:line="239" w:lineRule="auto"/>
        <w:ind w:firstLine="1276"/>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плоском рельефе – 50;</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до сетей водопровода, канализации и теплоснабжения (кроме разводящих) – 15;</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до других подземных инженерных сетей – 5. </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условиях реконструкции указанные расстояния до инженерных сетей допускается сокращать, но принимать, м, не менее:</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до водонесущих сетей – 5;</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неводонесущих – 2.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11.5.9. В случае угрозы нарушения целостности и сохранности объекта культурного </w:t>
      </w:r>
      <w:r w:rsidRPr="00AD32F9">
        <w:rPr>
          <w:rFonts w:ascii="Times New Roman" w:eastAsia="Times New Roman" w:hAnsi="Times New Roman" w:cs="Times New Roman"/>
          <w:spacing w:val="-2"/>
          <w:sz w:val="24"/>
          <w:szCs w:val="24"/>
          <w:lang w:eastAsia="ru-RU"/>
        </w:rPr>
        <w:t>наследия движение транспортных средств на территории данного объекта или в его зонах охраны может быть ограничено или запрещено</w:t>
      </w:r>
      <w:r w:rsidRPr="00AD32F9">
        <w:rPr>
          <w:rFonts w:ascii="Times New Roman" w:eastAsia="Times New Roman" w:hAnsi="Times New Roman" w:cs="Times New Roman"/>
          <w:sz w:val="24"/>
          <w:szCs w:val="24"/>
          <w:lang w:eastAsia="ru-RU"/>
        </w:rPr>
        <w:t xml:space="preserve"> в установленном порядке.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11.5.10. По вновь выявленным объектам культурного наследия, представляющим</w:t>
      </w:r>
      <w:r w:rsidRPr="00AD32F9">
        <w:rPr>
          <w:rFonts w:ascii="Times New Roman" w:eastAsia="Times New Roman" w:hAnsi="Times New Roman" w:cs="Times New Roman"/>
          <w:sz w:val="24"/>
          <w:szCs w:val="24"/>
          <w:lang w:eastAsia="ru-RU"/>
        </w:rPr>
        <w:t xml:space="preserve">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11.5.11. Регулирование градостроительной, хозяйственной и иной деятельности на территории исторических </w:t>
      </w:r>
      <w:r w:rsidRPr="00AD32F9">
        <w:rPr>
          <w:rFonts w:ascii="Times New Roman" w:eastAsia="Times New Roman" w:hAnsi="Times New Roman" w:cs="Times New Roman"/>
          <w:sz w:val="24"/>
          <w:szCs w:val="24"/>
          <w:lang w:eastAsia="ru-RU"/>
        </w:rPr>
        <w:t>поселений</w:t>
      </w:r>
      <w:r w:rsidRPr="00AD32F9">
        <w:rPr>
          <w:rFonts w:ascii="Times New Roman" w:eastAsia="Times New Roman" w:hAnsi="Times New Roman" w:cs="Times New Roman"/>
          <w:spacing w:val="-2"/>
          <w:sz w:val="24"/>
          <w:szCs w:val="24"/>
          <w:lang w:eastAsia="ru-RU"/>
        </w:rPr>
        <w:t xml:space="preserve"> осуществляется в соответствии с требованиями статьи 60 Федерального закона от 25.06.2002 № 73-ФЗ «Об объектах культурного наследия (памятниках истории и культуры) народов Российской Федерации» и </w:t>
      </w:r>
      <w:r w:rsidRPr="00AD32F9">
        <w:rPr>
          <w:rFonts w:ascii="Times New Roman" w:eastAsia="Times New Roman" w:hAnsi="Times New Roman" w:cs="Times New Roman"/>
          <w:sz w:val="24"/>
          <w:szCs w:val="24"/>
          <w:lang w:eastAsia="ru-RU"/>
        </w:rPr>
        <w:t xml:space="preserve">статьи 15 </w:t>
      </w:r>
      <w:r w:rsidRPr="00AD32F9">
        <w:rPr>
          <w:rFonts w:ascii="Times New Roman" w:eastAsia="Times New Roman" w:hAnsi="Times New Roman" w:cs="Times New Roman"/>
          <w:bCs/>
          <w:sz w:val="24"/>
          <w:szCs w:val="24"/>
          <w:lang w:eastAsia="ru-RU"/>
        </w:rPr>
        <w:t>Закона Владимирской области от 06.04.2004 № 21-ОЗ «Об объектах культурного наследия (памятниках истории и культуры)</w:t>
      </w:r>
      <w:r w:rsidRPr="00AD32F9">
        <w:rPr>
          <w:rFonts w:ascii="Times New Roman" w:eastAsia="Times New Roman" w:hAnsi="Times New Roman" w:cs="Times New Roman"/>
          <w:sz w:val="24"/>
          <w:szCs w:val="24"/>
          <w:lang w:eastAsia="ru-RU"/>
        </w:rPr>
        <w:t xml:space="preserve"> Владимирской области».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12. ЗОНЫ СПЕЦИАЛЬНОГО НАЗНАЧЕНИЯ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12.1. Общие требования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12.1.1. В состав зон специального назначения поселениямогут включаться зоны, занятые </w:t>
      </w:r>
      <w:r w:rsidRPr="00AD32F9">
        <w:rPr>
          <w:rFonts w:ascii="Times New Roman" w:eastAsia="Times New Roman" w:hAnsi="Times New Roman" w:cs="Times New Roman"/>
          <w:sz w:val="24"/>
          <w:szCs w:val="24"/>
          <w:lang w:eastAsia="ru-RU"/>
        </w:rPr>
        <w:lastRenderedPageBreak/>
        <w:t>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12.1.2. 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 (приложение 19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Организация санитарно-защитных зон осуществляется в соответствии с требованиями п.п. 6.4.1-6.4.14 и раздела «Охрана окружающей среды»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12.1.3. Санитарно-защитные зоны отделяют зоны территорий специального назначения с обязательным обозначением границ информационными знаками.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12.2. Зоны размещения кладбищ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w:t>
      </w:r>
      <w:r w:rsidRPr="00AD32F9">
        <w:rPr>
          <w:rFonts w:ascii="Times New Roman" w:eastAsia="MS Mincho" w:hAnsi="Times New Roman" w:cs="Century Gothic"/>
          <w:bCs/>
          <w:sz w:val="24"/>
          <w:szCs w:val="24"/>
          <w:lang w:eastAsia="ru-RU"/>
        </w:rPr>
        <w:t>СанПиН 2.1.2882-11</w:t>
      </w:r>
      <w:r w:rsidRPr="00AD32F9">
        <w:rPr>
          <w:rFonts w:ascii="Times New Roman" w:eastAsia="Times New Roman" w:hAnsi="Times New Roman" w:cs="Times New Roman"/>
          <w:sz w:val="24"/>
          <w:szCs w:val="24"/>
          <w:lang w:eastAsia="ru-RU"/>
        </w:rPr>
        <w:t>, СанПиН 2.2.1/2.1.1.1200-03 и настоящих нормативов.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12.2.2. Не разрешается размещать кладбища на территориях:</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первого и второго поясов зон санитарной охраны источников централизованного водоснабжения и минеральных источников;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первой зоны санитарной охраны лечебно-оздоровительных местностей;</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 выходом на поверхность закарстованных, сильнотрещиноватых пород и в местах выклинивания водоносных горизонтов;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со стоянием грунтовых вод менее 2 м от поверхности земли при наиболее высоком их стоянии, а также на затапливаемых, подверженных оползням и обвалам, заболоченных;</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12.2.3. Выбор земельного участка под размещение кладбища производится на основе санитарно-эпидемиологической оценки следующих факторов:</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санитарно-эпидемиологической обстановки;</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градостроительного назначения и ландшафтного зонирования территории;</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геологических, гидрогеологических и гидрогеохимических данных;</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почвенно-географических и способности почв и почвогрунтов к самоочищению;</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эрозионного потенциала и миграции загрязнений;</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транспортной доступности.</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12.2.4.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12.2.5. Вновь создаваемые места погребения должны размещаться на расстоянии не менее 300 м от границ территории жилых, общественно-деловых и рекреационных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12.2.6. Кладбища с погребением путем предания тела (останков) умершего земле (захоронение в могилу, склеп) размещают на расстоянии:</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территории жилой застройки, ландшафтно-рекреационных зон, зон отдыха, территорий лечебно-оздоровительных местностей, санаториев, домов отдыха, стационарных лечебно-профилактических учреждений, территорий садоводческих, огороднических и дачных объединений или индивидуальных участков (ориентировочная санитарно-защитная зона в соответствии с СанПиН 2.2.1/2.1.1.1200-03 новая редакция) м, не менее:</w:t>
      </w:r>
    </w:p>
    <w:p w:rsidR="004257EC" w:rsidRPr="00AD32F9" w:rsidRDefault="004257EC" w:rsidP="004257EC">
      <w:pPr>
        <w:widowControl w:val="0"/>
        <w:adjustRightInd w:val="0"/>
        <w:spacing w:after="0" w:line="239"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- 100 – при площади кладбища 10 га и менее;</w:t>
      </w:r>
    </w:p>
    <w:p w:rsidR="004257EC" w:rsidRPr="00AD32F9" w:rsidRDefault="004257EC" w:rsidP="004257EC">
      <w:pPr>
        <w:widowControl w:val="0"/>
        <w:adjustRightInd w:val="0"/>
        <w:spacing w:after="0" w:line="239"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- 300 – при площади кладбища от 10 до 20 га;</w:t>
      </w:r>
    </w:p>
    <w:p w:rsidR="004257EC" w:rsidRPr="00AD32F9" w:rsidRDefault="004257EC" w:rsidP="004257EC">
      <w:pPr>
        <w:widowControl w:val="0"/>
        <w:adjustRightInd w:val="0"/>
        <w:spacing w:after="0" w:line="239"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- 500 – при площади кладбища от 20 до 40 га;</w:t>
      </w:r>
    </w:p>
    <w:p w:rsidR="004257EC" w:rsidRPr="00AD32F9" w:rsidRDefault="004257EC" w:rsidP="004257EC">
      <w:pPr>
        <w:widowControl w:val="0"/>
        <w:adjustRightInd w:val="0"/>
        <w:spacing w:after="0" w:line="239" w:lineRule="auto"/>
        <w:ind w:firstLine="1134"/>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- 50 – для закрытых кладбищ и мемориальных комплексов;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от водозаборных сооружений централизованного источника водоснабжения населения – </w:t>
      </w:r>
      <w:r w:rsidRPr="00AD32F9">
        <w:rPr>
          <w:rFonts w:ascii="Times New Roman" w:eastAsia="Times New Roman" w:hAnsi="Times New Roman" w:cs="Times New Roman"/>
          <w:bCs/>
          <w:sz w:val="24"/>
          <w:szCs w:val="24"/>
          <w:lang w:eastAsia="ru-RU"/>
        </w:rPr>
        <w:t>в соответствии с санитарными правилами, регламентирующими требования к зонам санитарной охраны водоисточников</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12.2.7.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Территории санитарно-защитных зон должны быть спланированы, благоустроены и озеленены, иметь транспортные и инженерные коридоры.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12.2.8. </w:t>
      </w:r>
      <w:r w:rsidRPr="00AD32F9">
        <w:rPr>
          <w:rFonts w:ascii="Times New Roman" w:eastAsia="Times New Roman" w:hAnsi="Times New Roman" w:cs="Times New Roman"/>
          <w:bCs/>
          <w:sz w:val="24"/>
          <w:szCs w:val="24"/>
          <w:lang w:eastAsia="ru-RU"/>
        </w:rPr>
        <w:t>Прокладка сетей централизованного хозяйственно-питьевого водоснабжения, используемого для хозяйственно-питьевых целей населением населенных пунктов, по территории санитарно-защитных зон и кладбищ не разрешается.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12.2.9. </w:t>
      </w:r>
      <w:r w:rsidRPr="00AD32F9">
        <w:rPr>
          <w:rFonts w:ascii="Times New Roman" w:eastAsia="Times New Roman" w:hAnsi="Times New Roman" w:cs="Times New Roman"/>
          <w:bCs/>
          <w:sz w:val="24"/>
          <w:szCs w:val="24"/>
          <w:lang w:eastAsia="ru-RU"/>
        </w:rPr>
        <w:t>Для проведения поливочных и уборочных работ на территории кладбищ необходимо предусматривать систему водоснабжения самостоятельную или с подключением к водопроводам и водоводам технической воды промышленных предприятий, расположенных от них в непосредственной близости.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Для питьевых и хозяйственных нужд на кладбищах и других объектах похоронного назначения следует предусматривать хозяйственно-питьевое водоснабжение. Качество воды должно отвечать требованиям санитарных правил для питьевой воды.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12.2.10. </w:t>
      </w:r>
      <w:r w:rsidRPr="00AD32F9">
        <w:rPr>
          <w:rFonts w:ascii="Times New Roman" w:eastAsia="Times New Roman" w:hAnsi="Times New Roman" w:cs="Times New Roman"/>
          <w:bCs/>
          <w:sz w:val="24"/>
          <w:szCs w:val="24"/>
          <w:lang w:eastAsia="ru-RU"/>
        </w:rPr>
        <w:t>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12.2.11. Сброс неочищенных сточных вод от кладбищ на открытые площадки, кюветы, канавы, траншеи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12.2.12. На участках кладбищ, зданий и сооружений похоронного назначения необходимо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Площадки для мусоросборников должны быть ограждены и иметь твердое покрытие (асфальтирование, бетонирование).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Производить захоронения на закрытых кладбищах запрещается, за исключением захоронения урн с прахом после кремации в родственные могилы.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12.2.14.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12.3. Зоны размещения скотомогильников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4257EC" w:rsidRPr="00AD32F9" w:rsidRDefault="004257EC" w:rsidP="004257EC">
      <w:pPr>
        <w:widowControl w:val="0"/>
        <w:shd w:val="clear" w:color="auto" w:fill="FFFFFF"/>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257EC" w:rsidRPr="00AD32F9" w:rsidRDefault="004257EC" w:rsidP="004257EC">
      <w:pPr>
        <w:widowControl w:val="0"/>
        <w:shd w:val="clear" w:color="auto" w:fill="FFFFFF"/>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12.3.3. Скотомогильники (биотермические ямы) размещают на сухом возвышенном участке земли площадью не менее 600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 Уровень стояния грунтовых вод должен быть не менее 2 м от поверхности земли.</w:t>
      </w:r>
    </w:p>
    <w:p w:rsidR="004257EC" w:rsidRPr="00AD32F9" w:rsidRDefault="004257EC" w:rsidP="004257EC">
      <w:pPr>
        <w:widowControl w:val="0"/>
        <w:shd w:val="clear" w:color="auto" w:fill="FFFFFF"/>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12.3.4. 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для:</w:t>
      </w:r>
    </w:p>
    <w:p w:rsidR="004257EC" w:rsidRPr="00AD32F9" w:rsidRDefault="004257EC" w:rsidP="004257EC">
      <w:pPr>
        <w:widowControl w:val="0"/>
        <w:shd w:val="clear" w:color="auto" w:fill="FFFFFF"/>
        <w:spacing w:after="0" w:line="239" w:lineRule="auto"/>
        <w:ind w:firstLine="720"/>
        <w:jc w:val="both"/>
        <w:rPr>
          <w:rFonts w:ascii="Times New Roman" w:eastAsia="Times New Roman" w:hAnsi="Times New Roman" w:cs="Times New Roman"/>
          <w:spacing w:val="-4"/>
          <w:sz w:val="24"/>
          <w:szCs w:val="24"/>
          <w:lang w:eastAsia="ru-RU"/>
        </w:rPr>
      </w:pPr>
      <w:r w:rsidRPr="00AD32F9">
        <w:rPr>
          <w:rFonts w:ascii="Times New Roman" w:eastAsia="Times New Roman" w:hAnsi="Times New Roman" w:cs="Times New Roman"/>
          <w:spacing w:val="-4"/>
          <w:sz w:val="24"/>
          <w:szCs w:val="24"/>
          <w:lang w:eastAsia="ru-RU"/>
        </w:rPr>
        <w:t>- скотомогильников с захоронением в ямах – 1000 м;</w:t>
      </w:r>
    </w:p>
    <w:p w:rsidR="004257EC" w:rsidRPr="00AD32F9" w:rsidRDefault="004257EC" w:rsidP="004257EC">
      <w:pPr>
        <w:widowControl w:val="0"/>
        <w:shd w:val="clear" w:color="auto" w:fill="FFFFFF"/>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скотомогильников с биологическими камерами – 500 м;</w:t>
      </w:r>
    </w:p>
    <w:p w:rsidR="004257EC" w:rsidRPr="00AD32F9" w:rsidRDefault="004257EC" w:rsidP="004257EC">
      <w:pPr>
        <w:widowControl w:val="0"/>
        <w:shd w:val="clear" w:color="auto" w:fill="FFFFFF"/>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Минимальные расстояния от скотомогильников до скотопрогонов и пастбищ следует принимать 200 м, до автомобильных, железных дорог в зависимости от их категории – 50-300 м.</w:t>
      </w:r>
    </w:p>
    <w:p w:rsidR="004257EC" w:rsidRPr="00AD32F9" w:rsidRDefault="004257EC" w:rsidP="004257EC">
      <w:pPr>
        <w:widowControl w:val="0"/>
        <w:shd w:val="clear" w:color="auto" w:fill="FFFFFF"/>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12.3.5. 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зонах, зонах охраны источников водоснабжения) категорически запрещается.</w:t>
      </w:r>
    </w:p>
    <w:p w:rsidR="004257EC" w:rsidRPr="00AD32F9" w:rsidRDefault="004257EC" w:rsidP="004257EC">
      <w:pPr>
        <w:widowControl w:val="0"/>
        <w:shd w:val="clear" w:color="auto" w:fill="FFFFFF"/>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12.3.6.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12.3.7. В исключительных случаях с разрешения Главного государственного ветеринарного инспектора </w:t>
      </w:r>
      <w:r w:rsidRPr="00AD32F9">
        <w:rPr>
          <w:rFonts w:ascii="Times New Roman" w:eastAsia="Times New Roman" w:hAnsi="Times New Roman" w:cs="Times New Roman"/>
          <w:spacing w:val="-2"/>
          <w:sz w:val="24"/>
          <w:szCs w:val="24"/>
          <w:lang w:eastAsia="ru-RU"/>
        </w:rPr>
        <w:t xml:space="preserve">по </w:t>
      </w:r>
      <w:r w:rsidRPr="00AD32F9">
        <w:rPr>
          <w:rFonts w:ascii="Times New Roman" w:eastAsia="Times New Roman" w:hAnsi="Times New Roman" w:cs="Times New Roman"/>
          <w:bCs/>
          <w:sz w:val="24"/>
          <w:szCs w:val="24"/>
          <w:lang w:eastAsia="ru-RU"/>
        </w:rPr>
        <w:t xml:space="preserve">Владимирской области </w:t>
      </w:r>
      <w:r w:rsidRPr="00AD32F9">
        <w:rPr>
          <w:rFonts w:ascii="Times New Roman" w:eastAsia="Times New Roman" w:hAnsi="Times New Roman" w:cs="Times New Roman"/>
          <w:sz w:val="24"/>
          <w:szCs w:val="24"/>
          <w:lang w:eastAsia="ru-RU"/>
        </w:rPr>
        <w:t>допускается использование территории скотомогильника для промышленного строительства, если с момента последнего захоронения:</w:t>
      </w:r>
    </w:p>
    <w:p w:rsidR="004257EC" w:rsidRPr="00AD32F9" w:rsidRDefault="004257EC" w:rsidP="004257EC">
      <w:pPr>
        <w:widowControl w:val="0"/>
        <w:shd w:val="clear" w:color="auto" w:fill="FFFFFF"/>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биотермическую яму прошло не менее 2 лет;</w:t>
      </w:r>
    </w:p>
    <w:p w:rsidR="004257EC" w:rsidRPr="00AD32F9" w:rsidRDefault="004257EC" w:rsidP="004257EC">
      <w:pPr>
        <w:widowControl w:val="0"/>
        <w:shd w:val="clear" w:color="auto" w:fill="FFFFFF"/>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земляную яму – не менее 25 лет.</w:t>
      </w:r>
    </w:p>
    <w:p w:rsidR="004257EC" w:rsidRPr="00AD32F9" w:rsidRDefault="004257EC" w:rsidP="004257EC">
      <w:pPr>
        <w:widowControl w:val="0"/>
        <w:shd w:val="clear" w:color="auto" w:fill="FFFFFF"/>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Промышленный объект не должен быть связан с приемом, производством и переработкой продуктов питания и кормов.</w:t>
      </w:r>
    </w:p>
    <w:p w:rsidR="004257EC" w:rsidRPr="00AD32F9" w:rsidRDefault="004257EC" w:rsidP="004257EC">
      <w:pPr>
        <w:widowControl w:val="0"/>
        <w:shd w:val="clear" w:color="auto" w:fill="FFFFFF"/>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12.4. Зоны размещения объектов для утилизации бытовых отходов и отходов производства.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12.4.1. Зоны размещения объектов для утилизации твердых бытовых отходов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12.4.1.1. Полигоны твердых бытовых отходов (ТБО) являются специаль</w:t>
      </w:r>
      <w:r w:rsidRPr="00AD32F9">
        <w:rPr>
          <w:rFonts w:ascii="Times New Roman" w:eastAsia="Times New Roman" w:hAnsi="Times New Roman" w:cs="Times New Roman"/>
          <w:sz w:val="24"/>
          <w:szCs w:val="24"/>
          <w:lang w:eastAsia="ru-RU"/>
        </w:rPr>
        <w:t xml:space="preserve">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02.11.1996.</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12.4.1.2. Полигоны ТБО размещаются за пределами населенных пунктов, на обособленных</w:t>
      </w:r>
      <w:r w:rsidRPr="00AD32F9">
        <w:rPr>
          <w:rFonts w:ascii="Times New Roman" w:eastAsia="Times New Roman" w:hAnsi="Times New Roman" w:cs="Times New Roman"/>
          <w:sz w:val="24"/>
          <w:szCs w:val="24"/>
          <w:lang w:eastAsia="ru-RU"/>
        </w:rPr>
        <w:t xml:space="preserve"> территориях с обеспечением нормативных санитарно-защитных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12.4.1.3. Размер санитарно-защитной зоны следует принимать в соответствии с требованиями СанПиН 2.2.1/2.1.1.1200-03, при этом ориентировочный размер санитарно-защитной зоны составляет, м, для: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участков компостирования – 500;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усовершенствованных свалок – 1000.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Размер </w:t>
      </w:r>
      <w:r w:rsidRPr="00AD32F9">
        <w:rPr>
          <w:rFonts w:ascii="Times New Roman" w:eastAsia="Times New Roman" w:hAnsi="Times New Roman" w:cs="Times New Roman"/>
          <w:spacing w:val="-3"/>
          <w:sz w:val="24"/>
          <w:szCs w:val="24"/>
          <w:lang w:eastAsia="ru-RU"/>
        </w:rPr>
        <w:t>санитарно-защитной зоны должен быть уточнен расчетом рассеивания в атмосфере</w:t>
      </w:r>
      <w:r w:rsidRPr="00AD32F9">
        <w:rPr>
          <w:rFonts w:ascii="Times New Roman" w:eastAsia="Times New Roman" w:hAnsi="Times New Roman" w:cs="Times New Roman"/>
          <w:spacing w:val="-4"/>
          <w:sz w:val="24"/>
          <w:szCs w:val="24"/>
          <w:lang w:eastAsia="ru-RU"/>
        </w:rPr>
        <w:t xml:space="preserve">вредных выбросов с последующим </w:t>
      </w:r>
      <w:r w:rsidRPr="00AD32F9">
        <w:rPr>
          <w:rFonts w:ascii="Times New Roman" w:eastAsia="Times New Roman" w:hAnsi="Times New Roman" w:cs="Times New Roman"/>
          <w:sz w:val="24"/>
          <w:szCs w:val="24"/>
          <w:lang w:eastAsia="ru-RU"/>
        </w:rPr>
        <w:t>проведением натурных исследований и измерений. Границы зоны устанавливаются по изолинии 1 ПДК, если она выходит из пределов нормативной зоны.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Санитарно-защитная зона должна быть озеленена.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12.4.1.4. Не допускается размещение полигонов: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зонах санитарной охраны источников питьевого водоснабжения в соответствии с требованиями СанПиН 2.1.4.1110-02;</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зонах охраны лечебно-оздоровительных местностей;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местах выхода на поверхность трещиноватых пород;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местах выклинивания водоносных горизонтов;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местах массового отдыха населения и размещения оздоровительных учреждений.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12.4.1.5. Проектирование объектов по переработке ТБО следует осуществлять в соответствии с требованиями СанПиН 2.1.7.1322-03, СП 2.1.7.1038-01, СанПиН 4607-88.</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12.4.1.6. Проектирование объектов по переработке (утилизации) ТБО следует осуществлять в соответствии с требованиями СанПиН 2.1.7.1322-03, СП 2.1.7.1038-01, СанПиН 4607-88, а также настоящего раздела.</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12.4.1.7. При проектировании объектов переработки твердых бытовых отходов следует учитывать три основных метода:</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обезвреживание на полигонах механико-биологическим методом (компостирование отходов после предварительной сортировки: механизированная сортировка, сушка и уплотнение отходов для экологически безопасного их захоронения на специальных полигонах);</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биотермическая переработка в компост (биотопливо и органическое удобрение) на мусороперерабатывающих заводах;</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сжигание на специализированных мусоросжигательных установках (МСУ), в том числе с утилизацией тепла (комплексные тепловые станции).</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Методы обезвреживания бытовых отходов выбирают на основе технико-экономических обоснований в зависимости от местных условий и санитарных требований.</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12.4.1.8. Проектирование мусороперерабатывающего завода (МПЗ), конечным производством которого является компост, может найти применение для озеленения городских округов и поселений, для изолирующих слоев полигонов и др.</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12.4.1.9. Выбор участка для МПЗ биотермической переработки отходов должен обеспечивать незатопляемость его дождевыми и талыми водами, организацию открытого или закрытого ливневого стока, устройство профилированных подъездных путей с твердым покрытием.</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Расстояние между наиболее высоким уровнем грунтовых вод и лотками дренажной системы на территории МПЗ должно быть не менее 1 м.</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Участок МПЗ должен располагаться с подветренной стороны по отношению к жилой и общественно-деловой застройке (с учетом господствующих ветров теплого периода года).</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Площадь участка МПЗ принимается из расчета 0,09 га на 1000 т ТБО в год, в том числе 0,05 га/1000 т непосредственно для завода и 0,04 га/1000 т – под штабели продукции.</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12.4.1.10. Выбор участка осуществляется с учетом возможности присоединения предприятия к существующим коммуникациям водоснабжения, канализации, тепло-, газо- и электроснабжения. При необходимости предусматривается размещение трансформаторной подстанции, котельной, запасных резервуаров для воды и очистных канализационных сооружений.</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12.4.1.11. Территорию завода должна быть ограждена, благоустроена и максимально озеленена. По периферии участка рекомендуется создавать полосу древесно-кустарниковых насаждений шириной 5 м с преимущественным использованием пылепоглощающих пород.</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12.4.1.12. Территорию МПЗ необходимо отделять санитарно-защитной зоной в соответствии с требованиями приложения 21 настоящих нормативов.</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12.4.1.13. Проектирование мусоросжигающих установок (МСУ) следует осуществлять в районе полигонов ТБО, с соблюдением санитарно-эпидемиологических требований, в том числе организации санитарно-защитных зон в соответствии с требованиями приложения 21 настоящих нормативов.</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12.4.1.14. Проектирование территории мусоросжигательных заводов (МСЗ) следует осуществлять в производственных зонах городских округов и поселений с организацией для предприятий этой зоны общих инженерных сооружений и коммуникаций.</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Территория МСЗ в зависимости от его мощности должна быть удалена от территорий жилой застройки и иметь санитарно-защитную зону в соответствии с требованиями приложения 21 настоящих нормативов.</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12.4.1.15. Вблизи площадки, выбранной для проектирования МСЗ, должны находиться как правило, такие потребители теплоты, которые могут использовать избытки теплоты, получаемой при сжигании ТБО круглогодично и круглосуточно.</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12.4.1.16. Территория МСЗ должна удовлетворять следующим условиям:</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уровень грунтовых вод должен быть ниже заложения бункеров ТБО и шлака, подвалов зданий и подземных инженерных коммуникаций;</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поверхность площадки должна обеспечивать поверхностный водоотвод;</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площадка не должна быть подвержена затоплению паводковыми водами.</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12.4.1.17. Планировочные решения по размещению МСЗ должны по возможности учитывать преобладающее направление ветров, а также существующую и перспективную жилую и промышленную застройку.</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Размещение зданий и сооружений на территории МСЗ необходимо осуществлять в увязке с автомобильными дорогами, выводами трасс и другими инженерными коммуникациями городских округов и поселений по наиболее рациональной схеме с учетом архитектурных требований и требований по функциональному зонированию территорий.</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12.4.1.18. В целях теплоутилизации ТБО следует проектировать комплексные тепловые станции в составе действующих котельных или мусороперерабатывающего завода.</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12.4.1.19. Предприятия, входящие в схему санитарной очистки (мусоросортировочные комплексы (станции), мусороперегрузочные станции, мусоросжигательные установки (заводы), комплексные тепловые станции) проектируются в соответствии с требованиями нормативно-технических документов с учетом соблюдения санитарно-эпидемиологических, противопожарных норм и норм по охране окружающей среды.</w:t>
      </w:r>
    </w:p>
    <w:p w:rsidR="004257EC" w:rsidRPr="00AD32F9" w:rsidRDefault="004257EC" w:rsidP="004257EC">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pacing w:val="-3"/>
          <w:sz w:val="24"/>
          <w:szCs w:val="24"/>
          <w:lang w:eastAsia="ru-RU"/>
        </w:rPr>
      </w:pPr>
      <w:r w:rsidRPr="00AD32F9">
        <w:rPr>
          <w:rFonts w:ascii="Times New Roman" w:eastAsia="Times New Roman" w:hAnsi="Times New Roman" w:cs="Times New Roman"/>
          <w:b/>
          <w:bCs/>
          <w:sz w:val="24"/>
          <w:szCs w:val="24"/>
          <w:lang w:eastAsia="ru-RU"/>
        </w:rPr>
        <w:t>12.4.2. Зоны размещения объектов для утилизации отходов производства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12.4.2.1. Объекты для утилизации отходов производства (далее объекты) предназначены для длитель</w:t>
      </w:r>
      <w:r w:rsidRPr="00AD32F9">
        <w:rPr>
          <w:rFonts w:ascii="Times New Roman" w:eastAsia="Times New Roman" w:hAnsi="Times New Roman" w:cs="Times New Roman"/>
          <w:sz w:val="24"/>
          <w:szCs w:val="24"/>
          <w:lang w:eastAsia="ru-RU"/>
        </w:rPr>
        <w:t>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Объекты размещения отходов производства проектируются в соответствии с требованиями СанПиН 2.1.7.1322-03, СНиП 2.01.28-85.</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12.4.2</w:t>
      </w:r>
      <w:r w:rsidRPr="00AD32F9">
        <w:rPr>
          <w:rFonts w:ascii="Times New Roman" w:eastAsia="Times New Roman" w:hAnsi="Times New Roman" w:cs="Times New Roman"/>
          <w:sz w:val="24"/>
          <w:szCs w:val="24"/>
          <w:lang w:eastAsia="ru-RU"/>
        </w:rPr>
        <w:t>.2. Объекты следует размещать за пределами жилой зоны и на обособленных территориях с обеспечением нормативных санитарно-защитных зон.</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Объекты должны располагаться с подветренной стороны по отношению к жилой застройке.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12.4.2</w:t>
      </w:r>
      <w:r w:rsidRPr="00AD32F9">
        <w:rPr>
          <w:rFonts w:ascii="Times New Roman" w:eastAsia="Times New Roman" w:hAnsi="Times New Roman" w:cs="Times New Roman"/>
          <w:sz w:val="24"/>
          <w:szCs w:val="24"/>
          <w:lang w:eastAsia="ru-RU"/>
        </w:rPr>
        <w:t>.3. Размещение объектов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зонах санитарной охраны источников питьевого водоснабжения в соответствии с требованиями СанПиН 2.1.4.1110-02;</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зонах охраны лечебно-оздоровительных местностей;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в зонах массового загородного отдыха населения и на территории лечебно-оздоровитель-ных учреждений;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рекреационных зонах;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местах выклинивания водоносных горизонтов;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заболачиваемых и подтопляемых территориях.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границах установленных водоохранных зон водоемов и водотоков.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Полигоны </w:t>
      </w:r>
      <w:r w:rsidRPr="00AD32F9">
        <w:rPr>
          <w:rFonts w:ascii="Times New Roman" w:eastAsia="Times New Roman" w:hAnsi="Times New Roman" w:cs="Times New Roman"/>
          <w:spacing w:val="-2"/>
          <w:sz w:val="24"/>
          <w:szCs w:val="24"/>
          <w:lang w:eastAsia="ru-RU"/>
        </w:rPr>
        <w:t xml:space="preserve">по обезвреживанию и захоронению </w:t>
      </w:r>
      <w:r w:rsidRPr="00AD32F9">
        <w:rPr>
          <w:rFonts w:ascii="Times New Roman" w:eastAsia="Times New Roman" w:hAnsi="Times New Roman" w:cs="Times New Roman"/>
          <w:sz w:val="24"/>
          <w:szCs w:val="24"/>
          <w:lang w:eastAsia="ru-RU"/>
        </w:rPr>
        <w:t>токсичных промышленных отходов также не допускается размещать: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зонах активного карста;</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зонах оползней;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зоне питания подземных источников питьевой воды;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территориях пригородных и рекреационных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на участках, загрязненных органическими и радиоактивными отходами, до </w:t>
      </w:r>
      <w:r w:rsidRPr="00AD32F9">
        <w:rPr>
          <w:rFonts w:ascii="Times New Roman" w:eastAsia="Times New Roman" w:hAnsi="Times New Roman" w:cs="Times New Roman"/>
          <w:spacing w:val="-3"/>
          <w:sz w:val="24"/>
          <w:szCs w:val="24"/>
          <w:lang w:eastAsia="ru-RU"/>
        </w:rPr>
        <w:t xml:space="preserve">истечения сроков, установленных органами </w:t>
      </w:r>
      <w:r w:rsidRPr="00AD32F9">
        <w:rPr>
          <w:rFonts w:ascii="Times New Roman" w:eastAsia="Times New Roman" w:hAnsi="Times New Roman" w:cs="Times New Roman"/>
          <w:sz w:val="24"/>
          <w:szCs w:val="24"/>
          <w:lang w:eastAsia="ru-RU"/>
        </w:rPr>
        <w:t>службы Роспотребнадзора</w:t>
      </w:r>
      <w:r w:rsidRPr="00AD32F9">
        <w:rPr>
          <w:rFonts w:ascii="Times New Roman" w:eastAsia="Times New Roman" w:hAnsi="Times New Roman" w:cs="Times New Roman"/>
          <w:spacing w:val="-3"/>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12.4.2</w:t>
      </w:r>
      <w:r w:rsidRPr="00AD32F9">
        <w:rPr>
          <w:rFonts w:ascii="Times New Roman" w:eastAsia="Times New Roman" w:hAnsi="Times New Roman" w:cs="Times New Roman"/>
          <w:spacing w:val="-2"/>
          <w:sz w:val="24"/>
          <w:szCs w:val="24"/>
          <w:lang w:eastAsia="ru-RU"/>
        </w:rPr>
        <w:t>.4. Полигоны по обезвреживанию и захоронению токсичных промышленных</w:t>
      </w:r>
      <w:r w:rsidRPr="00AD32F9">
        <w:rPr>
          <w:rFonts w:ascii="Times New Roman" w:eastAsia="Times New Roman" w:hAnsi="Times New Roman" w:cs="Times New Roman"/>
          <w:sz w:val="24"/>
          <w:szCs w:val="24"/>
          <w:lang w:eastAsia="ru-RU"/>
        </w:rPr>
        <w:t xml:space="preserve"> отходов следует проектировать: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 подветренной стороны (для ветров преобладающего направления) по отношению к территории населенных пунктов;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площадках, на которых возможно осуществление мероприятий и инженерных решений, исключающих загрязнение окружающей среды;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ниже мест водозаборов питьевой воды, рыбоводных хозяйств;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Участок для размещения полигона должен располагаться на территориях</w:t>
      </w:r>
      <w:r w:rsidRPr="00AD32F9">
        <w:rPr>
          <w:rFonts w:ascii="Times New Roman" w:eastAsia="Times New Roman" w:hAnsi="Times New Roman" w:cs="Times New Roman"/>
          <w:sz w:val="24"/>
          <w:szCs w:val="24"/>
          <w:lang w:eastAsia="ru-RU"/>
        </w:rPr>
        <w:t xml:space="preserve"> с уровнем залегания подземных вод на глубине более 20 м с коэффициентом фильтрации подстилающих пород не более 10(-6)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w:t>
      </w:r>
      <w:r w:rsidRPr="00AD32F9">
        <w:rPr>
          <w:rFonts w:ascii="Times New Roman" w:eastAsia="Times New Roman" w:hAnsi="Times New Roman" w:cs="Times New Roman"/>
          <w:spacing w:val="-2"/>
          <w:sz w:val="24"/>
          <w:szCs w:val="24"/>
          <w:lang w:eastAsia="ru-RU"/>
        </w:rPr>
        <w:t>площадке необходимо предусматривать инженерные мероприятия, обеспечивающие</w:t>
      </w:r>
      <w:r w:rsidRPr="00AD32F9">
        <w:rPr>
          <w:rFonts w:ascii="Times New Roman" w:eastAsia="Times New Roman" w:hAnsi="Times New Roman" w:cs="Times New Roman"/>
          <w:sz w:val="24"/>
          <w:szCs w:val="24"/>
          <w:lang w:eastAsia="ru-RU"/>
        </w:rPr>
        <w:t xml:space="preserve"> требуемое снижение уровня грунтовых вод.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Устройство полигонов на просадочных грунтах допускается при условии полного устранения просадочных свойств грунтов.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12.4.2</w:t>
      </w:r>
      <w:r w:rsidRPr="00AD32F9">
        <w:rPr>
          <w:rFonts w:ascii="Times New Roman" w:eastAsia="Times New Roman" w:hAnsi="Times New Roman" w:cs="Times New Roman"/>
          <w:sz w:val="24"/>
          <w:szCs w:val="24"/>
          <w:lang w:eastAsia="ru-RU"/>
        </w:rPr>
        <w:t>.5. 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12.4.2</w:t>
      </w:r>
      <w:r w:rsidRPr="00AD32F9">
        <w:rPr>
          <w:rFonts w:ascii="Times New Roman" w:eastAsia="Times New Roman" w:hAnsi="Times New Roman" w:cs="Times New Roman"/>
          <w:sz w:val="24"/>
          <w:szCs w:val="24"/>
          <w:lang w:eastAsia="ru-RU"/>
        </w:rPr>
        <w:t xml:space="preserve">.6. Размещение отходов на территории объекта осуществляется в соответствии с требованиями СанПиН 2.1.7.1322-03, </w:t>
      </w:r>
      <w:r w:rsidRPr="00AD32F9">
        <w:rPr>
          <w:rFonts w:ascii="Times New Roman" w:eastAsia="Times New Roman" w:hAnsi="Times New Roman" w:cs="Times New Roman"/>
          <w:spacing w:val="-2"/>
          <w:sz w:val="24"/>
          <w:szCs w:val="24"/>
          <w:lang w:eastAsia="ru-RU"/>
        </w:rPr>
        <w:t>токсичных промышленных</w:t>
      </w:r>
      <w:r w:rsidRPr="00AD32F9">
        <w:rPr>
          <w:rFonts w:ascii="Times New Roman" w:eastAsia="Times New Roman" w:hAnsi="Times New Roman" w:cs="Times New Roman"/>
          <w:sz w:val="24"/>
          <w:szCs w:val="24"/>
          <w:lang w:eastAsia="ru-RU"/>
        </w:rPr>
        <w:t xml:space="preserve"> отходов – также в соответствии с требованиями СНиП 2.01.28-85.</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12.4.2</w:t>
      </w:r>
      <w:r w:rsidRPr="00AD32F9">
        <w:rPr>
          <w:rFonts w:ascii="Times New Roman" w:eastAsia="Times New Roman" w:hAnsi="Times New Roman" w:cs="Times New Roman"/>
          <w:sz w:val="24"/>
          <w:szCs w:val="24"/>
          <w:lang w:eastAsia="ru-RU"/>
        </w:rPr>
        <w:t>.7. В составе полигонов по обезвреживанию и захоронению токсичных промышленных отходов следует предусматривать: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завод по обезвреживанию токсичных промышленных отходов;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участок захоронения токсичных промышленных отходов;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стоянку специализированного автотранспорта, предназначенного для перевозки токсичных </w:t>
      </w:r>
      <w:r w:rsidRPr="00AD32F9">
        <w:rPr>
          <w:rFonts w:ascii="Times New Roman" w:eastAsia="Times New Roman" w:hAnsi="Times New Roman" w:cs="Times New Roman"/>
          <w:sz w:val="24"/>
          <w:szCs w:val="24"/>
          <w:lang w:eastAsia="ru-RU"/>
        </w:rPr>
        <w:lastRenderedPageBreak/>
        <w:t>промышленных отходов.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12.4.2</w:t>
      </w:r>
      <w:r w:rsidRPr="00AD32F9">
        <w:rPr>
          <w:rFonts w:ascii="Times New Roman" w:eastAsia="Times New Roman" w:hAnsi="Times New Roman" w:cs="Times New Roman"/>
          <w:sz w:val="24"/>
          <w:szCs w:val="24"/>
          <w:lang w:eastAsia="ru-RU"/>
        </w:rPr>
        <w:t>.8. 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r w:rsidRPr="00AD32F9">
        <w:rPr>
          <w:rFonts w:ascii="Arial" w:eastAsia="Times New Roman" w:hAnsi="Arial" w:cs="Arial"/>
          <w:sz w:val="18"/>
          <w:szCs w:val="18"/>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12.4.2</w:t>
      </w:r>
      <w:r w:rsidRPr="00AD32F9">
        <w:rPr>
          <w:rFonts w:ascii="Times New Roman" w:eastAsia="Times New Roman" w:hAnsi="Times New Roman" w:cs="Times New Roman"/>
          <w:sz w:val="24"/>
          <w:szCs w:val="24"/>
          <w:lang w:eastAsia="ru-RU"/>
        </w:rPr>
        <w:t>.9. Участки захоронения следует размещать на расстоянии, м, не менее: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- 200 – от сельскохозяйственных угодий, автомобильных и железных</w:t>
      </w:r>
      <w:r w:rsidRPr="00AD32F9">
        <w:rPr>
          <w:rFonts w:ascii="Times New Roman" w:eastAsia="Times New Roman" w:hAnsi="Times New Roman" w:cs="Times New Roman"/>
          <w:sz w:val="24"/>
          <w:szCs w:val="24"/>
          <w:lang w:eastAsia="ru-RU"/>
        </w:rPr>
        <w:t xml:space="preserve"> дорог общей сети;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- 50 – от границ леса и лесопосадок, не предназначенных для использования в рекреационных целях.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3000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12.4.2</w:t>
      </w:r>
      <w:r w:rsidRPr="00AD32F9">
        <w:rPr>
          <w:rFonts w:ascii="Times New Roman" w:eastAsia="Times New Roman" w:hAnsi="Times New Roman" w:cs="Times New Roman"/>
          <w:sz w:val="24"/>
          <w:szCs w:val="24"/>
          <w:lang w:eastAsia="ru-RU"/>
        </w:rPr>
        <w:t xml:space="preserve">.10. </w:t>
      </w:r>
      <w:r w:rsidRPr="00AD32F9">
        <w:rPr>
          <w:rFonts w:ascii="Times New Roman" w:eastAsia="Times New Roman" w:hAnsi="Times New Roman" w:cs="Times New Roman"/>
          <w:spacing w:val="-2"/>
          <w:sz w:val="24"/>
          <w:szCs w:val="24"/>
          <w:lang w:eastAsia="ru-RU"/>
        </w:rPr>
        <w:t xml:space="preserve">Объекты </w:t>
      </w:r>
      <w:r w:rsidRPr="00AD32F9">
        <w:rPr>
          <w:rFonts w:ascii="Times New Roman" w:eastAsia="Times New Roman" w:hAnsi="Times New Roman" w:cs="Times New Roman"/>
          <w:spacing w:val="-3"/>
          <w:sz w:val="24"/>
          <w:szCs w:val="24"/>
          <w:lang w:eastAsia="ru-RU"/>
        </w:rPr>
        <w:t xml:space="preserve">размещения отходов производства </w:t>
      </w:r>
      <w:r w:rsidRPr="00AD32F9">
        <w:rPr>
          <w:rFonts w:ascii="Times New Roman" w:eastAsia="Times New Roman" w:hAnsi="Times New Roman" w:cs="Times New Roman"/>
          <w:spacing w:val="-2"/>
          <w:sz w:val="24"/>
          <w:szCs w:val="24"/>
          <w:lang w:eastAsia="ru-RU"/>
        </w:rPr>
        <w:t>должны быть обеспечены централизованными сетями водоснаб</w:t>
      </w:r>
      <w:r w:rsidRPr="00AD32F9">
        <w:rPr>
          <w:rFonts w:ascii="Times New Roman" w:eastAsia="Times New Roman" w:hAnsi="Times New Roman" w:cs="Times New Roman"/>
          <w:sz w:val="24"/>
          <w:szCs w:val="24"/>
          <w:lang w:eastAsia="ru-RU"/>
        </w:rPr>
        <w:t>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«Зоны инженерной инфраструктуры»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12.4.2</w:t>
      </w:r>
      <w:r w:rsidRPr="00AD32F9">
        <w:rPr>
          <w:rFonts w:ascii="Times New Roman" w:eastAsia="Times New Roman" w:hAnsi="Times New Roman" w:cs="Times New Roman"/>
          <w:sz w:val="24"/>
          <w:szCs w:val="24"/>
          <w:lang w:eastAsia="ru-RU"/>
        </w:rPr>
        <w:t>.11. Подъездные пути к объектам проектируются в соответствии с требованиями раздела «Зоны транспортной инфраструктуры»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12.</w:t>
      </w:r>
      <w:r w:rsidR="00B23825">
        <w:rPr>
          <w:rFonts w:ascii="Times New Roman" w:eastAsia="Times New Roman" w:hAnsi="Times New Roman" w:cs="Times New Roman"/>
          <w:b/>
          <w:sz w:val="24"/>
          <w:szCs w:val="24"/>
          <w:lang w:eastAsia="ru-RU"/>
        </w:rPr>
        <w:t>5</w:t>
      </w:r>
      <w:r w:rsidRPr="00AD32F9">
        <w:rPr>
          <w:rFonts w:ascii="Times New Roman" w:eastAsia="Times New Roman" w:hAnsi="Times New Roman" w:cs="Times New Roman"/>
          <w:b/>
          <w:sz w:val="24"/>
          <w:szCs w:val="24"/>
          <w:lang w:eastAsia="ru-RU"/>
        </w:rPr>
        <w:t xml:space="preserve">. </w:t>
      </w:r>
      <w:r w:rsidRPr="00AD32F9">
        <w:rPr>
          <w:rFonts w:ascii="Times New Roman" w:eastAsia="Times New Roman" w:hAnsi="Times New Roman" w:cs="Times New Roman"/>
          <w:b/>
          <w:bCs/>
          <w:sz w:val="24"/>
          <w:szCs w:val="24"/>
          <w:lang w:eastAsia="ru-RU"/>
        </w:rPr>
        <w:t>Иные виды зон специального назначения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w:t>
      </w:r>
      <w:r w:rsidR="00B23825">
        <w:rPr>
          <w:rFonts w:ascii="Times New Roman" w:eastAsia="Times New Roman" w:hAnsi="Times New Roman" w:cs="Times New Roman"/>
          <w:sz w:val="24"/>
          <w:szCs w:val="24"/>
          <w:lang w:eastAsia="ru-RU"/>
        </w:rPr>
        <w:t>5</w:t>
      </w:r>
      <w:r w:rsidRPr="00AD32F9">
        <w:rPr>
          <w:rFonts w:ascii="Times New Roman" w:eastAsia="Times New Roman" w:hAnsi="Times New Roman" w:cs="Times New Roman"/>
          <w:sz w:val="24"/>
          <w:szCs w:val="24"/>
          <w:lang w:eastAsia="ru-RU"/>
        </w:rPr>
        <w:t>.1. В составе зон специального назначения помимо объектов, перечисленных в подразделах 12.2-12.5 настоящих нормативов, могут размещаться иные объекты, размещение которых недопустимо в других функциональных зонах.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12.</w:t>
      </w:r>
      <w:r w:rsidR="00B23825">
        <w:rPr>
          <w:rFonts w:ascii="Times New Roman" w:eastAsia="Times New Roman" w:hAnsi="Times New Roman" w:cs="Times New Roman"/>
          <w:sz w:val="24"/>
          <w:szCs w:val="24"/>
          <w:lang w:eastAsia="ru-RU"/>
        </w:rPr>
        <w:t>5</w:t>
      </w:r>
      <w:r w:rsidRPr="00AD32F9">
        <w:rPr>
          <w:rFonts w:ascii="Times New Roman" w:eastAsia="Times New Roman" w:hAnsi="Times New Roman" w:cs="Times New Roman"/>
          <w:sz w:val="24"/>
          <w:szCs w:val="24"/>
          <w:lang w:eastAsia="ru-RU"/>
        </w:rPr>
        <w:t>.2. Зоны иных видов специального назначения могут быть установлены в результате градостроительного зонирования территорий городских  и сельских поселений по мере необходимости,</w:t>
      </w:r>
      <w:r w:rsidRPr="00AD32F9">
        <w:rPr>
          <w:rFonts w:ascii="Times New Roman" w:eastAsia="Times New Roman" w:hAnsi="Times New Roman" w:cs="Times New Roman"/>
          <w:bCs/>
          <w:sz w:val="24"/>
          <w:szCs w:val="24"/>
          <w:lang w:eastAsia="ru-RU"/>
        </w:rPr>
        <w:t xml:space="preserve"> если не представляется возможным включить объекты или территории в одну из зон, перечисленных </w:t>
      </w:r>
      <w:r w:rsidRPr="00AD32F9">
        <w:rPr>
          <w:rFonts w:ascii="Times New Roman" w:eastAsia="Times New Roman" w:hAnsi="Times New Roman" w:cs="Times New Roman"/>
          <w:sz w:val="24"/>
          <w:szCs w:val="24"/>
          <w:lang w:eastAsia="ru-RU"/>
        </w:rPr>
        <w:t>в подразделах 12.2-12.5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12.</w:t>
      </w:r>
      <w:r w:rsidR="00B23825">
        <w:rPr>
          <w:rFonts w:ascii="Times New Roman" w:eastAsia="Times New Roman" w:hAnsi="Times New Roman" w:cs="Times New Roman"/>
          <w:sz w:val="24"/>
          <w:szCs w:val="24"/>
          <w:lang w:eastAsia="ru-RU"/>
        </w:rPr>
        <w:t>5</w:t>
      </w:r>
      <w:r w:rsidRPr="00AD32F9">
        <w:rPr>
          <w:rFonts w:ascii="Times New Roman" w:eastAsia="Times New Roman" w:hAnsi="Times New Roman" w:cs="Times New Roman"/>
          <w:sz w:val="24"/>
          <w:szCs w:val="24"/>
          <w:lang w:eastAsia="ru-RU"/>
        </w:rPr>
        <w:t>.3. Для объектов, расположенных в зонах иных видов специального назначения, в зависимости от мощности, характера, количества выделяемых в окружающую среду загрязняющих веществ и других вредных физических факторов устанавливаются санитарно-защитные зоны в соответствии с требованиями СанПиН 2.2.1/2.1.1.1200-03 (приложение 21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Организация санитарно-защитных зон осуществляется в соответствии с требованиями подраздела «Санитарно-защитные зоны» и раздела «Охрана окружающей среды»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bCs/>
          <w:sz w:val="24"/>
          <w:szCs w:val="24"/>
          <w:lang w:eastAsia="ru-RU"/>
        </w:rPr>
        <w:t>13. ЗОНЫ ВОЕННЫХ И РЕЖИМНЫХ ОБЪЕКТОВ</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13.1. Общие требования</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bCs/>
          <w:sz w:val="24"/>
          <w:szCs w:val="24"/>
          <w:lang w:eastAsia="ru-RU"/>
        </w:rPr>
      </w:pP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13.1.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w:t>
      </w:r>
      <w:r w:rsidR="001C6694">
        <w:rPr>
          <w:rFonts w:ascii="Times New Roman" w:eastAsia="Times New Roman" w:hAnsi="Times New Roman" w:cs="Times New Roman"/>
          <w:bCs/>
          <w:sz w:val="24"/>
          <w:szCs w:val="24"/>
          <w:lang w:eastAsia="ru-RU"/>
        </w:rPr>
        <w:t>рытых административно-территори</w:t>
      </w:r>
      <w:r w:rsidRPr="00AD32F9">
        <w:rPr>
          <w:rFonts w:ascii="Times New Roman" w:eastAsia="Times New Roman" w:hAnsi="Times New Roman" w:cs="Times New Roman"/>
          <w:bCs/>
          <w:sz w:val="24"/>
          <w:szCs w:val="24"/>
          <w:lang w:eastAsia="ru-RU"/>
        </w:rPr>
        <w:t xml:space="preserve">альных образованиях, и права на которые возникли у участников земельных отношений </w:t>
      </w:r>
      <w:r w:rsidRPr="00AD32F9">
        <w:rPr>
          <w:rFonts w:ascii="Times New Roman" w:eastAsia="Times New Roman" w:hAnsi="Times New Roman" w:cs="Times New Roman"/>
          <w:bCs/>
          <w:sz w:val="24"/>
          <w:szCs w:val="24"/>
          <w:lang w:eastAsia="ru-RU"/>
        </w:rPr>
        <w:lastRenderedPageBreak/>
        <w:t>по основаниям, предусмотренным Земельным кодексом Российской Федерации, федеральными законами.</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bCs/>
          <w:sz w:val="24"/>
          <w:szCs w:val="24"/>
          <w:lang w:eastAsia="ru-RU"/>
        </w:rPr>
        <w:t>13.2. Зоны размещения военных объектов</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13.2.1. 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4257EC" w:rsidRPr="00AD32F9" w:rsidRDefault="004257EC" w:rsidP="004257EC">
      <w:pPr>
        <w:widowControl w:val="0"/>
        <w:autoSpaceDE w:val="0"/>
        <w:autoSpaceDN w:val="0"/>
        <w:adjustRightInd w:val="0"/>
        <w:spacing w:after="0" w:line="239" w:lineRule="auto"/>
        <w:ind w:firstLine="54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4257EC" w:rsidRPr="00AD32F9" w:rsidRDefault="004257EC" w:rsidP="004257EC">
      <w:pPr>
        <w:widowControl w:val="0"/>
        <w:autoSpaceDE w:val="0"/>
        <w:autoSpaceDN w:val="0"/>
        <w:adjustRightInd w:val="0"/>
        <w:spacing w:after="0" w:line="239" w:lineRule="auto"/>
        <w:ind w:firstLine="54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разработки, производства и ремонта вооружения, военной, специальной, космической техни</w:t>
      </w:r>
      <w:r w:rsidRPr="00AD32F9">
        <w:rPr>
          <w:rFonts w:ascii="Times New Roman" w:eastAsia="Times New Roman" w:hAnsi="Times New Roman" w:cs="Times New Roman"/>
          <w:sz w:val="24"/>
          <w:szCs w:val="24"/>
          <w:lang w:eastAsia="ru-RU"/>
        </w:rPr>
        <w:t>ки и боеприпасов (испытательных полигонов, мест хранения и уничтожения оружия, в том числе химического и захоронения отходов);</w:t>
      </w:r>
    </w:p>
    <w:p w:rsidR="004257EC" w:rsidRPr="00AD32F9" w:rsidRDefault="004257EC" w:rsidP="004257EC">
      <w:pPr>
        <w:widowControl w:val="0"/>
        <w:autoSpaceDE w:val="0"/>
        <w:autoSpaceDN w:val="0"/>
        <w:adjustRightInd w:val="0"/>
        <w:spacing w:after="0" w:line="239" w:lineRule="auto"/>
        <w:ind w:firstLine="54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создания запасов материальных ценностей в государственном и мобилизационном резервах (хранилища, склады и другие).</w:t>
      </w:r>
    </w:p>
    <w:p w:rsidR="004257EC" w:rsidRPr="00AD32F9" w:rsidRDefault="004257EC" w:rsidP="004257EC">
      <w:pPr>
        <w:widowControl w:val="0"/>
        <w:autoSpaceDE w:val="0"/>
        <w:autoSpaceDN w:val="0"/>
        <w:adjustRightInd w:val="0"/>
        <w:spacing w:after="0" w:line="239" w:lineRule="auto"/>
        <w:ind w:firstLine="54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13.2.2. </w:t>
      </w:r>
      <w:r w:rsidRPr="00AD32F9">
        <w:rPr>
          <w:rFonts w:ascii="Times New Roman" w:eastAsia="Times New Roman" w:hAnsi="Times New Roman" w:cs="Times New Roman"/>
          <w:sz w:val="24"/>
          <w:szCs w:val="24"/>
          <w:lang w:eastAsia="ru-RU"/>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4257EC" w:rsidRPr="00AD32F9" w:rsidRDefault="004257EC" w:rsidP="004257EC">
      <w:pPr>
        <w:widowControl w:val="0"/>
        <w:tabs>
          <w:tab w:val="left" w:pos="5685"/>
        </w:tabs>
        <w:spacing w:after="0" w:line="239" w:lineRule="auto"/>
        <w:ind w:firstLine="709"/>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pacing w:val="-2"/>
          <w:sz w:val="24"/>
          <w:szCs w:val="24"/>
          <w:lang w:eastAsia="ru-RU"/>
        </w:rPr>
        <w:t>13.2.3. В соответствии с требованиями пункта 16 Постановления Правительства Российской Федерации от 10.03.2000 № 221 «</w:t>
      </w:r>
      <w:r w:rsidRPr="00AD32F9">
        <w:rPr>
          <w:rFonts w:ascii="Times New Roman" w:eastAsia="Times New Roman" w:hAnsi="Times New Roman" w:cs="Times New Roman"/>
          <w:bCs/>
          <w:sz w:val="24"/>
          <w:szCs w:val="24"/>
          <w:lang w:eastAsia="ru-RU"/>
        </w:rPr>
        <w:t xml:space="preserve">Об утверждении Правил выдачи разрешений на строительство объектов недвижимости федерального значения, а также объектов недвижимости на территориях объектов градостроительной деятельности особого регулирования федерального значения» </w:t>
      </w:r>
      <w:r w:rsidRPr="00AD32F9">
        <w:rPr>
          <w:rFonts w:ascii="Times New Roman" w:eastAsia="Times New Roman" w:hAnsi="Times New Roman" w:cs="Times New Roman"/>
          <w:bCs/>
          <w:spacing w:val="-2"/>
          <w:sz w:val="24"/>
          <w:szCs w:val="24"/>
          <w:lang w:eastAsia="ru-RU"/>
        </w:rPr>
        <w:t>в зоне размещения объектов военной инфраструктуры особые условия застройки, оформления документации и получения разрешения (специального разрешения) на строительство определяются Государственным комитетом Российской Федерации по строительству и жилищно-коммунальному комплексу и Министерством обороны Российской Федерации.</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bCs/>
          <w:spacing w:val="-2"/>
          <w:sz w:val="24"/>
          <w:szCs w:val="24"/>
          <w:lang w:eastAsia="ru-RU"/>
        </w:rPr>
        <w:t>13.2.4. 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 Кроме этого следует учитывать требования к размещению объектов в границах районов аэродромов и приаэродромных территорий, которые приведены в приложении 19 настоящих нормативов.</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bCs/>
          <w:sz w:val="24"/>
          <w:szCs w:val="24"/>
          <w:lang w:eastAsia="ru-RU"/>
        </w:rPr>
      </w:pP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13.3. Зоны размещения режимных объектов</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39" w:lineRule="auto"/>
        <w:ind w:firstLine="708"/>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pacing w:val="-2"/>
          <w:sz w:val="24"/>
          <w:szCs w:val="24"/>
          <w:lang w:eastAsia="ru-RU"/>
        </w:rPr>
        <w:t>13.3.1. Зоны размещения режимных объектов ограниченного доступа (далее также режимные зоны) предназначены для размещения объектов, в отношении территорий которых устанавливается особый режим.</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13.3.2. Порядок использования территорий указанных зон устанавливается федеральными органами исполнительной власти и органами исполнительной власти Владимирской области по согласованию с органами местного самоуправления муниципальных образований в соответствии с требованиями специальных нормативов.</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13.3.3. На территории режимных объектов ограниченного доступа размещаются:</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 объекты специального использования;</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объекты обслуживания, связанные с целевым назначением зоны.</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Режим использования территории определяется с учетом требований специальных нормативов и правил в соответствии с назначением объекта.</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13.3.4. Установление границ режимных зон, определение их размеров и возможности размещения в них объектов, а также хозяйственная и иная деятельность в границах режимных зон осуществляются в соответствии с требованиями нормативных правовых документов уполномоченных органов государственной власти.</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bCs/>
          <w:spacing w:val="-4"/>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b/>
          <w:bCs/>
          <w:spacing w:val="-4"/>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pacing w:val="-4"/>
          <w:sz w:val="24"/>
          <w:szCs w:val="24"/>
          <w:lang w:eastAsia="ru-RU"/>
        </w:rPr>
        <w:t>14. ЗАЩИТА НАСЕЛЕНИЯ И ТЕРРИТОРИЙ ОТ ВОЗДЕЙСТВИЯ ЧРЕЗВЫЧАЙ</w:t>
      </w:r>
      <w:r w:rsidRPr="00AD32F9">
        <w:rPr>
          <w:rFonts w:ascii="Times New Roman" w:eastAsia="Times New Roman" w:hAnsi="Times New Roman" w:cs="Times New Roman"/>
          <w:b/>
          <w:bCs/>
          <w:sz w:val="24"/>
          <w:szCs w:val="24"/>
          <w:lang w:eastAsia="ru-RU"/>
        </w:rPr>
        <w:t>НЫХ СИТУАЦИЙ ПРИРОДНОГО И ТЕХНОГЕННОГО ХАРАКТЕРА</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sz w:val="24"/>
          <w:szCs w:val="24"/>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14.1. Общие требования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14.1.1.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Владимирской области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14.1.2. Мероприятия по гражданской обороне разрабатываются поселением в соответствии с требованиями Федерального закона от 12.02.1998 № 28-ФЗ «О гражданской обороне».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14.1.3. Мероприятия по защите населения и территорий от воздействия чрезвычайных ситуаций природного и техногенного характера разрабаты</w:t>
      </w:r>
      <w:r w:rsidRPr="00AD32F9">
        <w:rPr>
          <w:rFonts w:ascii="Times New Roman" w:eastAsia="Times New Roman" w:hAnsi="Times New Roman" w:cs="Times New Roman"/>
          <w:spacing w:val="-2"/>
          <w:sz w:val="24"/>
          <w:szCs w:val="24"/>
          <w:lang w:eastAsia="ru-RU"/>
        </w:rPr>
        <w:t>ваются поселением в соответ</w:t>
      </w:r>
      <w:r w:rsidRPr="00AD32F9">
        <w:rPr>
          <w:rFonts w:ascii="Times New Roman" w:eastAsia="Times New Roman" w:hAnsi="Times New Roman" w:cs="Times New Roman"/>
          <w:sz w:val="24"/>
          <w:szCs w:val="24"/>
          <w:lang w:eastAsia="ru-RU"/>
        </w:rPr>
        <w:t>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14.1.4. </w:t>
      </w:r>
      <w:r w:rsidRPr="00AD32F9">
        <w:rPr>
          <w:rFonts w:ascii="Times New Roman" w:eastAsia="Times New Roman" w:hAnsi="Times New Roman" w:cs="Times New Roman"/>
          <w:spacing w:val="-4"/>
          <w:sz w:val="24"/>
          <w:szCs w:val="24"/>
          <w:lang w:eastAsia="ru-RU"/>
        </w:rPr>
        <w:t>Подготовку генеральных планов поселений,</w:t>
      </w:r>
      <w:r w:rsidRPr="00AD32F9">
        <w:rPr>
          <w:rFonts w:ascii="Times New Roman" w:eastAsia="Times New Roman" w:hAnsi="Times New Roman" w:cs="Times New Roman"/>
          <w:sz w:val="24"/>
          <w:szCs w:val="24"/>
          <w:lang w:eastAsia="ru-RU"/>
        </w:rPr>
        <w:t xml:space="preserve"> в том числе имеющих группу по гражданской обороне,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w:t>
      </w:r>
      <w:r w:rsidRPr="00AD32F9">
        <w:rPr>
          <w:rFonts w:ascii="Times New Roman" w:eastAsia="Times New Roman" w:hAnsi="Times New Roman" w:cs="Times New Roman"/>
          <w:spacing w:val="-2"/>
          <w:sz w:val="24"/>
          <w:szCs w:val="24"/>
          <w:lang w:eastAsia="ru-RU"/>
        </w:rPr>
        <w:t>обеспечения застроенной территории, следует осуществлять в соответствии</w:t>
      </w:r>
      <w:r w:rsidRPr="00AD32F9">
        <w:rPr>
          <w:rFonts w:ascii="Times New Roman" w:eastAsia="Times New Roman" w:hAnsi="Times New Roman" w:cs="Times New Roman"/>
          <w:sz w:val="24"/>
          <w:szCs w:val="24"/>
          <w:lang w:eastAsia="ru-RU"/>
        </w:rPr>
        <w:t xml:space="preserve"> с требованиями </w:t>
      </w:r>
      <w:r w:rsidRPr="00AD32F9">
        <w:rPr>
          <w:rFonts w:ascii="Times New Roman" w:eastAsia="Times New Roman" w:hAnsi="Times New Roman" w:cs="Times New Roman"/>
          <w:bCs/>
          <w:sz w:val="24"/>
          <w:szCs w:val="24"/>
          <w:lang w:eastAsia="ru-RU"/>
        </w:rPr>
        <w:t>СП 116.13330.2012</w:t>
      </w:r>
      <w:r w:rsidRPr="00AD32F9">
        <w:rPr>
          <w:rFonts w:ascii="Times New Roman" w:eastAsia="Times New Roman" w:hAnsi="Times New Roman" w:cs="Times New Roman"/>
          <w:sz w:val="24"/>
          <w:szCs w:val="24"/>
          <w:lang w:eastAsia="ru-RU"/>
        </w:rPr>
        <w:t xml:space="preserve">, СНиП 2.01.51-90, СП 11-112-2001, СП 11-107-98, </w:t>
      </w:r>
      <w:r w:rsidRPr="00AD32F9">
        <w:rPr>
          <w:rFonts w:ascii="Times New Roman" w:eastAsia="Times New Roman" w:hAnsi="Times New Roman" w:cs="Times New Roman"/>
          <w:bCs/>
          <w:sz w:val="24"/>
          <w:szCs w:val="24"/>
          <w:lang w:eastAsia="ru-RU"/>
        </w:rPr>
        <w:t xml:space="preserve">Постановление Правительства Российской Федерации от 25.04.2012 № 390 «О противопожарной режиме», </w:t>
      </w:r>
      <w:r w:rsidRPr="00AD32F9">
        <w:rPr>
          <w:rFonts w:ascii="Times New Roman" w:eastAsia="Times New Roman" w:hAnsi="Times New Roman" w:cs="Times New Roman"/>
          <w:sz w:val="24"/>
          <w:szCs w:val="24"/>
          <w:lang w:eastAsia="ru-RU"/>
        </w:rPr>
        <w:t>«Положения о системе оповещения населения», утвержденного совместными приказами Министерства Российской Федерации по делам гражданской обороны, чрезвычайным ситуациям и ликвидации последствий стихийных бедствий, Министерства информационных технологий и связи Российской Федерации и Министерства культуры и массовых коммуникаций Российской Федерации от 25.06.2006 № 422/90/376 и от 12.09.2006 № 8232 в соответствии с распоряжением Правительства Российской Федерации от 25.10.2003 № 1544-р, а также разделов 14.2 и 14.3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14.2. Инженерная подготовка и защита территории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14.2.1. Общие требования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4"/>
          <w:sz w:val="24"/>
          <w:szCs w:val="24"/>
          <w:lang w:eastAsia="ru-RU"/>
        </w:rPr>
        <w:t>14.2.1.1.</w:t>
      </w:r>
      <w:r w:rsidRPr="00AD32F9">
        <w:rPr>
          <w:rFonts w:ascii="Times New Roman" w:eastAsia="Times New Roman" w:hAnsi="Times New Roman" w:cs="Times New Roman"/>
          <w:spacing w:val="-2"/>
          <w:sz w:val="24"/>
          <w:szCs w:val="24"/>
          <w:lang w:eastAsia="ru-RU"/>
        </w:rPr>
        <w:t xml:space="preserve"> При планировке и застройке </w:t>
      </w:r>
      <w:r w:rsidRPr="00AD32F9">
        <w:rPr>
          <w:rFonts w:ascii="Times New Roman" w:eastAsia="Times New Roman" w:hAnsi="Times New Roman" w:cs="Times New Roman"/>
          <w:sz w:val="24"/>
          <w:szCs w:val="24"/>
          <w:lang w:eastAsia="ru-RU"/>
        </w:rPr>
        <w:t>населенных пунктов</w:t>
      </w:r>
      <w:r w:rsidRPr="00AD32F9">
        <w:rPr>
          <w:rFonts w:ascii="Times New Roman" w:eastAsia="Times New Roman" w:hAnsi="Times New Roman" w:cs="Times New Roman"/>
          <w:spacing w:val="-2"/>
          <w:sz w:val="24"/>
          <w:szCs w:val="24"/>
          <w:lang w:eastAsia="ru-RU"/>
        </w:rPr>
        <w:t xml:space="preserve"> следует предусматривать,</w:t>
      </w:r>
      <w:r w:rsidRPr="00AD32F9">
        <w:rPr>
          <w:rFonts w:ascii="Times New Roman" w:eastAsia="Times New Roman" w:hAnsi="Times New Roman" w:cs="Times New Roman"/>
          <w:sz w:val="24"/>
          <w:szCs w:val="24"/>
          <w:lang w:eastAsia="ru-RU"/>
        </w:rPr>
        <w:t xml:space="preserve">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СП 58.13330.2012, СНиП 2.06.15-85 и др.) и «Общей схемой инженерной защиты территории России от опасных процессов». 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 xml:space="preserve">14.2.1.2. </w:t>
      </w:r>
      <w:r w:rsidRPr="00AD32F9">
        <w:rPr>
          <w:rFonts w:ascii="Times New Roman" w:eastAsia="Times New Roman" w:hAnsi="Times New Roman" w:cs="Arial"/>
          <w:bCs/>
          <w:sz w:val="24"/>
          <w:szCs w:val="24"/>
          <w:lang w:eastAsia="ru-RU"/>
        </w:rPr>
        <w:t xml:space="preserve">Учитывая особенности рельефа, гидрографии, растительности и климатические условия на территории поселения возможно возникновение природных чрезвычайных ситуаций, источниками которых могут быть следующие </w:t>
      </w:r>
      <w:r w:rsidRPr="00AD32F9">
        <w:rPr>
          <w:rFonts w:ascii="Times New Roman" w:eastAsia="Times New Roman" w:hAnsi="Times New Roman" w:cs="Times New Roman"/>
          <w:sz w:val="24"/>
          <w:szCs w:val="24"/>
          <w:lang w:eastAsia="ru-RU"/>
        </w:rPr>
        <w:t>геологические и гидрологические явления и процессы: оползни, овражная эрозия, карстовые процессы, подтопление, затопление (в результате половодий, паводков), русловая эрозия.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14.2.1.3. Инженерная подготовка территории должна обеспечивать возможность градостроительного освоения территорий, подлежащих застройке.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а также зеленых массивов.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4"/>
          <w:sz w:val="24"/>
          <w:szCs w:val="24"/>
          <w:lang w:eastAsia="ru-RU"/>
        </w:rPr>
        <w:t>14</w:t>
      </w:r>
      <w:r w:rsidRPr="00AD32F9">
        <w:rPr>
          <w:rFonts w:ascii="Times New Roman" w:eastAsia="Times New Roman" w:hAnsi="Times New Roman" w:cs="Times New Roman"/>
          <w:sz w:val="24"/>
          <w:szCs w:val="24"/>
          <w:lang w:eastAsia="ru-RU"/>
        </w:rPr>
        <w:t>.2.1.4. 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поселения.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для вновь застраиваемых и реконструируемых территорий – </w:t>
      </w:r>
      <w:r w:rsidRPr="00AD32F9">
        <w:rPr>
          <w:rFonts w:ascii="Times New Roman" w:eastAsia="Times New Roman" w:hAnsi="Times New Roman" w:cs="Times New Roman"/>
          <w:bCs/>
          <w:sz w:val="24"/>
          <w:szCs w:val="24"/>
          <w:lang w:eastAsia="ru-RU"/>
        </w:rPr>
        <w:t>в документах территориального планирования (схемах территориального планирования муниципальных районов, генеральных планах городских округов и поселений)</w:t>
      </w:r>
      <w:r w:rsidRPr="00AD32F9">
        <w:rPr>
          <w:rFonts w:ascii="Times New Roman" w:eastAsia="Times New Roman" w:hAnsi="Times New Roman" w:cs="Times New Roman"/>
          <w:sz w:val="24"/>
          <w:szCs w:val="24"/>
          <w:lang w:eastAsia="ru-RU"/>
        </w:rPr>
        <w:t>, документации по планировке территории с учетом вариантности планировочных и технических решений и снижения возможных неблагоприятных последствий чрезвычайных ситуаций природного и техногенного характера;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4"/>
          <w:sz w:val="24"/>
          <w:szCs w:val="24"/>
          <w:lang w:eastAsia="ru-RU"/>
        </w:rPr>
      </w:pPr>
      <w:r w:rsidRPr="00AD32F9">
        <w:rPr>
          <w:rFonts w:ascii="Times New Roman" w:eastAsia="Times New Roman" w:hAnsi="Times New Roman" w:cs="Times New Roman"/>
          <w:sz w:val="24"/>
          <w:szCs w:val="24"/>
          <w:lang w:eastAsia="ru-RU"/>
        </w:rPr>
        <w:t xml:space="preserve">- для застроенных территорий – </w:t>
      </w:r>
      <w:r w:rsidRPr="00AD32F9">
        <w:rPr>
          <w:rFonts w:ascii="Times New Roman" w:eastAsia="Times New Roman" w:hAnsi="Times New Roman" w:cs="Times New Roman"/>
          <w:bCs/>
          <w:sz w:val="24"/>
          <w:szCs w:val="24"/>
          <w:lang w:eastAsia="ru-RU"/>
        </w:rPr>
        <w:t>в документации по планировке территории</w:t>
      </w:r>
      <w:r w:rsidRPr="00AD32F9">
        <w:rPr>
          <w:rFonts w:ascii="Times New Roman" w:eastAsia="Times New Roman" w:hAnsi="Times New Roman" w:cs="Times New Roman"/>
          <w:sz w:val="24"/>
          <w:szCs w:val="24"/>
          <w:lang w:eastAsia="ru-RU"/>
        </w:rPr>
        <w:t>, проектной документации на осуществление строительства, реконструкции и капитального ремонта объекта с учетом существующих планировочных решений и снижения возможных неблагоприятных последствий чрезвычайных ситуаций природного и техногенного характера</w:t>
      </w:r>
      <w:r w:rsidRPr="00AD32F9">
        <w:rPr>
          <w:rFonts w:ascii="Times New Roman" w:eastAsia="Times New Roman" w:hAnsi="Times New Roman" w:cs="Times New Roman"/>
          <w:spacing w:val="-4"/>
          <w:sz w:val="24"/>
          <w:szCs w:val="24"/>
          <w:lang w:eastAsia="ru-RU"/>
        </w:rPr>
        <w:t>.</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i/>
          <w:iCs/>
          <w:sz w:val="24"/>
          <w:szCs w:val="24"/>
          <w:lang w:eastAsia="ru-RU"/>
        </w:rPr>
      </w:pPr>
      <w:r w:rsidRPr="00AD32F9">
        <w:rPr>
          <w:rFonts w:ascii="Times New Roman" w:eastAsia="Times New Roman" w:hAnsi="Times New Roman" w:cs="Times New Roman"/>
          <w:spacing w:val="-4"/>
          <w:sz w:val="24"/>
          <w:szCs w:val="24"/>
          <w:lang w:eastAsia="ru-RU"/>
        </w:rPr>
        <w:t xml:space="preserve">14.2.1.5. </w:t>
      </w:r>
      <w:r w:rsidRPr="00AD32F9">
        <w:rPr>
          <w:rFonts w:ascii="Times New Roman" w:eastAsia="Times New Roman" w:hAnsi="Times New Roman" w:cs="Times New Roman"/>
          <w:sz w:val="24"/>
          <w:szCs w:val="24"/>
          <w:lang w:eastAsia="ru-RU"/>
        </w:rPr>
        <w:t xml:space="preserve">Принятие градостроительных решений должно основываться на результатах тщательного анализа инженерно-геологической обстановки с учетом действующих геологических, инженерно-геологических и гидрологических процессов и явлений.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степень надежности и эффективности принятого варианта. </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14.2.1.6. При проектировании инженерной защиты следует обеспечивать (предусматривать)</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производство работ способами, не приводящими к появлению новых и (или) интенсификации действующих геологических процессов;</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сохранение заповедных зон, ландшафтов, исторических объектов и т. д.;</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надлежащее архитектурное оформление сооружений инженерной защиты;</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сочетание с мероприятиями по охране окружающей среды;</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pacing w:val="-4"/>
          <w:sz w:val="24"/>
          <w:szCs w:val="24"/>
          <w:lang w:eastAsia="ru-RU"/>
        </w:rPr>
      </w:pPr>
      <w:r w:rsidRPr="00AD32F9">
        <w:rPr>
          <w:rFonts w:ascii="Times New Roman" w:eastAsia="Times New Roman" w:hAnsi="Times New Roman" w:cs="Times New Roman"/>
          <w:sz w:val="24"/>
          <w:szCs w:val="24"/>
          <w:lang w:eastAsia="ru-RU"/>
        </w:rPr>
        <w:t>-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4"/>
          <w:sz w:val="24"/>
          <w:szCs w:val="24"/>
          <w:lang w:eastAsia="ru-RU"/>
        </w:rPr>
        <w:t>14</w:t>
      </w:r>
      <w:r w:rsidRPr="00AD32F9">
        <w:rPr>
          <w:rFonts w:ascii="Times New Roman" w:eastAsia="Times New Roman" w:hAnsi="Times New Roman" w:cs="Times New Roman"/>
          <w:sz w:val="24"/>
          <w:szCs w:val="24"/>
          <w:lang w:eastAsia="ru-RU"/>
        </w:rPr>
        <w:t xml:space="preserve">.2.1.7. Сооружения и мероприятия по защите от опасных геологических процессов должны выполняться в соответствии с требованиями </w:t>
      </w:r>
      <w:r w:rsidRPr="00AD32F9">
        <w:rPr>
          <w:rFonts w:ascii="Times New Roman" w:eastAsia="Times New Roman" w:hAnsi="Times New Roman" w:cs="Times New Roman"/>
          <w:bCs/>
          <w:sz w:val="24"/>
          <w:szCs w:val="24"/>
          <w:lang w:eastAsia="ru-RU"/>
        </w:rPr>
        <w:t>СП 116.13330.2012</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Рекультивацию и благоустройство территорий следует производить с учетом требований ГОСТ 17.5.3.04-83* и ГОСТ 17.5.3.05-84.</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
          <w:sz w:val="24"/>
          <w:szCs w:val="24"/>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pacing w:val="-2"/>
          <w:sz w:val="24"/>
          <w:szCs w:val="24"/>
        </w:rPr>
      </w:pPr>
      <w:r w:rsidRPr="00AD32F9">
        <w:rPr>
          <w:rFonts w:ascii="Times New Roman" w:eastAsia="Times New Roman" w:hAnsi="Times New Roman" w:cs="Times New Roman"/>
          <w:b/>
          <w:sz w:val="24"/>
          <w:szCs w:val="24"/>
        </w:rPr>
        <w:t>14</w:t>
      </w:r>
      <w:r w:rsidRPr="00AD32F9">
        <w:rPr>
          <w:rFonts w:ascii="Times New Roman" w:eastAsia="Times New Roman" w:hAnsi="Times New Roman" w:cs="Times New Roman"/>
          <w:b/>
          <w:bCs/>
          <w:spacing w:val="-2"/>
          <w:sz w:val="24"/>
          <w:szCs w:val="24"/>
        </w:rPr>
        <w:t>.3. Инженерно-технические мероприятия гражданской обороны и предупреждения чрезвычайных ситуаций при градостроительном проектировании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14.3.1. </w:t>
      </w:r>
      <w:r w:rsidRPr="00AD32F9">
        <w:rPr>
          <w:rFonts w:ascii="Times New Roman" w:eastAsia="Times New Roman" w:hAnsi="Times New Roman" w:cs="Times New Roman"/>
          <w:b/>
          <w:sz w:val="24"/>
          <w:szCs w:val="24"/>
        </w:rPr>
        <w:t>Техногенная чрезвычайная ситуация</w:t>
      </w:r>
      <w:r w:rsidRPr="00AD32F9">
        <w:rPr>
          <w:rFonts w:ascii="Times New Roman" w:eastAsia="Times New Roman" w:hAnsi="Times New Roman" w:cs="Times New Roman"/>
          <w:sz w:val="24"/>
          <w:szCs w:val="24"/>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lastRenderedPageBreak/>
        <w:t xml:space="preserve">14.3.2. На территории  поселения расположены </w:t>
      </w:r>
      <w:r w:rsidRPr="00AD32F9">
        <w:rPr>
          <w:rFonts w:ascii="Times New Roman" w:eastAsia="Times New Roman" w:hAnsi="Times New Roman" w:cs="Times New Roman"/>
          <w:sz w:val="24"/>
          <w:szCs w:val="24"/>
          <w:lang w:eastAsia="ru-RU"/>
        </w:rPr>
        <w:t>техногенные источники возникновения чрезвычайных ситуаций – потенциально опасные объекты, на которых возможны пром</w:t>
      </w:r>
      <w:r w:rsidR="005A5356">
        <w:rPr>
          <w:rFonts w:ascii="Times New Roman" w:eastAsia="Times New Roman" w:hAnsi="Times New Roman" w:cs="Times New Roman"/>
          <w:sz w:val="24"/>
          <w:szCs w:val="24"/>
          <w:lang w:eastAsia="ru-RU"/>
        </w:rPr>
        <w:t>ышленные аварии и катастрофы (взрывопожароопасные объекты</w:t>
      </w: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Arial"/>
          <w:bCs/>
          <w:snapToGrid w:val="0"/>
          <w:sz w:val="24"/>
          <w:szCs w:val="24"/>
          <w:lang w:eastAsia="ru-RU"/>
        </w:rPr>
        <w:t xml:space="preserve">Радиационно-опасные объекты на территории </w:t>
      </w:r>
      <w:r w:rsidRPr="00AD32F9">
        <w:rPr>
          <w:rFonts w:ascii="Times New Roman" w:eastAsia="Times New Roman" w:hAnsi="Times New Roman" w:cs="Times New Roman"/>
          <w:bCs/>
          <w:sz w:val="24"/>
          <w:szCs w:val="24"/>
          <w:lang w:eastAsia="ru-RU"/>
        </w:rPr>
        <w:t>поселения</w:t>
      </w:r>
      <w:r w:rsidRPr="00AD32F9">
        <w:rPr>
          <w:rFonts w:ascii="Times New Roman" w:eastAsia="Times New Roman" w:hAnsi="Times New Roman" w:cs="Arial"/>
          <w:bCs/>
          <w:snapToGrid w:val="0"/>
          <w:sz w:val="24"/>
          <w:szCs w:val="24"/>
          <w:lang w:eastAsia="ru-RU"/>
        </w:rPr>
        <w:t xml:space="preserve"> отсутствуют.</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Arial"/>
          <w:bCs/>
          <w:sz w:val="24"/>
          <w:szCs w:val="24"/>
          <w:lang w:eastAsia="ru-RU"/>
        </w:rPr>
        <w:t>Источниками техногенных чрезвычайных ситуаций также являются железные дороги, автомобильные дороги общего пользования федерального и регионального значения и относящиеся к ним транспортные инженерные сооружения, так как по ним производится транспортировка опасных грузов.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Кроме того, на территории </w:t>
      </w:r>
      <w:r w:rsidR="00787EDF">
        <w:rPr>
          <w:rFonts w:ascii="Times New Roman" w:eastAsia="Times New Roman" w:hAnsi="Times New Roman" w:cs="Times New Roman"/>
          <w:bCs/>
          <w:sz w:val="24"/>
          <w:szCs w:val="24"/>
          <w:lang w:eastAsia="ru-RU"/>
        </w:rPr>
        <w:t>поселения</w:t>
      </w:r>
      <w:r w:rsidRPr="00AD32F9">
        <w:rPr>
          <w:rFonts w:ascii="Times New Roman" w:eastAsia="Times New Roman" w:hAnsi="Times New Roman" w:cs="Times New Roman"/>
          <w:bCs/>
          <w:sz w:val="24"/>
          <w:szCs w:val="24"/>
          <w:lang w:eastAsia="ru-RU"/>
        </w:rPr>
        <w:t xml:space="preserve">    расположены следующие потенциально опасные объекты: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магистральный газопровод , нефтепровод.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Предприятия нефтедобывающей и нефтеперерабатывающей промышленности </w:t>
      </w:r>
      <w:r w:rsidRPr="00AD32F9">
        <w:rPr>
          <w:rFonts w:ascii="Times New Roman" w:eastAsia="Times New Roman" w:hAnsi="Times New Roman" w:cs="Arial"/>
          <w:bCs/>
          <w:snapToGrid w:val="0"/>
          <w:sz w:val="24"/>
          <w:szCs w:val="24"/>
          <w:lang w:eastAsia="ru-RU"/>
        </w:rPr>
        <w:t>на территории  поселения отсутствуют</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bCs/>
          <w:sz w:val="24"/>
          <w:szCs w:val="24"/>
        </w:rPr>
        <w:t>14</w:t>
      </w:r>
      <w:r w:rsidRPr="00AD32F9">
        <w:rPr>
          <w:rFonts w:ascii="Times New Roman" w:eastAsia="Times New Roman" w:hAnsi="Times New Roman" w:cs="Times New Roman"/>
          <w:sz w:val="24"/>
          <w:szCs w:val="24"/>
        </w:rPr>
        <w:t>.3.3 При проектировании   животноводческих комплексов и крупных ферм, птицефабрик их размещение следует проектировать вне зон возможных разрушений и зон возможного катастрофического затопления. Кроме того, перечисленные объекты следует проектировать на безопасном расстоянии от объектов, которые могут быть источниками вторичных факторов поражения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14.3.4. Проектирование базисных складов для хранения сильно действующих ядовитых веществ, взрывчатых веществ и материалов, горючих веществ, складов государственного резерва следует осуществлять в соответствии с требованиями п. 7.2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Базисные склады нефти и нефтепродуктов, проектируемые у берегов рек на расстоянии 200 м и менее от уреза воды (при максимальном уровне), должны размещаться ниже (по течению рек) населенных пунктов, гидротехнических сооружений, железнодорожных мостов и водопроводных станций, на расстоянии не менее 100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bCs/>
          <w:sz w:val="24"/>
          <w:szCs w:val="24"/>
        </w:rPr>
        <w:t>14</w:t>
      </w:r>
      <w:r w:rsidRPr="00AD32F9">
        <w:rPr>
          <w:rFonts w:ascii="Times New Roman" w:eastAsia="Times New Roman" w:hAnsi="Times New Roman" w:cs="Times New Roman"/>
          <w:sz w:val="24"/>
          <w:szCs w:val="24"/>
        </w:rPr>
        <w:t>.3.5. Предприятия по переработке легковоспламеняющихся и горючих жидкостей, а также базисные склады указанных жидкостей (наземные склады 1-й группы согласно нормам проектирования складов нефти и нефтепродуктов) следует размещать ниже по уклону местности относительно жилых и производственных зон населенных пунктов и объектов, автомобильных и железных дорог с учетом возможности отвода горючих жидкостей в безопасные места в случае разрушения емкостей.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14</w:t>
      </w:r>
      <w:r w:rsidRPr="00AD32F9">
        <w:rPr>
          <w:rFonts w:ascii="Times New Roman" w:eastAsia="Times New Roman" w:hAnsi="Times New Roman" w:cs="Times New Roman"/>
          <w:spacing w:val="-3"/>
          <w:sz w:val="24"/>
          <w:szCs w:val="24"/>
          <w:lang w:eastAsia="ru-RU"/>
        </w:rPr>
        <w:t xml:space="preserve">.3.6. При проектировании суммарную мощность водоснабжающих головных сооружений следует рассчитывать по нормам мирного времени. В случае выхода из строя одной </w:t>
      </w:r>
      <w:r w:rsidRPr="00AD32F9">
        <w:rPr>
          <w:rFonts w:ascii="Times New Roman" w:eastAsia="Times New Roman" w:hAnsi="Times New Roman" w:cs="Times New Roman"/>
          <w:sz w:val="24"/>
          <w:szCs w:val="24"/>
          <w:lang w:eastAsia="ru-RU"/>
        </w:rPr>
        <w:t>группы головных сооружений мощность оставшихся сооружений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проектировать резервуары в целях создания в них не менее 3-суточного запаса питьевой воды по норме не менее 10 л в сутки на одного человека.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14.3.7. Пожарные гидранты, а также задвижки для отключения поврежденных участков водопровода категорированного города или объекта особой важности, расположенного вне категорированного города, следует располагать на незаваливаемой при разрушении зданий и сооружений территории.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z w:val="24"/>
          <w:szCs w:val="24"/>
          <w:lang w:eastAsia="ru-RU"/>
        </w:rPr>
        <w:t>14</w:t>
      </w:r>
      <w:r w:rsidRPr="00AD32F9">
        <w:rPr>
          <w:rFonts w:ascii="Times New Roman" w:eastAsia="Times New Roman" w:hAnsi="Times New Roman" w:cs="Times New Roman"/>
          <w:spacing w:val="-2"/>
          <w:sz w:val="24"/>
          <w:szCs w:val="24"/>
          <w:lang w:eastAsia="ru-RU"/>
        </w:rPr>
        <w:t>.3.8. Существующие и проектируемые для водоснабжения населения и сельскохозяйственных животных шахтные колодцы и другие сооружения для забора подземных вод должны быть защищены от попадания в них радиоактивных осадков и капельно-жидких отравляющих веществ.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Все существующие водозаборные скважины для водоснабжения населенных пунктов и промышленных предприятий, а также для полива сельскохозяйственных угодий должны иметь приспособления, позволяющие подавать воду на хозяйственно-питьевые нужды путем разлива в передвижную тару, а скважины с дебитом 5 л/с и более </w:t>
      </w:r>
      <w:r w:rsidRPr="00AD32F9">
        <w:rPr>
          <w:rFonts w:ascii="Times New Roman" w:eastAsia="Times New Roman" w:hAnsi="Times New Roman" w:cs="Times New Roman"/>
          <w:spacing w:val="-2"/>
          <w:sz w:val="24"/>
          <w:szCs w:val="24"/>
        </w:rPr>
        <w:t xml:space="preserve">должны иметь, кроме того, устройства для </w:t>
      </w:r>
      <w:r w:rsidRPr="00AD32F9">
        <w:rPr>
          <w:rFonts w:ascii="Times New Roman" w:eastAsia="Times New Roman" w:hAnsi="Times New Roman" w:cs="Times New Roman"/>
          <w:spacing w:val="-2"/>
          <w:sz w:val="24"/>
          <w:szCs w:val="24"/>
        </w:rPr>
        <w:lastRenderedPageBreak/>
        <w:t>забора воды из них пожарными автомобилями.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14.3.9. Мероприятия по подготовке к работе систем водоснабжения и канализации в условиях возможного применения оружия массового поражения должны осуществляться в соответствии с требованиями нормативных документов, утверждаемых органами жилищно-коммунального хозяйства в установленном порядке.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bCs/>
          <w:sz w:val="24"/>
          <w:szCs w:val="24"/>
        </w:rPr>
        <w:t>14</w:t>
      </w:r>
      <w:r w:rsidRPr="00AD32F9">
        <w:rPr>
          <w:rFonts w:ascii="Times New Roman" w:eastAsia="Times New Roman" w:hAnsi="Times New Roman" w:cs="Times New Roman"/>
          <w:sz w:val="24"/>
          <w:szCs w:val="24"/>
        </w:rPr>
        <w:t>.3.10. Электроснабжение проектируемых перекачивающих насосных и компрессорных станций магистральных трубопроводов (газопроводов, нефтепроводов, нефтепродуктопроводов) должно, как правило, осуществляться от источников электроснабжения и электроподстанций, расположенных за пределами зон возможных сильных разрушении, с проектированием в необходимых случаях на них автономных резервных источников.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bCs/>
          <w:sz w:val="24"/>
          <w:szCs w:val="24"/>
        </w:rPr>
        <w:t>14</w:t>
      </w:r>
      <w:r w:rsidRPr="00AD32F9">
        <w:rPr>
          <w:rFonts w:ascii="Times New Roman" w:eastAsia="Times New Roman" w:hAnsi="Times New Roman" w:cs="Times New Roman"/>
          <w:sz w:val="24"/>
          <w:szCs w:val="24"/>
        </w:rPr>
        <w:t>.3.11. Проектирование   подстанций, распределительных устройств и линий электропередачи следует осуществлять с учетом требований СНиП 2.01.05-90.</w:t>
      </w:r>
    </w:p>
    <w:p w:rsidR="004257EC" w:rsidRPr="00AD32F9" w:rsidRDefault="004257EC" w:rsidP="004257EC">
      <w:pPr>
        <w:widowControl w:val="0"/>
        <w:spacing w:after="0" w:line="239" w:lineRule="auto"/>
        <w:ind w:firstLine="709"/>
        <w:jc w:val="both"/>
        <w:outlineLvl w:val="0"/>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709"/>
        <w:jc w:val="both"/>
        <w:outlineLvl w:val="0"/>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709"/>
        <w:jc w:val="both"/>
        <w:outlineLvl w:val="0"/>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outlineLvl w:val="0"/>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15. ОХРАНА ОКРУЖАЮЩЕЙ СРЕДЫ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8"/>
        <w:outlineLvl w:val="0"/>
        <w:rPr>
          <w:rFonts w:ascii="Times New Roman" w:eastAsia="Times New Roman" w:hAnsi="Times New Roman" w:cs="Times New Roman"/>
          <w:b/>
          <w:bCs/>
          <w:sz w:val="24"/>
          <w:szCs w:val="24"/>
        </w:rPr>
      </w:pPr>
      <w:r w:rsidRPr="00AD32F9">
        <w:rPr>
          <w:rFonts w:ascii="Times New Roman" w:eastAsia="Times New Roman" w:hAnsi="Times New Roman" w:cs="Times New Roman"/>
          <w:b/>
          <w:bCs/>
          <w:sz w:val="24"/>
          <w:szCs w:val="24"/>
        </w:rPr>
        <w:t>15.1. Общие требования</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sz w:val="24"/>
          <w:szCs w:val="24"/>
        </w:rPr>
      </w:pPr>
    </w:p>
    <w:p w:rsidR="004257EC" w:rsidRPr="00AD32F9" w:rsidRDefault="004257EC" w:rsidP="004257EC">
      <w:pPr>
        <w:widowControl w:val="0"/>
        <w:spacing w:after="0" w:line="239" w:lineRule="auto"/>
        <w:ind w:firstLine="708"/>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15.1.1.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городских округов 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15</w:t>
      </w:r>
      <w:r w:rsidRPr="00AD32F9">
        <w:rPr>
          <w:rFonts w:ascii="Times New Roman" w:eastAsia="Times New Roman" w:hAnsi="Times New Roman" w:cs="Times New Roman"/>
          <w:sz w:val="24"/>
          <w:szCs w:val="24"/>
          <w:lang w:eastAsia="ru-RU"/>
        </w:rPr>
        <w:t xml:space="preserve">.1.2. Раздел «Охрана окружающей среды» 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15.1.3. При проектировании необходимо руководствоваться Водным, Земельным, Воздушным и Лесным кодексами Российской Федерации, Федеральными законами от 10.01.2002 № 7-ФЗ «Об охране окружающей среды», от 4.05.1999 № 96-ФЗ «Об охране атмосферного воздуха», от 30.03.1999 № 52-ФЗ «О санитарно-эпидемиологическом благополучии населения», от 24.06.1998 № 89-ФЗ «Об отходах производства и потребления», от 15.02.1995 № 33-ФЗ «Об особо охраняемых природных территориях», от 23.11.1995 № 174-ФЗ «Об экологической экспертизе», законом Российской Федерации от 21.02.1992 № 2395-1 «О недрах», Инструкцией по экологическому обоснованию хозяйственной и иной деятельности», утвержденной приказом Министерства охраны окружающей среды и природных ресурсовРоссийской Федерации от 29.12.1995 № 539, законодательством Владимирской области в сфере охраны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15.1.4. Разработка природоохранных мероприятий должна осуществляться с учетом перспектив развития населенных пунктов и обеспечения благоприятной экологической обстановки.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lastRenderedPageBreak/>
        <w:t>Природоохранные мероприятия должны предусматривать: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оптимальный выбор транспортных коридоров;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оборудование полигонов твердых отходов, утилизацию твердых бытовых и производственных отходов, в том числе на мусороперерабатывающих предприятиях;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совершенствование (организацию) очистки сточных вод, в том числе путем оборудование населенных пунктов канализацией и очистными сооружениями;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запрещение сброса сточных вод (промышленных, хозяйственно-бытовых) на рельеф;</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рекультивацию нарушенных земель;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исключение или сведение к минимуму вредного воздействия, в том числе на состояние атмосферного воздуха, от производственных объектов и их групп;</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внедрение системы экологического мониторинга и контроля за состоянием природной среды на территории Владимирской области.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p>
    <w:p w:rsidR="004257EC" w:rsidRPr="00AD32F9" w:rsidRDefault="004257EC" w:rsidP="004257EC">
      <w:pPr>
        <w:widowControl w:val="0"/>
        <w:spacing w:after="0" w:line="239" w:lineRule="auto"/>
        <w:ind w:firstLine="708"/>
        <w:jc w:val="both"/>
        <w:rPr>
          <w:rFonts w:ascii="Times New Roman" w:eastAsia="Times New Roman" w:hAnsi="Times New Roman" w:cs="Times New Roman"/>
          <w:b/>
          <w:bCs/>
          <w:sz w:val="24"/>
          <w:szCs w:val="24"/>
        </w:rPr>
      </w:pPr>
      <w:r w:rsidRPr="00AD32F9">
        <w:rPr>
          <w:rFonts w:ascii="Times New Roman" w:eastAsia="Times New Roman" w:hAnsi="Times New Roman" w:cs="Times New Roman"/>
          <w:b/>
          <w:spacing w:val="-2"/>
          <w:sz w:val="24"/>
          <w:szCs w:val="24"/>
        </w:rPr>
        <w:t>15</w:t>
      </w:r>
      <w:r w:rsidRPr="00AD32F9">
        <w:rPr>
          <w:rFonts w:ascii="Times New Roman" w:eastAsia="Times New Roman" w:hAnsi="Times New Roman" w:cs="Times New Roman"/>
          <w:b/>
          <w:bCs/>
          <w:sz w:val="24"/>
          <w:szCs w:val="24"/>
        </w:rPr>
        <w:t>.2. Рациональное использование и охрана природных ресурсов</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sz w:val="24"/>
          <w:szCs w:val="24"/>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pacing w:val="-2"/>
          <w:sz w:val="24"/>
          <w:szCs w:val="24"/>
        </w:rPr>
        <w:t>15</w:t>
      </w:r>
      <w:r w:rsidRPr="00AD32F9">
        <w:rPr>
          <w:rFonts w:ascii="Times New Roman" w:eastAsia="Times New Roman" w:hAnsi="Times New Roman" w:cs="Times New Roman"/>
          <w:sz w:val="24"/>
          <w:szCs w:val="24"/>
        </w:rPr>
        <w:t>.2.1. Выбор территории для строительства новых и развития существующих поселений следует предусматривать в соответствии с требованиями градостроительного, земельного, водного, санитарного, природоохранного и другого законодательства Российской Федерации, нормативными правовыми актами Владимирской области.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pacing w:val="-2"/>
          <w:sz w:val="24"/>
          <w:szCs w:val="24"/>
        </w:rPr>
        <w:t>15</w:t>
      </w:r>
      <w:r w:rsidRPr="00AD32F9">
        <w:rPr>
          <w:rFonts w:ascii="Times New Roman" w:eastAsia="Times New Roman" w:hAnsi="Times New Roman" w:cs="Times New Roman"/>
          <w:sz w:val="24"/>
          <w:szCs w:val="24"/>
        </w:rPr>
        <w:t>.2.2. Использование и охрана территорий природного комплекса, флоры и фауны осуществляется в соответствии с Федеральными законами от 15.02.1995 № 33-ФЗ «Об особо охраняемых природных территориях», от 24.04.1995 № 52-ФЗ «О животном мире», законом Российской Федерации от 21.02.1992 № 2395-1 «О недрах», законодательством Владимирской области и другими нормативными правовыми документами.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pacing w:val="-2"/>
          <w:sz w:val="24"/>
          <w:szCs w:val="24"/>
        </w:rPr>
        <w:t>15</w:t>
      </w:r>
      <w:r w:rsidRPr="00AD32F9">
        <w:rPr>
          <w:rFonts w:ascii="Times New Roman" w:eastAsia="Times New Roman" w:hAnsi="Times New Roman" w:cs="Times New Roman"/>
          <w:sz w:val="24"/>
          <w:szCs w:val="24"/>
        </w:rPr>
        <w:t>.2.3.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pacing w:val="-2"/>
          <w:sz w:val="24"/>
          <w:szCs w:val="24"/>
        </w:rPr>
        <w:t>15</w:t>
      </w:r>
      <w:r w:rsidRPr="00AD32F9">
        <w:rPr>
          <w:rFonts w:ascii="Times New Roman" w:eastAsia="Times New Roman" w:hAnsi="Times New Roman" w:cs="Times New Roman"/>
          <w:sz w:val="24"/>
          <w:szCs w:val="24"/>
        </w:rPr>
        <w:t xml:space="preserve">.2.4. Проектирование и развитие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w:t>
      </w:r>
      <w:r w:rsidRPr="00AD32F9">
        <w:rPr>
          <w:rFonts w:ascii="Times New Roman" w:eastAsia="Times New Roman" w:hAnsi="Times New Roman" w:cs="Times New Roman"/>
          <w:bCs/>
          <w:sz w:val="24"/>
          <w:szCs w:val="24"/>
        </w:rPr>
        <w:t>(Федерального агентства по недропользованию) или его территориальных органов</w:t>
      </w:r>
      <w:r w:rsidRPr="00AD32F9">
        <w:rPr>
          <w:rFonts w:ascii="Times New Roman" w:eastAsia="Times New Roman" w:hAnsi="Times New Roman" w:cs="Times New Roman"/>
          <w:sz w:val="24"/>
          <w:szCs w:val="24"/>
        </w:rPr>
        <w:t xml:space="preserve"> в установленном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21.13330.2012, нормативных документов Ростехнадзора, регламентирующих порядок застройки площадей залегания полезных ископаемых.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Пригодность нарушенных земель для различных видов использования после рекультивации следует оценивать согласно ГОСТ 17.5.3.04-83, ГОСТ 17.5.1.02-85.</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pacing w:val="-2"/>
          <w:sz w:val="24"/>
          <w:szCs w:val="24"/>
        </w:rPr>
        <w:t>15</w:t>
      </w:r>
      <w:r w:rsidRPr="00AD32F9">
        <w:rPr>
          <w:rFonts w:ascii="Times New Roman" w:eastAsia="Times New Roman" w:hAnsi="Times New Roman" w:cs="Times New Roman"/>
          <w:sz w:val="24"/>
          <w:szCs w:val="24"/>
        </w:rPr>
        <w:t>.2.5. Размещение зданий, сооружений и коммуникаций не допускается: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 на землях особо охраняемых природных территорий, в том числе на землях рекреационных зон, если это </w:t>
      </w:r>
      <w:r w:rsidRPr="00AD32F9">
        <w:rPr>
          <w:rFonts w:ascii="Times New Roman" w:eastAsia="Times New Roman" w:hAnsi="Times New Roman" w:cs="Times New Roman"/>
          <w:spacing w:val="-2"/>
          <w:sz w:val="24"/>
          <w:szCs w:val="24"/>
        </w:rPr>
        <w:t>противоречит целевому</w:t>
      </w:r>
      <w:r w:rsidRPr="00AD32F9">
        <w:rPr>
          <w:rFonts w:ascii="Times New Roman" w:eastAsia="Times New Roman" w:hAnsi="Times New Roman" w:cs="Times New Roman"/>
          <w:sz w:val="24"/>
          <w:szCs w:val="24"/>
        </w:rPr>
        <w:t xml:space="preserve"> использованию данных земель и может нанести ущерб природным комплексам и их компонентам;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на землях зеленых зон, если проектируемые объекты не предназначены для отдыха, спорта или обслуживания пригородного лесного хозяйства;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в зонах охраны гидрометеорологических станций;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lastRenderedPageBreak/>
        <w:t>- 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pacing w:val="-3"/>
          <w:sz w:val="24"/>
          <w:szCs w:val="24"/>
        </w:rPr>
        <w:t>- на землях водоохранных зон и прибрежных защитных полос водных объектов,</w:t>
      </w:r>
      <w:r w:rsidRPr="00AD32F9">
        <w:rPr>
          <w:rFonts w:ascii="Times New Roman" w:eastAsia="Times New Roman" w:hAnsi="Times New Roman" w:cs="Times New Roman"/>
          <w:sz w:val="24"/>
          <w:szCs w:val="24"/>
        </w:rPr>
        <w:t xml:space="preserve"> а также на территориях, прилегающих к водным объектам, имеющим высокое рыбохозяйственное значение, за исключением объектов, указанных в п. 11.3.16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pacing w:val="-2"/>
          <w:sz w:val="24"/>
          <w:szCs w:val="24"/>
        </w:rPr>
        <w:t>- в зонах санитарной (горно-санитарной) охраны лечебно-оздоровительных местностей, если проектируе</w:t>
      </w:r>
      <w:r w:rsidRPr="00AD32F9">
        <w:rPr>
          <w:rFonts w:ascii="Times New Roman" w:eastAsia="Times New Roman" w:hAnsi="Times New Roman" w:cs="Times New Roman"/>
          <w:sz w:val="24"/>
          <w:szCs w:val="24"/>
        </w:rPr>
        <w:t>мые объекты не связаны с эксплуатацией природных лечебных средств;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в зонах отвалов породы горнодобывающих и горно-перерабатывающих предприятий;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в зонах возможного проявления оползней и других опасных факторов природного характера;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в зонах возможного затопления (при глубине затопления 1,5 м и более), не имеющих соответствующих сооружений инженерной защиты;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в охранных зонах магистральных трубопроводов.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pacing w:val="-2"/>
          <w:sz w:val="24"/>
          <w:szCs w:val="24"/>
        </w:rPr>
        <w:t>15</w:t>
      </w:r>
      <w:r w:rsidRPr="00AD32F9">
        <w:rPr>
          <w:rFonts w:ascii="Times New Roman" w:eastAsia="Times New Roman" w:hAnsi="Times New Roman" w:cs="Times New Roman"/>
          <w:sz w:val="24"/>
          <w:szCs w:val="24"/>
        </w:rPr>
        <w:t>.2.6. Вокруг населенных пунктов, расположенных в безлесных и малолесных районах, следует предусматривать создание защитных лесных полос (ветрозащитных, берегоукрепительных и др.), озеленение склонов холмов, оврагов и балок.</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Ширину защитных лесных полос следует принимать, м, не менее: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для сельских населенных пунктов – 50.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Изъятие под застройку земель лесного фонда, находящихся в собственности Владимирской области, допускается в исключительных случаях в соответствии с требованиями Земельного и Лесного кодексов Российской Федерации, федерального законодательства.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pacing w:val="-2"/>
          <w:sz w:val="24"/>
          <w:szCs w:val="24"/>
        </w:rPr>
        <w:t xml:space="preserve">15.2.7. </w:t>
      </w:r>
      <w:r w:rsidRPr="00AD32F9">
        <w:rPr>
          <w:rFonts w:ascii="Times New Roman" w:eastAsia="Times New Roman" w:hAnsi="Times New Roman" w:cs="Times New Roman"/>
          <w:sz w:val="24"/>
          <w:szCs w:val="24"/>
        </w:rPr>
        <w:t xml:space="preserve">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1"/>
          <w:sz w:val="24"/>
          <w:szCs w:val="24"/>
        </w:rPr>
      </w:pPr>
      <w:r w:rsidRPr="00AD32F9">
        <w:rPr>
          <w:rFonts w:ascii="Times New Roman" w:eastAsia="Times New Roman" w:hAnsi="Times New Roman" w:cs="Times New Roman"/>
          <w:sz w:val="24"/>
          <w:szCs w:val="24"/>
        </w:rPr>
        <w:t>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15.2.8. 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1"/>
          <w:sz w:val="24"/>
          <w:szCs w:val="24"/>
        </w:rPr>
      </w:pPr>
      <w:r w:rsidRPr="00AD32F9">
        <w:rPr>
          <w:rFonts w:ascii="Times New Roman" w:eastAsia="Times New Roman" w:hAnsi="Times New Roman" w:cs="Times New Roman"/>
          <w:sz w:val="24"/>
          <w:szCs w:val="24"/>
        </w:rPr>
        <w:t>15.2.9. Для обеспечения устойчивого функционирования природных комплексов и оздоров</w:t>
      </w:r>
      <w:r w:rsidRPr="00AD32F9">
        <w:rPr>
          <w:rFonts w:ascii="Times New Roman" w:eastAsia="Times New Roman" w:hAnsi="Times New Roman" w:cs="Times New Roman"/>
          <w:spacing w:val="-1"/>
          <w:sz w:val="24"/>
          <w:szCs w:val="24"/>
        </w:rPr>
        <w:t>ления окружающей среды необходимо:</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1"/>
          <w:sz w:val="24"/>
          <w:szCs w:val="24"/>
        </w:rPr>
      </w:pPr>
      <w:r w:rsidRPr="00AD32F9">
        <w:rPr>
          <w:rFonts w:ascii="Times New Roman" w:eastAsia="Times New Roman" w:hAnsi="Times New Roman" w:cs="Times New Roman"/>
          <w:spacing w:val="-1"/>
          <w:sz w:val="24"/>
          <w:szCs w:val="24"/>
        </w:rPr>
        <w:t>- создание системы природных территорий, подлежащих охране и хозяйственному использованию в особом режиме;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1"/>
          <w:sz w:val="24"/>
          <w:szCs w:val="24"/>
        </w:rPr>
      </w:pPr>
      <w:r w:rsidRPr="00AD32F9">
        <w:rPr>
          <w:rFonts w:ascii="Times New Roman" w:eastAsia="Times New Roman" w:hAnsi="Times New Roman" w:cs="Times New Roman"/>
          <w:spacing w:val="-1"/>
          <w:sz w:val="24"/>
          <w:szCs w:val="24"/>
        </w:rPr>
        <w:t>- минимизация площади нарушенных территорий путем применения щадящих технологий во всех видах хозяйственной деятельности;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1"/>
          <w:sz w:val="24"/>
          <w:szCs w:val="24"/>
        </w:rPr>
      </w:pPr>
      <w:r w:rsidRPr="00AD32F9">
        <w:rPr>
          <w:rFonts w:ascii="Times New Roman" w:eastAsia="Times New Roman" w:hAnsi="Times New Roman" w:cs="Times New Roman"/>
          <w:spacing w:val="-1"/>
          <w:sz w:val="24"/>
          <w:szCs w:val="24"/>
        </w:rPr>
        <w:t>- охрана атмосферного воздуха, водных объектов, почв от загрязнения.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1"/>
          <w:sz w:val="24"/>
          <w:szCs w:val="24"/>
        </w:rPr>
      </w:pPr>
      <w:r w:rsidRPr="00AD32F9">
        <w:rPr>
          <w:rFonts w:ascii="Times New Roman" w:eastAsia="Times New Roman" w:hAnsi="Times New Roman" w:cs="Times New Roman"/>
          <w:spacing w:val="-2"/>
          <w:sz w:val="24"/>
          <w:szCs w:val="24"/>
        </w:rPr>
        <w:t>15</w:t>
      </w:r>
      <w:r w:rsidRPr="00AD32F9">
        <w:rPr>
          <w:rFonts w:ascii="Times New Roman" w:eastAsia="Times New Roman" w:hAnsi="Times New Roman" w:cs="Times New Roman"/>
          <w:spacing w:val="-1"/>
          <w:sz w:val="24"/>
          <w:szCs w:val="24"/>
        </w:rPr>
        <w:t xml:space="preserve">.2.10. Параметры и режимы регулирования градостроительной и хозяйственной деятельности следует устанавливать с учетом требований Земельного, Лесного, Водного кодексов Российской Федерации, нормативных правовых актов </w:t>
      </w:r>
      <w:r w:rsidRPr="00AD32F9">
        <w:rPr>
          <w:rFonts w:ascii="Times New Roman" w:eastAsia="Times New Roman" w:hAnsi="Times New Roman" w:cs="Times New Roman"/>
          <w:sz w:val="24"/>
          <w:szCs w:val="24"/>
        </w:rPr>
        <w:t xml:space="preserve">Владимирской области </w:t>
      </w:r>
      <w:r w:rsidRPr="00AD32F9">
        <w:rPr>
          <w:rFonts w:ascii="Times New Roman" w:eastAsia="Times New Roman" w:hAnsi="Times New Roman" w:cs="Times New Roman"/>
          <w:spacing w:val="-1"/>
          <w:sz w:val="24"/>
          <w:szCs w:val="24"/>
        </w:rPr>
        <w:t xml:space="preserve">и настоящих нормативов.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1"/>
          <w:sz w:val="24"/>
          <w:szCs w:val="24"/>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rPr>
      </w:pPr>
      <w:r w:rsidRPr="00AD32F9">
        <w:rPr>
          <w:rFonts w:ascii="Times New Roman" w:eastAsia="Times New Roman" w:hAnsi="Times New Roman" w:cs="Times New Roman"/>
          <w:b/>
          <w:bCs/>
          <w:sz w:val="24"/>
          <w:szCs w:val="24"/>
        </w:rPr>
        <w:t>15.3. Охрана атмосферного воздуха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15.3.1. При проектировании застройки должны быть проведены оценка состояния и прогноз изменения качества атмосферного воздуха путем расчета уровня загрязнения атмосферы от всех источников загрязнения (промышленных, транспортных и др.),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w:t>
      </w:r>
      <w:r w:rsidRPr="00AD32F9">
        <w:rPr>
          <w:rFonts w:ascii="Times New Roman" w:eastAsia="Times New Roman" w:hAnsi="Times New Roman" w:cs="Times New Roman"/>
          <w:sz w:val="24"/>
          <w:szCs w:val="24"/>
        </w:rPr>
        <w:lastRenderedPageBreak/>
        <w:t>ориентировочные безопасные уровни воздействия (ОБУВ) для каждого из загрязняющих веществ, также должны быть разработаны предупредительные действия по исключению загрязнения атмосферы, включая неорганизованные выбросы и вторичные источники.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15.3.2. Предельно допустимые концентрации вредных веществ в атмосферном воздухе на территории населенного пункта принимаются в соответствии с требованиями ГН 2.1.6.1338-03, </w:t>
      </w:r>
      <w:r w:rsidRPr="00AD32F9">
        <w:rPr>
          <w:rFonts w:ascii="Times New Roman" w:eastAsia="Times New Roman" w:hAnsi="Times New Roman" w:cs="Times New Roman"/>
          <w:spacing w:val="-2"/>
          <w:sz w:val="24"/>
          <w:szCs w:val="24"/>
        </w:rPr>
        <w:t xml:space="preserve">ГН 2.1.6.2309-07 </w:t>
      </w:r>
      <w:r w:rsidRPr="00AD32F9">
        <w:rPr>
          <w:rFonts w:ascii="Times New Roman" w:eastAsia="Times New Roman" w:hAnsi="Times New Roman" w:cs="Times New Roman"/>
          <w:sz w:val="24"/>
          <w:szCs w:val="24"/>
        </w:rPr>
        <w:t>и СанПиН 2.1.6.1032-01.</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Максимальный уровень загрязнения атмосферного воздуха на различных территориях принимается по таблице 95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15.3.3. Жилые, общественно-деловые и рекреационные зоны следует размещать с наветренной стороны </w:t>
      </w:r>
      <w:r w:rsidRPr="00AD32F9">
        <w:rPr>
          <w:rFonts w:ascii="Times New Roman" w:eastAsia="Times New Roman" w:hAnsi="Times New Roman" w:cs="Times New Roman"/>
          <w:spacing w:val="-2"/>
          <w:sz w:val="24"/>
          <w:szCs w:val="24"/>
        </w:rPr>
        <w:t>(для ветров преобладающего направления) по отношению к источникам загрязнения</w:t>
      </w:r>
      <w:r w:rsidRPr="00AD32F9">
        <w:rPr>
          <w:rFonts w:ascii="Times New Roman" w:eastAsia="Times New Roman" w:hAnsi="Times New Roman" w:cs="Times New Roman"/>
          <w:sz w:val="24"/>
          <w:szCs w:val="24"/>
        </w:rPr>
        <w:t xml:space="preserve"> атмосферного воздуха, а также объектам, представляющим повышенную пожарную опасность.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В жилых зонах и местах массового отдыха населения запрещается размещать объекты I и II классов по санитарной классификации.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bCs/>
          <w:sz w:val="24"/>
          <w:szCs w:val="24"/>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15.3.4. Животноводческие и птицеводческие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 </w:t>
      </w:r>
    </w:p>
    <w:p w:rsidR="004257EC" w:rsidRPr="00AD32F9" w:rsidRDefault="004257EC" w:rsidP="004257EC">
      <w:pPr>
        <w:widowControl w:val="0"/>
        <w:tabs>
          <w:tab w:val="left" w:pos="1911"/>
        </w:tabs>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15</w:t>
      </w:r>
      <w:r w:rsidRPr="00AD32F9">
        <w:rPr>
          <w:rFonts w:ascii="Times New Roman" w:eastAsia="Times New Roman" w:hAnsi="Times New Roman" w:cs="Times New Roman"/>
          <w:sz w:val="24"/>
          <w:szCs w:val="24"/>
          <w:lang w:eastAsia="ru-RU"/>
        </w:rPr>
        <w:t>.3.5. Запрещается проектирование и размещение объектов, если в составе выбросов присутствуют вещества, не имеющие утвержденных ПДК или ОБУВ.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15.3.6. Площадки для размещения и расширения объектов, которые могут быть </w:t>
      </w:r>
      <w:r w:rsidRPr="00AD32F9">
        <w:rPr>
          <w:rFonts w:ascii="Times New Roman" w:eastAsia="Times New Roman" w:hAnsi="Times New Roman" w:cs="Times New Roman"/>
          <w:spacing w:val="-2"/>
          <w:sz w:val="24"/>
          <w:szCs w:val="24"/>
        </w:rPr>
        <w:t>источниками вредного воздействия на здоровье населения и условия его проживания,</w:t>
      </w:r>
      <w:r w:rsidRPr="00AD32F9">
        <w:rPr>
          <w:rFonts w:ascii="Times New Roman" w:eastAsia="Times New Roman" w:hAnsi="Times New Roman" w:cs="Times New Roman"/>
          <w:sz w:val="24"/>
          <w:szCs w:val="24"/>
        </w:rPr>
        <w:t xml:space="preserve">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Обязательным условием проектирования таких объектов является организация санитарно-защитных зон в соответствии с требованиями СанПиН 2.2.1/2.1.1.1200-03 и настоящих нормативов</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adjustRightInd w:val="0"/>
        <w:spacing w:before="120" w:after="12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i/>
          <w:spacing w:val="40"/>
          <w:lang w:eastAsia="ru-RU"/>
        </w:rPr>
        <w:t>Примечание:</w:t>
      </w:r>
      <w:r w:rsidRPr="00AD32F9">
        <w:rPr>
          <w:rFonts w:ascii="Times New Roman" w:eastAsia="Times New Roman" w:hAnsi="Times New Roman" w:cs="Times New Roman"/>
          <w:lang w:eastAsia="ru-RU"/>
        </w:rPr>
        <w:t xml:space="preserve"> Производственные объекты с источниками загрязнения атмосферного воздуха вредными веществами </w:t>
      </w:r>
      <w:r w:rsidRPr="00AD32F9">
        <w:rPr>
          <w:rFonts w:ascii="Times New Roman" w:eastAsia="Times New Roman" w:hAnsi="Times New Roman" w:cs="Times New Roman"/>
          <w:lang w:val="en-US" w:eastAsia="ru-RU"/>
        </w:rPr>
        <w:t>I</w:t>
      </w:r>
      <w:r w:rsidRPr="00AD32F9">
        <w:rPr>
          <w:rFonts w:ascii="Times New Roman" w:eastAsia="Times New Roman" w:hAnsi="Times New Roman" w:cs="Times New Roman"/>
          <w:lang w:eastAsia="ru-RU"/>
        </w:rPr>
        <w:t xml:space="preserve"> и </w:t>
      </w:r>
      <w:r w:rsidRPr="00AD32F9">
        <w:rPr>
          <w:rFonts w:ascii="Times New Roman" w:eastAsia="Times New Roman" w:hAnsi="Times New Roman" w:cs="Times New Roman"/>
          <w:lang w:val="en-US" w:eastAsia="ru-RU"/>
        </w:rPr>
        <w:t>II</w:t>
      </w:r>
      <w:r w:rsidRPr="00AD32F9">
        <w:rPr>
          <w:rFonts w:ascii="Times New Roman" w:eastAsia="Times New Roman" w:hAnsi="Times New Roman" w:cs="Times New Roman"/>
          <w:lang w:eastAsia="ru-RU"/>
        </w:rPr>
        <w:t xml:space="preserve"> классов опасности не следует размещать в районах </w:t>
      </w:r>
      <w:r w:rsidRPr="00AD32F9">
        <w:rPr>
          <w:rFonts w:ascii="Times New Roman" w:eastAsia="Times New Roman" w:hAnsi="Times New Roman" w:cs="Times New Roman"/>
          <w:bCs/>
          <w:lang w:eastAsia="ru-RU"/>
        </w:rPr>
        <w:t>с преобладающими ветрами со скоростью до 1 м/с, с длительными или часто повторяющимися штилями, инверсиями, туманами (за год более 30-40 %, в течение зимы 50-60 % дней)</w:t>
      </w:r>
      <w:r w:rsidRPr="00AD32F9">
        <w:rPr>
          <w:rFonts w:ascii="Times New Roman" w:eastAsia="Times New Roman" w:hAnsi="Times New Roman" w:cs="Times New Roman"/>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15.3.7. Потенциал загрязнения атмосферы (ПЗА) – способность атмосферы рассеивать примеси. ПЗА определяется по среднегодовым значениям метеорологических параметров в соответствии с требованиями СанПиН 2.1.6.1032-01.</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размеры санитарно-защитных зон следует увеличивать.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rPr>
      </w:pPr>
      <w:r w:rsidRPr="00AD32F9">
        <w:rPr>
          <w:rFonts w:ascii="Times New Roman" w:eastAsia="Times New Roman" w:hAnsi="Times New Roman" w:cs="Times New Roman"/>
          <w:sz w:val="24"/>
          <w:szCs w:val="24"/>
        </w:rPr>
        <w:t>15</w:t>
      </w:r>
      <w:r w:rsidRPr="00AD32F9">
        <w:rPr>
          <w:rFonts w:ascii="Times New Roman" w:eastAsia="Times New Roman" w:hAnsi="Times New Roman" w:cs="Times New Roman"/>
          <w:bCs/>
          <w:sz w:val="24"/>
          <w:szCs w:val="24"/>
        </w:rPr>
        <w:t xml:space="preserve">.3.8. </w:t>
      </w:r>
      <w:r w:rsidRPr="00AD32F9">
        <w:rPr>
          <w:rFonts w:ascii="Times New Roman" w:eastAsia="Times New Roman" w:hAnsi="Times New Roman" w:cs="Times New Roman"/>
          <w:sz w:val="24"/>
          <w:szCs w:val="24"/>
        </w:rPr>
        <w:t>Охрану атмосферного воздуха от загрязнения следует осуществлять в соответствии с требованиямиСанПиН 2.1.6.1032-01.</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b/>
          <w:sz w:val="24"/>
          <w:szCs w:val="24"/>
        </w:rPr>
        <w:t>15</w:t>
      </w:r>
      <w:r w:rsidRPr="00AD32F9">
        <w:rPr>
          <w:rFonts w:ascii="Times New Roman" w:eastAsia="Times New Roman" w:hAnsi="Times New Roman" w:cs="Times New Roman"/>
          <w:b/>
          <w:bCs/>
          <w:sz w:val="24"/>
          <w:szCs w:val="24"/>
        </w:rPr>
        <w:t>.4. Охрана водных объектов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15.4.2. 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ГН </w:t>
      </w:r>
      <w:r w:rsidRPr="00AD32F9">
        <w:rPr>
          <w:rFonts w:ascii="Times New Roman" w:eastAsia="Times New Roman" w:hAnsi="Times New Roman" w:cs="Times New Roman"/>
          <w:spacing w:val="-2"/>
          <w:sz w:val="24"/>
          <w:szCs w:val="24"/>
        </w:rPr>
        <w:t>2.1.5.1315-03,</w:t>
      </w:r>
      <w:r w:rsidRPr="00AD32F9">
        <w:rPr>
          <w:rFonts w:ascii="Times New Roman" w:eastAsia="Times New Roman" w:hAnsi="Times New Roman" w:cs="Times New Roman"/>
          <w:sz w:val="24"/>
          <w:szCs w:val="24"/>
        </w:rPr>
        <w:t xml:space="preserve"> ГН 2.1.5.2307-07.</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15.4.3. Мероприятия по защите водных объектов (водоемов и водотоков) необходимо предусматривать в соответствии с требованиями Водного кодекса Российской Федерации, нормативных правовых актов Владимирской области, санитарных и экологических норм, утвержденных в установленном порядке, а также настоящих нормативов. При этом необходимо обеспечивать предупреждение загрязнения водных объектов с соблюдением предельно допустимых концентраций загрязняющих веществ в водных объектах, используемых для хозяйственно-питьевого водоснабжения, отдыха населения, рыбохозяйственных целей, а также расположенных в границах населенных пунктов, в центрах рекреации.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15.4.4. Жилые, общественно-деловые, смешанные, рекреационные зоны следует размещать выше по течению водотоков относительно сбросов всех категорий сточных вод, включая поверхностный сток с территории населенных пунктов. Размещение указанных зон ниже сбросов допускается при соблюдении требований </w:t>
      </w:r>
      <w:r w:rsidRPr="00AD32F9">
        <w:rPr>
          <w:rFonts w:ascii="Times New Roman" w:eastAsia="Times New Roman" w:hAnsi="Times New Roman" w:cs="Times New Roman"/>
          <w:bCs/>
          <w:sz w:val="24"/>
          <w:szCs w:val="24"/>
        </w:rPr>
        <w:t xml:space="preserve">СП 32.13330.2012 </w:t>
      </w:r>
      <w:r w:rsidRPr="00AD32F9">
        <w:rPr>
          <w:rFonts w:ascii="Times New Roman" w:eastAsia="Times New Roman" w:hAnsi="Times New Roman" w:cs="Times New Roman"/>
          <w:sz w:val="24"/>
          <w:szCs w:val="24"/>
        </w:rPr>
        <w:t>и СанПиН 2.1.5.980-00.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rPr>
      </w:pPr>
      <w:r w:rsidRPr="00AD32F9">
        <w:rPr>
          <w:rFonts w:ascii="Times New Roman" w:eastAsia="Times New Roman" w:hAnsi="Times New Roman" w:cs="Times New Roman"/>
          <w:sz w:val="24"/>
          <w:szCs w:val="24"/>
        </w:rPr>
        <w:t>15</w:t>
      </w:r>
      <w:r w:rsidRPr="00AD32F9">
        <w:rPr>
          <w:rFonts w:ascii="Times New Roman" w:eastAsia="Times New Roman" w:hAnsi="Times New Roman" w:cs="Times New Roman"/>
          <w:spacing w:val="-2"/>
          <w:sz w:val="24"/>
          <w:szCs w:val="24"/>
        </w:rPr>
        <w:t>.4.5. В декоративных водоемах и в замкнутых водоемах, расположенных на территории населенных пунктов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2 раза, более 3 га – 1 раз; в замкнутых водоемах, используемых для купания – соответственно 4 и 3 раза, а при площади более га – 2 раза.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rPr>
      </w:pPr>
      <w:r w:rsidRPr="00AD32F9">
        <w:rPr>
          <w:rFonts w:ascii="Times New Roman" w:eastAsia="Times New Roman" w:hAnsi="Times New Roman" w:cs="Times New Roman"/>
          <w:spacing w:val="-2"/>
          <w:sz w:val="24"/>
          <w:szCs w:val="24"/>
        </w:rPr>
        <w:t xml:space="preserve">В замкнутых водоемах, расположенных на территории населенных пунктов, глубина воды в весенне-летний период должна быть не менее 1,5 м, а в прибрежной зоне, при условии периодического удаления водной растительности, не менее 1 м. Площадь водного зеркала и пляжей водоемов следует принимать в соответствии с требованиями раздела «Рекреационные зоны» (подраздел «Зоны отдыха») настоящих нормативов.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w:t>
      </w:r>
      <w:r w:rsidRPr="00AD32F9">
        <w:rPr>
          <w:rFonts w:ascii="Times New Roman" w:eastAsia="Times New Roman" w:hAnsi="Times New Roman" w:cs="Times New Roman"/>
          <w:spacing w:val="-2"/>
          <w:sz w:val="24"/>
          <w:szCs w:val="24"/>
        </w:rPr>
        <w:t xml:space="preserve">.4.6. </w:t>
      </w:r>
      <w:r w:rsidRPr="00AD32F9">
        <w:rPr>
          <w:rFonts w:ascii="Times New Roman" w:eastAsia="Times New Roman" w:hAnsi="Times New Roman" w:cs="Times New Roman"/>
          <w:sz w:val="24"/>
          <w:szCs w:val="24"/>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w:t>
      </w:r>
      <w:r w:rsidRPr="00AD32F9">
        <w:rPr>
          <w:rFonts w:ascii="Times New Roman" w:eastAsia="Times New Roman" w:hAnsi="Times New Roman" w:cs="Times New Roman"/>
          <w:spacing w:val="-2"/>
          <w:sz w:val="24"/>
          <w:szCs w:val="24"/>
        </w:rPr>
        <w:t xml:space="preserve">рек, озер и водохранилищ устанавливаются водоохранные зоны и прибрежные защитные полосы. </w:t>
      </w:r>
      <w:r w:rsidRPr="00AD32F9">
        <w:rPr>
          <w:rFonts w:ascii="Times New Roman" w:eastAsia="Times New Roman" w:hAnsi="Times New Roman" w:cs="Times New Roman"/>
          <w:sz w:val="24"/>
          <w:szCs w:val="24"/>
        </w:rPr>
        <w:t>Требования к водоохранным зонам и прибрежным защитным полосам водных объектов приведены в разделе «Зоны особо охраняемых территорий» (подраздел «Водоохранные зоны, прибрежные защитные и береговые полосы»)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Размещение производственных объектов в прибрежных зонах водных объектов следует осуществлять в соответствии с требованиями п. 6.2.6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15.4.7. Для охраны объектов, имеющих рыбохозяйственное значений, устанавливаются рыбоохранные и рыбохозяйственные заповедные зоны в соответствии с разделом «Земли природоохранного назначения» (подраздел «Рыбоохранные и рыбохозяйственные заповедные зоны»)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w:t>
      </w:r>
      <w:r w:rsidRPr="00AD32F9">
        <w:rPr>
          <w:rFonts w:ascii="Times New Roman" w:eastAsia="Times New Roman" w:hAnsi="Times New Roman" w:cs="Times New Roman"/>
          <w:spacing w:val="-2"/>
          <w:sz w:val="24"/>
          <w:szCs w:val="24"/>
        </w:rPr>
        <w:t>При необходимости допускается уменьшать указанные расстояния при согласовании</w:t>
      </w:r>
      <w:r w:rsidRPr="00AD32F9">
        <w:rPr>
          <w:rFonts w:ascii="Times New Roman" w:eastAsia="Times New Roman" w:hAnsi="Times New Roman" w:cs="Times New Roman"/>
          <w:sz w:val="24"/>
          <w:szCs w:val="24"/>
        </w:rPr>
        <w:t xml:space="preserve"> с территориальными органами в сфере охраны рыбных и водных биологических ресурсов. Хранение пестицидов и агрохимикатов осуществляется в соответствии с требованиями СанПиН </w:t>
      </w:r>
      <w:r w:rsidRPr="00AD32F9">
        <w:rPr>
          <w:rFonts w:ascii="Times New Roman" w:eastAsia="Times New Roman" w:hAnsi="Times New Roman" w:cs="Times New Roman"/>
          <w:spacing w:val="-2"/>
          <w:sz w:val="24"/>
          <w:szCs w:val="24"/>
        </w:rPr>
        <w:t>1.2.2584-10</w:t>
      </w:r>
      <w:r w:rsidRPr="00AD32F9">
        <w:rPr>
          <w:rFonts w:ascii="Times New Roman" w:eastAsia="Times New Roman" w:hAnsi="Times New Roman" w:cs="Times New Roman"/>
          <w:sz w:val="24"/>
          <w:szCs w:val="24"/>
        </w:rPr>
        <w:t>. При размещении складов минеральных удобрений и химических средств защиты растений, животноводческих, птицеводческих и звероводческих предприятий должны быть предусмотрены необходимые меры, исключающие попадание указанных веществ, навозных стоков и помета в водные объекты.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15.4.9. При определении видов водозаборных устройств и мест их размещения следует </w:t>
      </w:r>
      <w:r w:rsidRPr="00AD32F9">
        <w:rPr>
          <w:rFonts w:ascii="Times New Roman" w:eastAsia="Times New Roman" w:hAnsi="Times New Roman" w:cs="Times New Roman"/>
          <w:sz w:val="24"/>
          <w:szCs w:val="24"/>
        </w:rPr>
        <w:lastRenderedPageBreak/>
        <w:t xml:space="preserve">учитывать требования к качеству питьевых вод согласно СанПиН 2.1.4.1074-01.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15.4.10. 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и экологических требований к проектированию, строительству и эксплуатации водохранилищ.</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17.1.5.02-80.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15.4.11. Поверхностные воды с территории предприятий, складских хозяйств, автохозяйств и других объектов должны подвергаться очистке на очистных сооружениях преимущественно с использованием очищенных вод на производственные нужды.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rPr>
      </w:pPr>
      <w:r w:rsidRPr="00AD32F9">
        <w:rPr>
          <w:rFonts w:ascii="Times New Roman" w:eastAsia="Times New Roman" w:hAnsi="Times New Roman" w:cs="Times New Roman"/>
          <w:sz w:val="24"/>
          <w:szCs w:val="24"/>
        </w:rPr>
        <w:t>15</w:t>
      </w:r>
      <w:r w:rsidRPr="00AD32F9">
        <w:rPr>
          <w:rFonts w:ascii="Times New Roman" w:eastAsia="Times New Roman" w:hAnsi="Times New Roman" w:cs="Times New Roman"/>
          <w:spacing w:val="-2"/>
          <w:sz w:val="24"/>
          <w:szCs w:val="24"/>
        </w:rPr>
        <w:t xml:space="preserve">.4.12. </w:t>
      </w:r>
      <w:r w:rsidRPr="00AD32F9">
        <w:rPr>
          <w:rFonts w:ascii="Times New Roman" w:eastAsia="Times New Roman" w:hAnsi="Times New Roman" w:cs="Times New Roman"/>
          <w:sz w:val="24"/>
          <w:szCs w:val="24"/>
        </w:rPr>
        <w:t>Охрану поверхностных вод от загрязнения следует осуществлять в соответствии с требованиями СанПиН 2.1.5.980-00.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rPr>
      </w:pPr>
      <w:r w:rsidRPr="00AD32F9">
        <w:rPr>
          <w:rFonts w:ascii="Times New Roman" w:eastAsia="Times New Roman" w:hAnsi="Times New Roman" w:cs="Times New Roman"/>
          <w:sz w:val="24"/>
          <w:szCs w:val="24"/>
        </w:rPr>
        <w:t>Охрану подземных вод от загрязнения следует осуществлять в соответствии с требованиями СП 2.1.5.1059-01.</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7" w:lineRule="auto"/>
        <w:ind w:firstLine="709"/>
        <w:jc w:val="both"/>
        <w:rPr>
          <w:rFonts w:ascii="Times New Roman" w:eastAsia="Times New Roman" w:hAnsi="Times New Roman" w:cs="Times New Roman"/>
          <w:b/>
          <w:bCs/>
          <w:sz w:val="24"/>
          <w:szCs w:val="24"/>
        </w:rPr>
      </w:pPr>
      <w:r w:rsidRPr="00AD32F9">
        <w:rPr>
          <w:rFonts w:ascii="Times New Roman" w:eastAsia="Times New Roman" w:hAnsi="Times New Roman" w:cs="Times New Roman"/>
          <w:b/>
          <w:bCs/>
          <w:sz w:val="24"/>
          <w:szCs w:val="24"/>
        </w:rPr>
        <w:t>15.5. Охрана почв</w:t>
      </w:r>
    </w:p>
    <w:p w:rsidR="004257EC" w:rsidRPr="00AD32F9" w:rsidRDefault="004257EC" w:rsidP="004257EC">
      <w:pPr>
        <w:widowControl w:val="0"/>
        <w:spacing w:after="0" w:line="237" w:lineRule="auto"/>
        <w:ind w:firstLine="709"/>
        <w:jc w:val="both"/>
        <w:rPr>
          <w:rFonts w:ascii="Times New Roman" w:eastAsia="Times New Roman" w:hAnsi="Times New Roman" w:cs="Times New Roman"/>
          <w:sz w:val="24"/>
          <w:szCs w:val="24"/>
        </w:rPr>
      </w:pPr>
    </w:p>
    <w:p w:rsidR="004257EC" w:rsidRPr="00AD32F9" w:rsidRDefault="004257EC" w:rsidP="004257EC">
      <w:pPr>
        <w:widowControl w:val="0"/>
        <w:spacing w:after="0" w:line="237"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15.5.1. Требования по охране почв предъявляются к жилым, рекреационным зонам, зонам санитарной охраны водоемов и водотоков, территориям сельскохозяйственного назначения и  другим территориям, где возможно влияние загрязненных почв на здоровье человека и условия проживания.</w:t>
      </w:r>
    </w:p>
    <w:p w:rsidR="004257EC" w:rsidRPr="00AD32F9" w:rsidRDefault="004257EC" w:rsidP="004257EC">
      <w:pPr>
        <w:widowControl w:val="0"/>
        <w:spacing w:after="0" w:line="237"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4257EC" w:rsidRPr="00AD32F9" w:rsidRDefault="004257EC" w:rsidP="004257EC">
      <w:pPr>
        <w:widowControl w:val="0"/>
        <w:spacing w:after="0" w:line="237"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15.5.2. Оценка состояния почв на территории Владимирской области проводится в соответствии с требованиями СанПиН 2.1.7.1287-03, СанПиН 2.6.1.2523-09 (НРБ-99/2009), </w:t>
      </w:r>
      <w:r w:rsidRPr="00AD32F9">
        <w:rPr>
          <w:rFonts w:ascii="Times New Roman" w:eastAsia="Times New Roman" w:hAnsi="Times New Roman" w:cs="Times New Roman"/>
          <w:bCs/>
          <w:sz w:val="24"/>
          <w:szCs w:val="24"/>
        </w:rPr>
        <w:t>МУ 2.1.7.730-99</w:t>
      </w:r>
      <w:r w:rsidRPr="00AD32F9">
        <w:rPr>
          <w:rFonts w:ascii="Times New Roman" w:eastAsia="Times New Roman" w:hAnsi="Times New Roman" w:cs="Times New Roman"/>
          <w:sz w:val="24"/>
          <w:szCs w:val="24"/>
        </w:rPr>
        <w:t xml:space="preserve"> и направлена на выявление участков устойчивого сверхнормативного (реликтового и современного) загрязнения, требующих проведения санации для соответствующих видов функционального использования.</w:t>
      </w:r>
    </w:p>
    <w:p w:rsidR="004257EC" w:rsidRPr="00AD32F9" w:rsidRDefault="004257EC" w:rsidP="004257EC">
      <w:pPr>
        <w:widowControl w:val="0"/>
        <w:spacing w:after="0" w:line="237"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15.5.3. В почвах на территории населенных пунктов </w:t>
      </w:r>
      <w:r w:rsidRPr="00AD32F9">
        <w:rPr>
          <w:rFonts w:ascii="Times New Roman" w:eastAsia="Times New Roman" w:hAnsi="Times New Roman" w:cs="Times New Roman"/>
          <w:spacing w:val="-2"/>
          <w:sz w:val="24"/>
          <w:szCs w:val="24"/>
          <w:lang w:eastAsia="ru-RU"/>
        </w:rPr>
        <w:t>и сельскохозяйственных угодий</w:t>
      </w:r>
      <w:r w:rsidRPr="00AD32F9">
        <w:rPr>
          <w:rFonts w:ascii="Times New Roman" w:eastAsia="Times New Roman" w:hAnsi="Times New Roman" w:cs="Times New Roman"/>
          <w:sz w:val="24"/>
          <w:szCs w:val="24"/>
          <w:lang w:eastAsia="ru-RU"/>
        </w:rPr>
        <w:t xml:space="preserve">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w:t>
      </w:r>
      <w:r w:rsidRPr="00AD32F9">
        <w:rPr>
          <w:rFonts w:ascii="Times New Roman" w:eastAsia="Times New Roman" w:hAnsi="Times New Roman" w:cs="Times New Roman"/>
          <w:spacing w:val="-2"/>
          <w:sz w:val="24"/>
          <w:szCs w:val="24"/>
          <w:lang w:eastAsia="ru-RU"/>
        </w:rPr>
        <w:t>(уровни), установленные санитарными правилами и гигиеническими нормативами.</w:t>
      </w:r>
    </w:p>
    <w:p w:rsidR="004257EC" w:rsidRPr="00AD32F9" w:rsidRDefault="004257EC" w:rsidP="004257EC">
      <w:pPr>
        <w:widowControl w:val="0"/>
        <w:spacing w:after="0" w:line="237"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Гигиенические требования к качеству почв территорий жилых зон устанавливается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водоохранных зон и прибрежных защитных полос, санитарно-защитных зон.</w:t>
      </w:r>
    </w:p>
    <w:p w:rsidR="004257EC" w:rsidRPr="00AD32F9" w:rsidRDefault="004257EC" w:rsidP="004257EC">
      <w:pPr>
        <w:widowControl w:val="0"/>
        <w:spacing w:after="0" w:line="237"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категории чрезвычайно опасного загрязнения почв рекомендуется вывоз и утилизация почв на специализированных полигонах.</w:t>
      </w:r>
    </w:p>
    <w:p w:rsidR="004257EC" w:rsidRPr="00AD32F9" w:rsidRDefault="004257EC" w:rsidP="004257EC">
      <w:pPr>
        <w:widowControl w:val="0"/>
        <w:spacing w:after="0" w:line="237"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15</w:t>
      </w:r>
      <w:r w:rsidRPr="00AD32F9">
        <w:rPr>
          <w:rFonts w:ascii="Times New Roman" w:eastAsia="Times New Roman" w:hAnsi="Times New Roman" w:cs="Times New Roman"/>
          <w:sz w:val="24"/>
          <w:szCs w:val="24"/>
          <w:lang w:eastAsia="ru-RU"/>
        </w:rPr>
        <w:t>.5.4. Выбор площадки для размещений объектов проводится с учетом:</w:t>
      </w:r>
    </w:p>
    <w:p w:rsidR="004257EC" w:rsidRPr="00AD32F9" w:rsidRDefault="004257EC" w:rsidP="004257EC">
      <w:pPr>
        <w:widowControl w:val="0"/>
        <w:spacing w:after="0" w:line="237"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физико-химических свойств почв, их механического состава, содержания органического вещества, кислотности и т.д.;</w:t>
      </w:r>
    </w:p>
    <w:p w:rsidR="004257EC" w:rsidRPr="00AD32F9" w:rsidRDefault="004257EC" w:rsidP="004257EC">
      <w:pPr>
        <w:widowControl w:val="0"/>
        <w:spacing w:after="0" w:line="237"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природно-климатических характеристик (роза ветров, количество осадков, температурный режим района);</w:t>
      </w:r>
    </w:p>
    <w:p w:rsidR="004257EC" w:rsidRPr="00AD32F9" w:rsidRDefault="004257EC" w:rsidP="004257EC">
      <w:pPr>
        <w:widowControl w:val="0"/>
        <w:spacing w:after="0" w:line="237"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ландшафтной, геологической и гидрологической характеристики почв;</w:t>
      </w:r>
    </w:p>
    <w:p w:rsidR="004257EC" w:rsidRPr="00AD32F9" w:rsidRDefault="004257EC" w:rsidP="004257EC">
      <w:pPr>
        <w:widowControl w:val="0"/>
        <w:spacing w:after="0" w:line="237"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их хозяйственного использования.</w:t>
      </w:r>
    </w:p>
    <w:p w:rsidR="004257EC" w:rsidRPr="00AD32F9" w:rsidRDefault="004257EC" w:rsidP="004257EC">
      <w:pPr>
        <w:widowControl w:val="0"/>
        <w:spacing w:after="0" w:line="237"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Требования к качеству почвы должны быть дифференцированы в зависимости от функционального назначения территории (жилые, общественно-деловые, производственные территории) и </w:t>
      </w:r>
      <w:r w:rsidRPr="00AD32F9">
        <w:rPr>
          <w:rFonts w:ascii="Times New Roman" w:eastAsia="Times New Roman" w:hAnsi="Times New Roman" w:cs="Times New Roman"/>
          <w:sz w:val="24"/>
          <w:szCs w:val="24"/>
          <w:lang w:eastAsia="ru-RU"/>
        </w:rPr>
        <w:t>характера использования (городские почвы, почвы сельскохозяйственного назначения, прочие).</w:t>
      </w:r>
    </w:p>
    <w:p w:rsidR="004257EC" w:rsidRPr="00AD32F9" w:rsidRDefault="004257EC" w:rsidP="004257EC">
      <w:pPr>
        <w:widowControl w:val="0"/>
        <w:spacing w:after="0" w:line="237" w:lineRule="auto"/>
        <w:ind w:firstLine="708"/>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bCs/>
          <w:sz w:val="24"/>
          <w:szCs w:val="24"/>
          <w:lang w:eastAsia="ru-RU"/>
        </w:rPr>
        <w:lastRenderedPageBreak/>
        <w:t>15</w:t>
      </w:r>
      <w:r w:rsidRPr="00AD32F9">
        <w:rPr>
          <w:rFonts w:ascii="Times New Roman" w:eastAsia="Times New Roman" w:hAnsi="Times New Roman" w:cs="Times New Roman"/>
          <w:sz w:val="24"/>
          <w:szCs w:val="24"/>
          <w:lang w:eastAsia="ru-RU"/>
        </w:rPr>
        <w:t xml:space="preserve">.5.5. Качество почв на территории </w:t>
      </w:r>
      <w:r w:rsidRPr="00AD32F9">
        <w:rPr>
          <w:rFonts w:ascii="Times New Roman" w:eastAsia="Times New Roman" w:hAnsi="Times New Roman" w:cs="Times New Roman"/>
          <w:bCs/>
          <w:sz w:val="24"/>
          <w:szCs w:val="24"/>
          <w:lang w:eastAsia="ru-RU"/>
        </w:rPr>
        <w:t xml:space="preserve">Владимирской области </w:t>
      </w:r>
      <w:r w:rsidRPr="00AD32F9">
        <w:rPr>
          <w:rFonts w:ascii="Times New Roman" w:eastAsia="Times New Roman" w:hAnsi="Times New Roman" w:cs="Times New Roman"/>
          <w:sz w:val="24"/>
          <w:szCs w:val="24"/>
          <w:lang w:eastAsia="ru-RU"/>
        </w:rPr>
        <w:t>в зависимости от их функцио</w:t>
      </w:r>
      <w:r w:rsidRPr="00AD32F9">
        <w:rPr>
          <w:rFonts w:ascii="Times New Roman" w:eastAsia="Times New Roman" w:hAnsi="Times New Roman" w:cs="Times New Roman"/>
          <w:spacing w:val="-2"/>
          <w:sz w:val="24"/>
          <w:szCs w:val="24"/>
          <w:lang w:eastAsia="ru-RU"/>
        </w:rPr>
        <w:t>нального назначения и использования должно соответствовать требованиям СанПиН 2.1.7.1287-03.</w:t>
      </w:r>
    </w:p>
    <w:p w:rsidR="004257EC" w:rsidRPr="00AD32F9" w:rsidRDefault="004257EC" w:rsidP="004257EC">
      <w:pPr>
        <w:widowControl w:val="0"/>
        <w:spacing w:after="0" w:line="237" w:lineRule="auto"/>
        <w:ind w:firstLine="70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15</w:t>
      </w:r>
      <w:r w:rsidRPr="00AD32F9">
        <w:rPr>
          <w:rFonts w:ascii="Times New Roman" w:eastAsia="Times New Roman" w:hAnsi="Times New Roman" w:cs="Times New Roman"/>
          <w:sz w:val="24"/>
          <w:szCs w:val="24"/>
          <w:lang w:eastAsia="ru-RU"/>
        </w:rPr>
        <w:t>.5.6. Почвы, где годовая эффективная доза радиации не превышает 1 мЗв считаются не загрязненными по радиоактивному фактору.</w:t>
      </w:r>
    </w:p>
    <w:p w:rsidR="004257EC" w:rsidRPr="00AD32F9" w:rsidRDefault="004257EC" w:rsidP="004257EC">
      <w:pPr>
        <w:widowControl w:val="0"/>
        <w:spacing w:after="0" w:line="237" w:lineRule="auto"/>
        <w:ind w:firstLine="70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обнаружении локальных источников радиоактивного загрязнения с уровнем радиационного воздействия на население:</w:t>
      </w:r>
    </w:p>
    <w:p w:rsidR="004257EC" w:rsidRPr="00AD32F9" w:rsidRDefault="004257EC" w:rsidP="004257EC">
      <w:pPr>
        <w:widowControl w:val="0"/>
        <w:spacing w:after="0" w:line="237" w:lineRule="auto"/>
        <w:ind w:firstLine="70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от 0,01 до 0,3 мЗв/год – необходимо проведение исследования источника с целью оценки величины годовой эффективной дозы и определения величины дозы, ожидаемой за 70 лет;</w:t>
      </w:r>
    </w:p>
    <w:p w:rsidR="004257EC" w:rsidRPr="00AD32F9" w:rsidRDefault="004257EC" w:rsidP="004257EC">
      <w:pPr>
        <w:widowControl w:val="0"/>
        <w:spacing w:after="0" w:line="237" w:lineRule="auto"/>
        <w:ind w:firstLine="70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4257EC" w:rsidRPr="00AD32F9" w:rsidRDefault="004257EC" w:rsidP="004257EC">
      <w:pPr>
        <w:widowControl w:val="0"/>
        <w:spacing w:after="0" w:line="237" w:lineRule="auto"/>
        <w:ind w:firstLine="708"/>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15</w:t>
      </w:r>
      <w:r w:rsidRPr="00AD32F9">
        <w:rPr>
          <w:rFonts w:ascii="Times New Roman" w:eastAsia="Times New Roman" w:hAnsi="Times New Roman" w:cs="Times New Roman"/>
          <w:sz w:val="24"/>
          <w:szCs w:val="24"/>
          <w:lang w:eastAsia="ru-RU"/>
        </w:rPr>
        <w:t>.5.7.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в соответствии с действующим законодательством.</w:t>
      </w:r>
    </w:p>
    <w:p w:rsidR="004257EC" w:rsidRPr="00AD32F9" w:rsidRDefault="004257EC" w:rsidP="004257EC">
      <w:pPr>
        <w:widowControl w:val="0"/>
        <w:spacing w:after="0" w:line="237"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15.5.8. </w:t>
      </w:r>
      <w:r w:rsidRPr="00AD32F9">
        <w:rPr>
          <w:rFonts w:ascii="Times New Roman" w:eastAsia="Times New Roman" w:hAnsi="Times New Roman" w:cs="Times New Roman"/>
          <w:bCs/>
          <w:sz w:val="24"/>
          <w:szCs w:val="24"/>
          <w:lang w:eastAsia="ru-RU"/>
        </w:rPr>
        <w:t>Охрану почв от загрязнения следует осуществлять в соответствии с требованиямиСанПиН 2.1.7.1287-03</w:t>
      </w:r>
      <w:r w:rsidRPr="00AD32F9">
        <w:rPr>
          <w:rFonts w:ascii="Times New Roman" w:eastAsia="Times New Roman" w:hAnsi="Times New Roman" w:cs="Times New Roman"/>
          <w:sz w:val="24"/>
          <w:szCs w:val="24"/>
          <w:lang w:eastAsia="ru-RU"/>
        </w:rPr>
        <w:t>, ГОСТ 17.4.3.04-85, ГОСТ 17.4.3.02-85.</w:t>
      </w:r>
    </w:p>
    <w:p w:rsidR="004257EC" w:rsidRPr="00AD32F9" w:rsidRDefault="004257EC" w:rsidP="004257EC">
      <w:pPr>
        <w:widowControl w:val="0"/>
        <w:spacing w:after="0" w:line="237"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rPr>
      </w:pPr>
      <w:r w:rsidRPr="00AD32F9">
        <w:rPr>
          <w:rFonts w:ascii="Times New Roman" w:eastAsia="Times New Roman" w:hAnsi="Times New Roman" w:cs="Times New Roman"/>
          <w:b/>
          <w:bCs/>
          <w:sz w:val="24"/>
          <w:szCs w:val="24"/>
        </w:rPr>
        <w:t xml:space="preserve">  15.6. Защита от шума и вибрации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p>
    <w:p w:rsidR="004257EC" w:rsidRPr="00AD32F9" w:rsidRDefault="004257EC" w:rsidP="004257EC">
      <w:pPr>
        <w:widowControl w:val="0"/>
        <w:shd w:val="clear" w:color="auto" w:fill="FFFFFF"/>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15.6.1. Планировку и застройку территорий населенных пунктов</w:t>
      </w:r>
      <w:r w:rsidRPr="00AD32F9">
        <w:rPr>
          <w:rFonts w:ascii="Times New Roman" w:eastAsia="Times New Roman" w:hAnsi="Times New Roman" w:cs="Times New Roman"/>
          <w:spacing w:val="-2"/>
          <w:sz w:val="24"/>
          <w:szCs w:val="24"/>
          <w:lang w:eastAsia="ru-RU"/>
        </w:rPr>
        <w:t xml:space="preserve"> следует осуществлять с учетом обеспечения допустимых уровней шума.</w:t>
      </w:r>
    </w:p>
    <w:p w:rsidR="004257EC" w:rsidRPr="00AD32F9" w:rsidRDefault="004257EC" w:rsidP="004257EC">
      <w:pPr>
        <w:widowControl w:val="0"/>
        <w:shd w:val="clear" w:color="auto" w:fill="FFFFFF"/>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Меры по защите от акустического загрязнения следует предусматривать на всех стадиях проектирования в соответствии с особенностями градостроительной ситуации.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2"/>
          <w:sz w:val="24"/>
          <w:szCs w:val="24"/>
        </w:rPr>
      </w:pPr>
      <w:r w:rsidRPr="00AD32F9">
        <w:rPr>
          <w:rFonts w:ascii="Times New Roman" w:eastAsia="Times New Roman" w:hAnsi="Times New Roman" w:cs="Times New Roman"/>
          <w:bCs/>
          <w:sz w:val="24"/>
          <w:szCs w:val="24"/>
        </w:rPr>
        <w:t>15</w:t>
      </w:r>
      <w:r w:rsidRPr="00AD32F9">
        <w:rPr>
          <w:rFonts w:ascii="Times New Roman" w:eastAsia="Times New Roman" w:hAnsi="Times New Roman" w:cs="Times New Roman"/>
          <w:spacing w:val="-2"/>
          <w:sz w:val="24"/>
          <w:szCs w:val="24"/>
        </w:rPr>
        <w:t xml:space="preserve">.6.2.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 </w:t>
      </w:r>
    </w:p>
    <w:p w:rsidR="004257EC" w:rsidRPr="00AD32F9" w:rsidRDefault="004257EC" w:rsidP="004257EC">
      <w:pPr>
        <w:widowControl w:val="0"/>
        <w:shd w:val="clear" w:color="auto" w:fill="FFFFFF"/>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15.6.3. </w:t>
      </w:r>
      <w:r w:rsidRPr="00AD32F9">
        <w:rPr>
          <w:rFonts w:ascii="Times New Roman" w:eastAsia="Times New Roman" w:hAnsi="Times New Roman" w:cs="Times New Roman"/>
          <w:bCs/>
          <w:sz w:val="24"/>
          <w:szCs w:val="24"/>
          <w:lang w:eastAsia="ru-RU"/>
        </w:rPr>
        <w:t xml:space="preserve">Предельно допустимые уровни шума следует принимать в соответствии с требованиями </w:t>
      </w:r>
      <w:r w:rsidRPr="00AD32F9">
        <w:rPr>
          <w:rFonts w:ascii="Times New Roman" w:eastAsia="Times New Roman" w:hAnsi="Times New Roman" w:cs="Times New Roman"/>
          <w:spacing w:val="-2"/>
          <w:sz w:val="24"/>
          <w:szCs w:val="24"/>
          <w:lang w:eastAsia="ru-RU"/>
        </w:rPr>
        <w:t>СП 51.13330.2011</w:t>
      </w:r>
      <w:r w:rsidRPr="00AD32F9">
        <w:rPr>
          <w:rFonts w:ascii="Times New Roman" w:eastAsia="Times New Roman" w:hAnsi="Times New Roman" w:cs="Times New Roman"/>
          <w:bCs/>
          <w:sz w:val="24"/>
          <w:szCs w:val="24"/>
          <w:lang w:eastAsia="ru-RU"/>
        </w:rPr>
        <w:t xml:space="preserve"> и СН 2.2.4/2.1.8.562-96, для помещений жилых зданий и территорий жилой застройки – также в соответствии с требованиями СанПиН </w:t>
      </w:r>
      <w:r w:rsidRPr="00AD32F9">
        <w:rPr>
          <w:rFonts w:ascii="Times New Roman" w:eastAsia="Arial" w:hAnsi="Times New Roman" w:cs="Times New Roman"/>
          <w:bCs/>
          <w:kern w:val="1"/>
          <w:sz w:val="24"/>
          <w:szCs w:val="24"/>
          <w:lang w:eastAsia="ar-SA"/>
        </w:rPr>
        <w:t>2.1.2.2645-10.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15</w:t>
      </w:r>
      <w:r w:rsidRPr="00AD32F9">
        <w:rPr>
          <w:rFonts w:ascii="Times New Roman" w:eastAsia="Times New Roman" w:hAnsi="Times New Roman" w:cs="Times New Roman"/>
          <w:sz w:val="24"/>
          <w:szCs w:val="24"/>
          <w:lang w:eastAsia="ru-RU"/>
        </w:rPr>
        <w:t>.6.4.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аэродромов, вертодромов уровни авиационного шума не должны превышать значений, установленных ГОСТ 22283-88.</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bCs/>
          <w:sz w:val="24"/>
          <w:szCs w:val="24"/>
        </w:rPr>
        <w:t>15</w:t>
      </w:r>
      <w:r w:rsidRPr="00AD32F9">
        <w:rPr>
          <w:rFonts w:ascii="Times New Roman" w:eastAsia="Times New Roman" w:hAnsi="Times New Roman" w:cs="Times New Roman"/>
          <w:sz w:val="24"/>
          <w:szCs w:val="24"/>
        </w:rPr>
        <w:t>.6.5. Значения максимальных уровней шумового воздействия на человека на различных территориях представлены в таблице 95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bCs/>
          <w:sz w:val="24"/>
          <w:szCs w:val="24"/>
        </w:rPr>
        <w:t>15</w:t>
      </w:r>
      <w:r w:rsidRPr="00AD32F9">
        <w:rPr>
          <w:rFonts w:ascii="Times New Roman" w:eastAsia="Times New Roman" w:hAnsi="Times New Roman" w:cs="Times New Roman"/>
          <w:sz w:val="24"/>
          <w:szCs w:val="24"/>
        </w:rPr>
        <w:t>.6.6.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Мероприятия по шумовой защите поселений следует предусматривать в соответствии с требованиями </w:t>
      </w:r>
      <w:r w:rsidRPr="00AD32F9">
        <w:rPr>
          <w:rFonts w:ascii="Times New Roman" w:eastAsia="Times New Roman" w:hAnsi="Times New Roman" w:cs="Times New Roman"/>
          <w:bCs/>
          <w:spacing w:val="-2"/>
          <w:sz w:val="24"/>
          <w:szCs w:val="24"/>
        </w:rPr>
        <w:t>СП 51.13330.2011</w:t>
      </w:r>
      <w:r w:rsidRPr="00AD32F9">
        <w:rPr>
          <w:rFonts w:ascii="Times New Roman" w:eastAsia="Times New Roman" w:hAnsi="Times New Roman" w:cs="Times New Roman"/>
          <w:sz w:val="24"/>
          <w:szCs w:val="24"/>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15.6.7. Инфразвук – звуковые колебания и волны с частотами, лежащими ниже полосы слышимых (акустических) частот – 20 Гц. Техногенными источниками инфразвука могут являться: оборудование, работающее с частотой менее 20 циклов за секунду, транспорт, промышленные установки аэродинамического и ударного действия, подводные и подземные взрывы и др.</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Нормы допустимых значений инфразвука регламентируются в соответствии с требованиями СН 2.2.4/2.1.8.583-96, для помещений жилых зданий и территорий жилой застройки – также в соответствии с требованиями СанПиН </w:t>
      </w:r>
      <w:r w:rsidRPr="00AD32F9">
        <w:rPr>
          <w:rFonts w:ascii="Times New Roman" w:eastAsia="Arial" w:hAnsi="Times New Roman" w:cs="Times New Roman"/>
          <w:kern w:val="1"/>
          <w:sz w:val="24"/>
          <w:szCs w:val="24"/>
          <w:lang w:eastAsia="ar-SA"/>
        </w:rPr>
        <w:t>2.1.2.2645-10</w:t>
      </w:r>
      <w:r w:rsidRPr="00AD32F9">
        <w:rPr>
          <w:rFonts w:ascii="Times New Roman" w:eastAsia="Times New Roman" w:hAnsi="Times New Roman" w:cs="Times New Roman"/>
          <w:sz w:val="24"/>
          <w:szCs w:val="24"/>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lastRenderedPageBreak/>
        <w:t>Наиболее эффективным методом борьбы с инфразвуком является его снижение в источнике путем изменения режимов работы технологического оборудования, снижения интенсивности аэродинамических процессов (ограничение скоростей транспорта, систем сброса пара тепловых электростанций, др.). Снижение инфразвука на его пути распространения возможно путем применения глушителей интерференционного типа.</w:t>
      </w:r>
    </w:p>
    <w:p w:rsidR="004257EC" w:rsidRPr="00AD32F9" w:rsidRDefault="004257EC" w:rsidP="004257EC">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Batang" w:hAnsi="Times New Roman" w:cs="Times New Roman"/>
          <w:sz w:val="24"/>
          <w:szCs w:val="24"/>
          <w:lang w:eastAsia="ru-RU"/>
        </w:rPr>
        <w:t xml:space="preserve">15.6.8. </w:t>
      </w:r>
      <w:r w:rsidRPr="00AD32F9">
        <w:rPr>
          <w:rFonts w:ascii="Times New Roman" w:eastAsia="Times New Roman" w:hAnsi="Times New Roman" w:cs="Times New Roman"/>
          <w:noProof/>
          <w:sz w:val="24"/>
          <w:szCs w:val="24"/>
          <w:lang w:eastAsia="ru-RU"/>
        </w:rPr>
        <w:t>Территории нового строительства и реконструкции должны оцениваться</w:t>
      </w:r>
      <w:r w:rsidRPr="00AD32F9">
        <w:rPr>
          <w:rFonts w:ascii="Times New Roman" w:eastAsia="Times New Roman" w:hAnsi="Times New Roman" w:cs="Times New Roman"/>
          <w:noProof/>
          <w:spacing w:val="-4"/>
          <w:sz w:val="24"/>
          <w:szCs w:val="24"/>
          <w:lang w:eastAsia="ru-RU"/>
        </w:rPr>
        <w:t xml:space="preserve"> по параметрам вибрации.</w:t>
      </w:r>
    </w:p>
    <w:p w:rsidR="004257EC" w:rsidRPr="00AD32F9" w:rsidRDefault="004257EC" w:rsidP="004257EC">
      <w:pPr>
        <w:widowControl w:val="0"/>
        <w:shd w:val="clear" w:color="auto" w:fill="FFFFFF"/>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Источниками вибрации в жилых и общественных зданиях, на территории жилой застройки могут являться инженерные сети и сооруже</w:t>
      </w:r>
      <w:r w:rsidRPr="00AD32F9">
        <w:rPr>
          <w:rFonts w:ascii="Times New Roman" w:eastAsia="Times New Roman" w:hAnsi="Times New Roman" w:cs="Times New Roman"/>
          <w:spacing w:val="-2"/>
          <w:sz w:val="24"/>
          <w:szCs w:val="24"/>
          <w:lang w:eastAsia="ru-RU"/>
        </w:rPr>
        <w:t>ния, установ</w:t>
      </w:r>
      <w:r w:rsidRPr="00AD32F9">
        <w:rPr>
          <w:rFonts w:ascii="Times New Roman" w:eastAsia="Times New Roman" w:hAnsi="Times New Roman" w:cs="Times New Roman"/>
          <w:spacing w:val="-4"/>
          <w:sz w:val="24"/>
          <w:szCs w:val="24"/>
          <w:lang w:eastAsia="ru-RU"/>
        </w:rPr>
        <w:t>ки и оборудование производственных предприятий, транспортные средства, создаю</w:t>
      </w:r>
      <w:r w:rsidRPr="00AD32F9">
        <w:rPr>
          <w:rFonts w:ascii="Times New Roman" w:eastAsia="Times New Roman" w:hAnsi="Times New Roman" w:cs="Times New Roman"/>
          <w:sz w:val="24"/>
          <w:szCs w:val="24"/>
          <w:lang w:eastAsia="ru-RU"/>
        </w:rPr>
        <w:t xml:space="preserve">щие при работе большие динамические нагрузки, которые вызывают распространение вибрации в грунте и строительных конструкциях. </w:t>
      </w:r>
    </w:p>
    <w:p w:rsidR="004257EC" w:rsidRPr="00AD32F9" w:rsidRDefault="004257EC" w:rsidP="004257EC">
      <w:pPr>
        <w:widowControl w:val="0"/>
        <w:shd w:val="clear" w:color="auto" w:fill="FFFFFF"/>
        <w:autoSpaceDE w:val="0"/>
        <w:autoSpaceDN w:val="0"/>
        <w:adjustRightInd w:val="0"/>
        <w:spacing w:after="0" w:line="239" w:lineRule="auto"/>
        <w:ind w:firstLine="709"/>
        <w:jc w:val="both"/>
        <w:rPr>
          <w:rFonts w:ascii="Times New Roman" w:eastAsia="Batang" w:hAnsi="Times New Roman" w:cs="Arial"/>
          <w:sz w:val="24"/>
          <w:szCs w:val="24"/>
          <w:lang w:eastAsia="ru-RU"/>
        </w:rPr>
      </w:pPr>
      <w:r w:rsidRPr="00AD32F9">
        <w:rPr>
          <w:rFonts w:ascii="Times New Roman" w:eastAsia="Times New Roman" w:hAnsi="Times New Roman" w:cs="Times New Roman"/>
          <w:sz w:val="24"/>
          <w:szCs w:val="24"/>
          <w:lang w:eastAsia="ru-RU"/>
        </w:rPr>
        <w:t>Вибрации могут являться причиной возникновения шума.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15.6.9. Предельно допустимые уровни вибрации в жилых помещениях следует принимать в соответствии с требованиями СанПиН </w:t>
      </w:r>
      <w:r w:rsidRPr="00AD32F9">
        <w:rPr>
          <w:rFonts w:ascii="Times New Roman" w:eastAsia="Arial" w:hAnsi="Times New Roman" w:cs="Times New Roman"/>
          <w:kern w:val="1"/>
          <w:sz w:val="24"/>
          <w:szCs w:val="24"/>
          <w:lang w:eastAsia="ar-SA"/>
        </w:rPr>
        <w:t>2.1.2.2645-10.</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Уровни производственной вибрации </w:t>
      </w:r>
      <w:r w:rsidRPr="00AD32F9">
        <w:rPr>
          <w:rFonts w:ascii="Times New Roman" w:eastAsia="Times New Roman" w:hAnsi="Times New Roman" w:cs="Times New Roman"/>
          <w:spacing w:val="-3"/>
          <w:sz w:val="24"/>
          <w:szCs w:val="24"/>
        </w:rPr>
        <w:t>не должны превышать значений, установленных</w:t>
      </w:r>
      <w:r w:rsidRPr="00AD32F9">
        <w:rPr>
          <w:rFonts w:ascii="Times New Roman" w:eastAsia="Times New Roman" w:hAnsi="Times New Roman" w:cs="Times New Roman"/>
          <w:bCs/>
          <w:noProof/>
          <w:spacing w:val="-4"/>
          <w:sz w:val="24"/>
          <w:szCs w:val="24"/>
        </w:rPr>
        <w:t>СанПиН 2.2.4/2.1.8.566-96</w:t>
      </w:r>
      <w:r w:rsidRPr="00AD32F9">
        <w:rPr>
          <w:rFonts w:ascii="Times New Roman" w:eastAsia="Times New Roman" w:hAnsi="Times New Roman" w:cs="Times New Roman"/>
          <w:sz w:val="24"/>
          <w:szCs w:val="24"/>
        </w:rPr>
        <w:t xml:space="preserve">.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15.6.10. Мероприятия по защите от вибраций предусматривают:</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удаление зданий и сооружений от источников вибрации;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использование методов виброзащиты при проектировании зданий и сооружений;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меры по снижению динамических нагрузок, создаваемых источником вибрации.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При проектировании новых и реконструкции существующих зданий, расположенных ближе 50 м от края основной проезжей части магистральных улиц с грузовым движением обязательна проверка уровня шума и вибрации на участке застройки.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rPr>
      </w:pPr>
      <w:r w:rsidRPr="00AD32F9">
        <w:rPr>
          <w:rFonts w:ascii="Times New Roman" w:eastAsia="Times New Roman" w:hAnsi="Times New Roman" w:cs="Times New Roman"/>
          <w:b/>
          <w:bCs/>
          <w:sz w:val="24"/>
          <w:szCs w:val="24"/>
        </w:rPr>
        <w:t>15.7. Защита от электромагнитных полей, излучений и облучений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15.7.1. Для защиты жилых территорий от воздействия электромагнитных полей, а также при установлении размеров санитарно-защитных зон электромагнитных излучателей следует руководствоваться действующими нормативными документами. Установление величины санитарно-защитных зон для передающих радиотехнических объектов осуществляется в соответствии с действующими нормами по электромагнитным излучениям радиочастотного диапазона и методиками расчета интенсивности радиочастот.</w:t>
      </w:r>
    </w:p>
    <w:p w:rsidR="004257EC" w:rsidRPr="00AD32F9" w:rsidRDefault="004257EC" w:rsidP="004257EC">
      <w:pPr>
        <w:widowControl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Специальные требования по защите от электромагнитных полей, излучений и облучений устанавливают для: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всех типов стационарных радиотехнических объектов (включая радио- и телецентры, радио- и телевизионные станции, ретрансляторы, радиолокационные и радиорелейные станции, в том числе метеорологические,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башни и мачты с установленными на них антеннами); </w:t>
      </w:r>
    </w:p>
    <w:p w:rsidR="004257EC" w:rsidRPr="00AD32F9" w:rsidRDefault="004257EC" w:rsidP="004257EC">
      <w:pPr>
        <w:widowControl w:val="0"/>
        <w:spacing w:after="0" w:line="239" w:lineRule="auto"/>
        <w:ind w:firstLine="709"/>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промышленных генераторов, воздушных линий электропередачи высокого напряжения и других объектов, излучающих электромагнитную энергию;</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элементов систем сотовой связи и других видов подвижной связи.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 xml:space="preserve">15.7.2. </w:t>
      </w:r>
      <w:r w:rsidRPr="00AD32F9">
        <w:rPr>
          <w:rFonts w:ascii="Times New Roman" w:eastAsia="Times New Roman" w:hAnsi="Times New Roman" w:cs="Times New Roman"/>
          <w:sz w:val="24"/>
          <w:szCs w:val="24"/>
          <w:lang w:eastAsia="ru-RU"/>
        </w:rPr>
        <w:t xml:space="preserve">Уровни электромагнитного поля, создаваемые ПРТО на территории жилых и общественно-деловых зон, в местах массового отдыха населения,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(ПДУ) для </w:t>
      </w:r>
      <w:r w:rsidRPr="00AD32F9">
        <w:rPr>
          <w:rFonts w:ascii="Times New Roman" w:eastAsia="Times New Roman" w:hAnsi="Times New Roman" w:cs="Times New Roman"/>
          <w:spacing w:val="-2"/>
          <w:sz w:val="24"/>
          <w:szCs w:val="24"/>
          <w:lang w:eastAsia="ru-RU"/>
        </w:rPr>
        <w:t>населения, установленных СанПиН 2.1.8/2.2.4.1383-03, СанПиН 2.1.8/2.2.4.1190-03, СанПиН 2.1.6.1032-01</w:t>
      </w:r>
      <w:r w:rsidRPr="00AD32F9">
        <w:rPr>
          <w:rFonts w:ascii="Times New Roman" w:eastAsia="Times New Roman" w:hAnsi="Times New Roman" w:cs="Times New Roman"/>
          <w:sz w:val="24"/>
          <w:szCs w:val="24"/>
          <w:lang w:eastAsia="ru-RU"/>
        </w:rPr>
        <w:t xml:space="preserve">, СанПиН </w:t>
      </w:r>
      <w:r w:rsidRPr="00AD32F9">
        <w:rPr>
          <w:rFonts w:ascii="Times New Roman" w:eastAsia="Times New Roman" w:hAnsi="Times New Roman" w:cs="Times New Roman"/>
          <w:spacing w:val="-2"/>
          <w:sz w:val="24"/>
          <w:szCs w:val="24"/>
          <w:lang w:eastAsia="ru-RU"/>
        </w:rPr>
        <w:t>2.1.2.2645-10</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15.7.3. Максимальные значения уровней электромагнитного излучения от радиотехнических объектов на различных территориях приведены в таблице 110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При одновременном облучении от нескольких источников должны </w:t>
      </w:r>
      <w:r w:rsidRPr="00AD32F9">
        <w:rPr>
          <w:rFonts w:ascii="Times New Roman" w:eastAsia="Times New Roman" w:hAnsi="Times New Roman" w:cs="Times New Roman"/>
          <w:spacing w:val="-5"/>
          <w:sz w:val="24"/>
          <w:szCs w:val="24"/>
          <w:lang w:eastAsia="ru-RU"/>
        </w:rPr>
        <w:t xml:space="preserve">соблюдаться условия </w:t>
      </w:r>
      <w:r w:rsidRPr="00AD32F9">
        <w:rPr>
          <w:rFonts w:ascii="Times New Roman" w:eastAsia="Times New Roman" w:hAnsi="Times New Roman" w:cs="Times New Roman"/>
          <w:spacing w:val="-5"/>
          <w:sz w:val="24"/>
          <w:szCs w:val="24"/>
          <w:lang w:eastAsia="ru-RU"/>
        </w:rPr>
        <w:lastRenderedPageBreak/>
        <w:t>СанПиН 2.1.8/2.2.4.1383-03, СанПиН 2.1.8/2.2.4.1190-03.</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15.7.4. </w:t>
      </w:r>
      <w:r w:rsidRPr="00AD32F9">
        <w:rPr>
          <w:rFonts w:ascii="Times New Roman" w:eastAsia="Times New Roman" w:hAnsi="Times New Roman" w:cs="Times New Roman"/>
          <w:bCs/>
          <w:spacing w:val="-2"/>
          <w:sz w:val="24"/>
          <w:szCs w:val="24"/>
          <w:lang w:eastAsia="ru-RU"/>
        </w:rPr>
        <w:t xml:space="preserve">Размещение антенн радиолюбительских радиостанций диапазона 3-30 МГц и радиостанций гражданского диапазона частот 26,5-27,5 МГц осуществляется в соответствии с требованиями </w:t>
      </w:r>
      <w:r w:rsidRPr="00AD32F9">
        <w:rPr>
          <w:rFonts w:ascii="Times New Roman" w:eastAsia="Times New Roman" w:hAnsi="Times New Roman" w:cs="Times New Roman"/>
          <w:bCs/>
          <w:spacing w:val="-5"/>
          <w:sz w:val="24"/>
          <w:szCs w:val="24"/>
          <w:lang w:eastAsia="ru-RU"/>
        </w:rPr>
        <w:t>СанПиН 2.1.8/2.2.4.1383-03</w:t>
      </w:r>
      <w:r w:rsidRPr="00AD32F9">
        <w:rPr>
          <w:rFonts w:ascii="Times New Roman" w:eastAsia="Times New Roman" w:hAnsi="Times New Roman" w:cs="Times New Roman"/>
          <w:bCs/>
          <w:spacing w:val="-2"/>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15.7.5.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w:t>
      </w:r>
      <w:r w:rsidRPr="00AD32F9">
        <w:rPr>
          <w:rFonts w:ascii="Times New Roman" w:eastAsia="Times New Roman" w:hAnsi="Times New Roman" w:cs="Times New Roman"/>
          <w:spacing w:val="-2"/>
          <w:sz w:val="24"/>
          <w:szCs w:val="24"/>
          <w:lang w:eastAsia="ru-RU"/>
        </w:rPr>
        <w:t>станции с эффективной излучаемой мощностью не более 10 Вт вне здания).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Границы санитарно-защитной зоны определяются </w:t>
      </w:r>
      <w:r w:rsidRPr="00AD32F9">
        <w:rPr>
          <w:rFonts w:ascii="Times New Roman" w:eastAsia="Times New Roman" w:hAnsi="Times New Roman" w:cs="Times New Roman"/>
          <w:bCs/>
          <w:spacing w:val="-2"/>
          <w:sz w:val="24"/>
          <w:szCs w:val="24"/>
          <w:lang w:eastAsia="ru-RU"/>
        </w:rPr>
        <w:t xml:space="preserve">в соответствии с требованиями </w:t>
      </w:r>
      <w:r w:rsidRPr="00AD32F9">
        <w:rPr>
          <w:rFonts w:ascii="Times New Roman" w:eastAsia="Times New Roman" w:hAnsi="Times New Roman" w:cs="Times New Roman"/>
          <w:bCs/>
          <w:spacing w:val="-5"/>
          <w:sz w:val="24"/>
          <w:szCs w:val="24"/>
          <w:lang w:eastAsia="ru-RU"/>
        </w:rPr>
        <w:t>СанПиН 2.1.8/2.2.4.1383-03</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Зона ограничения застройки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ПРТО с мощностью передатчиков более 100 кВт, расположенных на территории      жилой застройки, границы санитарно-защитной зоны устанавливаются решением Главного государственного санитарного врача Российской Федерации или его заместителя в установленном  порядке.</w:t>
      </w:r>
    </w:p>
    <w:p w:rsidR="004257EC" w:rsidRPr="00AD32F9" w:rsidRDefault="004257EC" w:rsidP="004257EC">
      <w:pPr>
        <w:widowControl w:val="0"/>
        <w:spacing w:before="120" w:after="12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i/>
          <w:iCs/>
          <w:spacing w:val="40"/>
          <w:lang w:eastAsia="ru-RU"/>
        </w:rPr>
        <w:t>Примечание:</w:t>
      </w:r>
      <w:r w:rsidRPr="00AD32F9">
        <w:rPr>
          <w:rFonts w:ascii="Times New Roman" w:eastAsia="Times New Roman" w:hAnsi="Times New Roman" w:cs="Times New Roman"/>
          <w:lang w:eastAsia="ru-RU"/>
        </w:rPr>
        <w:t xml:space="preserve"> 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т. 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15.7.6. Санитарно-защитная зона и зона ограничения застройки не могут использоваться в качестве территории жилой застройки, для размещения дачных, садовых, огороднических объединений или индивидуальных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 п., а также не могут рассматриваться как резервная территория предприятия и использоваться для расширения промышленной площадки.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15.7.7. В целях защиты населения от воздействия электрического поля, создаваемого воздушными линиями электропередачи (ВЛ), устанавливаются санитарные разрывы. Границы санитарных разрывов вдоль трассы ВЛ следует принимать в соответствии с требованиямиСанПиН 2.2.1./2.1.1.1200-03.</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ВЛ устанавливаются также охранные зоны, в границах которых запрещается размещать жилые и общественные здания, площадки для стоянки и остановки всех видов транспорта, машин и механизмов, предприятия по обслуживанию автомобилей, автозаправочные станции, спортивные площадки, площадки для игр, стадионы, рынки, устраивать свалки, проводить любые мероприятия, связанные с большим скоплением людей, не занятых выполнением разрешенных в установленном порядке работ.</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15.7.8. </w:t>
      </w:r>
      <w:r w:rsidRPr="00AD32F9">
        <w:rPr>
          <w:rFonts w:ascii="Times New Roman" w:eastAsia="Times New Roman" w:hAnsi="Times New Roman" w:cs="Times New Roman"/>
          <w:bCs/>
          <w:sz w:val="24"/>
          <w:szCs w:val="24"/>
          <w:lang w:eastAsia="ru-RU"/>
        </w:rPr>
        <w:t>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нормируются для населения в соответствии с требованиями СанПиН 2971-84.</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15.7.9. </w:t>
      </w:r>
      <w:r w:rsidRPr="00AD32F9">
        <w:rPr>
          <w:rFonts w:ascii="Times New Roman" w:eastAsia="Times New Roman" w:hAnsi="Times New Roman" w:cs="Times New Roman"/>
          <w:bCs/>
          <w:sz w:val="24"/>
          <w:szCs w:val="24"/>
          <w:lang w:eastAsia="ru-RU"/>
        </w:rPr>
        <w:t>Предельно допустимые уровни магнитных полей частотой 50 Гц в помещениях жилых и общественных зданий и на территориях жилых и общественно-деловых зон устанавливаются в соответствии с требованиями ГН 2.1.8/2.2.4.2262-07.</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15.7.10. В качестве мероприятий по защите населения от электромагнитных полей, излучений и облучений следует предусматривать: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рациональное размещение источников электромагнитного поля и применение средств защиты, в том числе экранирование источников;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уменьшение излучаемой мощности передатчиков и антенн;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ограничение доступа к источникам излучения, в том числе вторичного излучения (сетям, </w:t>
      </w:r>
      <w:r w:rsidRPr="00AD32F9">
        <w:rPr>
          <w:rFonts w:ascii="Times New Roman" w:eastAsia="Times New Roman" w:hAnsi="Times New Roman" w:cs="Times New Roman"/>
          <w:sz w:val="24"/>
          <w:szCs w:val="24"/>
          <w:lang w:eastAsia="ru-RU"/>
        </w:rPr>
        <w:lastRenderedPageBreak/>
        <w:t>конструкциям зданий, коммуникациям).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территории жилой застройки, где уровень электромагнитного излучения превышает предельно допустимые уровни, необходимо предусматривать проведение архитектурно-планировочных и инженерно-технических мероприятий (ограничение мощности радиопередающих объектов, изменение высоты установки антенны и направления угла излучения, вынос радиопередающего объекта за пределы жилой зоны или жилых зданий из зоны влияния радиопередающего объекта).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ind w:firstLine="709"/>
        <w:jc w:val="both"/>
        <w:rPr>
          <w:rFonts w:ascii="Times New Roman" w:eastAsia="Times New Roman" w:hAnsi="Times New Roman" w:cs="Times New Roman"/>
          <w:b/>
          <w:bCs/>
          <w:sz w:val="24"/>
          <w:szCs w:val="24"/>
        </w:rPr>
      </w:pPr>
    </w:p>
    <w:p w:rsidR="004257EC" w:rsidRPr="00AD32F9" w:rsidRDefault="004257EC" w:rsidP="004257EC">
      <w:pPr>
        <w:widowControl w:val="0"/>
        <w:spacing w:after="0" w:line="240" w:lineRule="auto"/>
        <w:ind w:firstLine="709"/>
        <w:jc w:val="both"/>
        <w:rPr>
          <w:rFonts w:ascii="Times New Roman" w:eastAsia="Times New Roman" w:hAnsi="Times New Roman" w:cs="Times New Roman"/>
          <w:b/>
          <w:bCs/>
          <w:sz w:val="24"/>
          <w:szCs w:val="24"/>
        </w:rPr>
      </w:pPr>
      <w:r w:rsidRPr="00AD32F9">
        <w:rPr>
          <w:rFonts w:ascii="Times New Roman" w:eastAsia="Times New Roman" w:hAnsi="Times New Roman" w:cs="Times New Roman"/>
          <w:b/>
          <w:bCs/>
          <w:sz w:val="24"/>
          <w:szCs w:val="24"/>
        </w:rPr>
        <w:t>15.8. Разрешенные параметры допустимых уровней воздействия на человека и условия проживания</w:t>
      </w:r>
      <w:bookmarkStart w:id="1" w:name="закладка"/>
      <w:bookmarkEnd w:id="1"/>
    </w:p>
    <w:p w:rsidR="004257EC" w:rsidRPr="00AD32F9" w:rsidRDefault="004257EC" w:rsidP="004257EC">
      <w:pPr>
        <w:widowControl w:val="0"/>
        <w:spacing w:after="0" w:line="240" w:lineRule="auto"/>
        <w:ind w:firstLine="709"/>
        <w:jc w:val="both"/>
        <w:rPr>
          <w:rFonts w:ascii="Times New Roman" w:eastAsia="Times New Roman" w:hAnsi="Times New Roman" w:cs="Times New Roman"/>
          <w:b/>
          <w:bCs/>
          <w:sz w:val="24"/>
          <w:szCs w:val="24"/>
        </w:rPr>
      </w:pP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pacing w:val="-2"/>
          <w:sz w:val="24"/>
          <w:szCs w:val="24"/>
        </w:rPr>
        <w:t>15.8.1. Предельные значения допустимых уровней воздействия на среду и человека</w:t>
      </w:r>
      <w:r w:rsidRPr="00AD32F9">
        <w:rPr>
          <w:rFonts w:ascii="Times New Roman" w:eastAsia="Times New Roman" w:hAnsi="Times New Roman" w:cs="Times New Roman"/>
          <w:sz w:val="24"/>
          <w:szCs w:val="24"/>
        </w:rPr>
        <w:t xml:space="preserve"> устанавливаются в соответствии с действующими санитарно-эпидемиологическими правилами и нормативами и приведены в таблице 95.</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rPr>
      </w:pPr>
    </w:p>
    <w:p w:rsidR="004257EC" w:rsidRPr="00AD32F9" w:rsidRDefault="004257EC" w:rsidP="004257EC">
      <w:pPr>
        <w:widowControl w:val="0"/>
        <w:spacing w:after="0" w:line="240" w:lineRule="auto"/>
        <w:ind w:firstLine="221"/>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95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1"/>
        <w:gridCol w:w="1701"/>
        <w:gridCol w:w="1928"/>
        <w:gridCol w:w="2211"/>
        <w:gridCol w:w="2257"/>
        <w:gridCol w:w="42"/>
      </w:tblGrid>
      <w:tr w:rsidR="00AD32F9" w:rsidRPr="00AD32F9" w:rsidTr="001E30EC">
        <w:trPr>
          <w:jc w:val="center"/>
        </w:trPr>
        <w:tc>
          <w:tcPr>
            <w:tcW w:w="2211" w:type="dxa"/>
            <w:vAlign w:val="center"/>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Зона</w:t>
            </w:r>
          </w:p>
        </w:tc>
        <w:tc>
          <w:tcPr>
            <w:tcW w:w="1701" w:type="dxa"/>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spacing w:val="-2"/>
                <w:lang w:eastAsia="ru-RU"/>
              </w:rPr>
              <w:t>Максимальный</w:t>
            </w:r>
            <w:r w:rsidRPr="00AD32F9">
              <w:rPr>
                <w:rFonts w:ascii="Times New Roman" w:eastAsia="Times New Roman" w:hAnsi="Times New Roman" w:cs="Times New Roman"/>
                <w:b/>
                <w:bCs/>
                <w:lang w:eastAsia="ru-RU"/>
              </w:rPr>
              <w:t xml:space="preserve"> уровень </w:t>
            </w:r>
          </w:p>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шумового </w:t>
            </w:r>
          </w:p>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воздействия, дБА</w:t>
            </w:r>
          </w:p>
        </w:tc>
        <w:tc>
          <w:tcPr>
            <w:tcW w:w="1928" w:type="dxa"/>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spacing w:val="-2"/>
                <w:lang w:eastAsia="ru-RU"/>
              </w:rPr>
              <w:t>Максимальный</w:t>
            </w:r>
            <w:r w:rsidRPr="00AD32F9">
              <w:rPr>
                <w:rFonts w:ascii="Times New Roman" w:eastAsia="Times New Roman" w:hAnsi="Times New Roman" w:cs="Times New Roman"/>
                <w:b/>
                <w:bCs/>
                <w:lang w:eastAsia="ru-RU"/>
              </w:rPr>
              <w:t xml:space="preserve"> уровень </w:t>
            </w:r>
          </w:p>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загрязнения </w:t>
            </w:r>
          </w:p>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атмосферного воздуха</w:t>
            </w:r>
          </w:p>
        </w:tc>
        <w:tc>
          <w:tcPr>
            <w:tcW w:w="2211" w:type="dxa"/>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 xml:space="preserve">Максимальный </w:t>
            </w:r>
          </w:p>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 xml:space="preserve">уровень электромагнитного излучения </w:t>
            </w:r>
          </w:p>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от радиотехнических объектов</w:t>
            </w:r>
          </w:p>
          <w:p w:rsidR="00F20C9F" w:rsidRPr="00AD32F9" w:rsidRDefault="00F20C9F"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spacing w:val="-2"/>
                <w:lang w:eastAsia="ru-RU"/>
              </w:rPr>
            </w:pPr>
          </w:p>
        </w:tc>
        <w:tc>
          <w:tcPr>
            <w:tcW w:w="2299" w:type="dxa"/>
            <w:gridSpan w:val="2"/>
            <w:vAlign w:val="center"/>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Загрязненность </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сточных вод *</w:t>
            </w:r>
          </w:p>
        </w:tc>
      </w:tr>
      <w:tr w:rsidR="00AD32F9" w:rsidRPr="00AD32F9" w:rsidTr="001E30EC">
        <w:trPr>
          <w:jc w:val="center"/>
        </w:trPr>
        <w:tc>
          <w:tcPr>
            <w:tcW w:w="2211" w:type="dxa"/>
            <w:vAlign w:val="center"/>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1</w:t>
            </w:r>
          </w:p>
        </w:tc>
        <w:tc>
          <w:tcPr>
            <w:tcW w:w="1701" w:type="dxa"/>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2</w:t>
            </w:r>
          </w:p>
        </w:tc>
        <w:tc>
          <w:tcPr>
            <w:tcW w:w="1928" w:type="dxa"/>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3</w:t>
            </w:r>
          </w:p>
        </w:tc>
        <w:tc>
          <w:tcPr>
            <w:tcW w:w="2211" w:type="dxa"/>
            <w:vAlign w:val="center"/>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4</w:t>
            </w:r>
          </w:p>
        </w:tc>
        <w:tc>
          <w:tcPr>
            <w:tcW w:w="2299" w:type="dxa"/>
            <w:gridSpan w:val="2"/>
            <w:vAlign w:val="center"/>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5</w:t>
            </w:r>
          </w:p>
        </w:tc>
      </w:tr>
      <w:tr w:rsidR="00AD32F9" w:rsidRPr="00AD32F9" w:rsidTr="001E30EC">
        <w:trPr>
          <w:jc w:val="center"/>
        </w:trPr>
        <w:tc>
          <w:tcPr>
            <w:tcW w:w="2211" w:type="dxa"/>
            <w:vAlign w:val="center"/>
          </w:tcPr>
          <w:p w:rsidR="00F20C9F" w:rsidRPr="00AD32F9" w:rsidRDefault="00F20C9F"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1</w:t>
            </w:r>
          </w:p>
        </w:tc>
        <w:tc>
          <w:tcPr>
            <w:tcW w:w="1701" w:type="dxa"/>
            <w:vAlign w:val="center"/>
          </w:tcPr>
          <w:p w:rsidR="00F20C9F" w:rsidRPr="00AD32F9" w:rsidRDefault="00F20C9F"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2</w:t>
            </w:r>
          </w:p>
        </w:tc>
        <w:tc>
          <w:tcPr>
            <w:tcW w:w="1928" w:type="dxa"/>
            <w:vAlign w:val="center"/>
          </w:tcPr>
          <w:p w:rsidR="00F20C9F" w:rsidRPr="00AD32F9" w:rsidRDefault="00F20C9F"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3</w:t>
            </w:r>
          </w:p>
        </w:tc>
        <w:tc>
          <w:tcPr>
            <w:tcW w:w="2211" w:type="dxa"/>
            <w:vAlign w:val="center"/>
          </w:tcPr>
          <w:p w:rsidR="00F20C9F" w:rsidRPr="00AD32F9" w:rsidRDefault="00F20C9F"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spacing w:val="-2"/>
                <w:lang w:eastAsia="ru-RU"/>
              </w:rPr>
            </w:pPr>
            <w:r w:rsidRPr="00AD32F9">
              <w:rPr>
                <w:rFonts w:ascii="Times New Roman" w:eastAsia="Times New Roman" w:hAnsi="Times New Roman" w:cs="Times New Roman"/>
                <w:b/>
                <w:bCs/>
                <w:spacing w:val="-2"/>
                <w:lang w:eastAsia="ru-RU"/>
              </w:rPr>
              <w:t>4</w:t>
            </w:r>
          </w:p>
        </w:tc>
        <w:tc>
          <w:tcPr>
            <w:tcW w:w="2299" w:type="dxa"/>
            <w:gridSpan w:val="2"/>
            <w:vAlign w:val="center"/>
          </w:tcPr>
          <w:p w:rsidR="00F20C9F" w:rsidRPr="00AD32F9" w:rsidRDefault="00F20C9F"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5</w:t>
            </w:r>
          </w:p>
        </w:tc>
      </w:tr>
      <w:tr w:rsidR="00AD32F9" w:rsidRPr="00AD32F9" w:rsidTr="001E30EC">
        <w:trPr>
          <w:trHeight w:val="2378"/>
          <w:jc w:val="center"/>
        </w:trPr>
        <w:tc>
          <w:tcPr>
            <w:tcW w:w="221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Жилые зоны:</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малоэтажная</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застройка</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многоэтажная </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AD32F9">
              <w:rPr>
                <w:rFonts w:ascii="Times New Roman" w:eastAsia="Times New Roman" w:hAnsi="Times New Roman" w:cs="Times New Roman"/>
                <w:lang w:eastAsia="ru-RU"/>
              </w:rPr>
              <w:t>застройка</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ночное время </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суток (23.00-7.00)</w:t>
            </w:r>
          </w:p>
        </w:tc>
        <w:tc>
          <w:tcPr>
            <w:tcW w:w="170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55</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bCs/>
                <w:lang w:eastAsia="ru-RU"/>
              </w:rPr>
            </w:pPr>
            <w:r w:rsidRPr="00AD32F9">
              <w:rPr>
                <w:rFonts w:ascii="Times New Roman" w:eastAsia="Times New Roman" w:hAnsi="Times New Roman" w:cs="Times New Roman"/>
                <w:lang w:eastAsia="ru-RU"/>
              </w:rPr>
              <w:t>55</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45</w:t>
            </w:r>
          </w:p>
        </w:tc>
        <w:tc>
          <w:tcPr>
            <w:tcW w:w="1928"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ПДК</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p>
        </w:tc>
        <w:tc>
          <w:tcPr>
            <w:tcW w:w="221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AD32F9">
              <w:rPr>
                <w:rFonts w:ascii="Times New Roman" w:eastAsia="Times New Roman" w:hAnsi="Times New Roman" w:cs="Times New Roman"/>
                <w:lang w:eastAsia="ru-RU"/>
              </w:rPr>
              <w:t>1 ПДУ</w:t>
            </w:r>
          </w:p>
        </w:tc>
        <w:tc>
          <w:tcPr>
            <w:tcW w:w="2299" w:type="dxa"/>
            <w:gridSpan w:val="2"/>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Нормативно очищенные на локальных очистных </w:t>
            </w:r>
          </w:p>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b/>
                <w:bCs/>
                <w:lang w:eastAsia="ru-RU"/>
              </w:rPr>
            </w:pPr>
            <w:r w:rsidRPr="00AD32F9">
              <w:rPr>
                <w:rFonts w:ascii="Times New Roman" w:eastAsia="Times New Roman" w:hAnsi="Times New Roman" w:cs="Times New Roman"/>
                <w:lang w:eastAsia="ru-RU"/>
              </w:rPr>
              <w:t>сооружениях</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b/>
                <w:bCs/>
                <w:lang w:eastAsia="ru-RU"/>
              </w:rPr>
            </w:pPr>
            <w:r w:rsidRPr="00AD32F9">
              <w:rPr>
                <w:rFonts w:ascii="Times New Roman" w:eastAsia="Times New Roman" w:hAnsi="Times New Roman" w:cs="Times New Roman"/>
                <w:lang w:eastAsia="ru-RU"/>
              </w:rPr>
              <w:t xml:space="preserve">Выпуск в городской коллектор споследующей очисткой на </w:t>
            </w:r>
            <w:r w:rsidRPr="00AD32F9">
              <w:rPr>
                <w:rFonts w:ascii="Times New Roman" w:eastAsia="Times New Roman" w:hAnsi="Times New Roman" w:cs="Times New Roman"/>
                <w:spacing w:val="-4"/>
                <w:lang w:eastAsia="ru-RU"/>
              </w:rPr>
              <w:t>городских КОС</w:t>
            </w:r>
          </w:p>
        </w:tc>
      </w:tr>
      <w:tr w:rsidR="00AD32F9" w:rsidRPr="00AD32F9" w:rsidTr="001E30EC">
        <w:trPr>
          <w:jc w:val="center"/>
        </w:trPr>
        <w:tc>
          <w:tcPr>
            <w:tcW w:w="221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Общественно-деловые зоны</w:t>
            </w:r>
          </w:p>
        </w:tc>
        <w:tc>
          <w:tcPr>
            <w:tcW w:w="170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60</w:t>
            </w:r>
          </w:p>
        </w:tc>
        <w:tc>
          <w:tcPr>
            <w:tcW w:w="1928"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 же</w:t>
            </w:r>
          </w:p>
        </w:tc>
        <w:tc>
          <w:tcPr>
            <w:tcW w:w="221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 же</w:t>
            </w:r>
          </w:p>
        </w:tc>
        <w:tc>
          <w:tcPr>
            <w:tcW w:w="2299" w:type="dxa"/>
            <w:gridSpan w:val="2"/>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 же</w:t>
            </w:r>
          </w:p>
        </w:tc>
      </w:tr>
      <w:tr w:rsidR="00AD32F9" w:rsidRPr="00AD32F9" w:rsidTr="001E30EC">
        <w:trPr>
          <w:jc w:val="center"/>
        </w:trPr>
        <w:tc>
          <w:tcPr>
            <w:tcW w:w="221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spacing w:val="-2"/>
                <w:lang w:eastAsia="ru-RU"/>
              </w:rPr>
              <w:t>Производственные</w:t>
            </w:r>
            <w:r w:rsidRPr="00AD32F9">
              <w:rPr>
                <w:rFonts w:ascii="Times New Roman" w:eastAsia="Times New Roman" w:hAnsi="Times New Roman" w:cs="Times New Roman"/>
                <w:lang w:eastAsia="ru-RU"/>
              </w:rPr>
              <w:t xml:space="preserve"> зоны</w:t>
            </w:r>
          </w:p>
        </w:tc>
        <w:tc>
          <w:tcPr>
            <w:tcW w:w="170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Нормируется по границе объеди-ненной СЗЗ</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70</w:t>
            </w:r>
          </w:p>
        </w:tc>
        <w:tc>
          <w:tcPr>
            <w:tcW w:w="1928"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Нормируется по границе объеди-ненной СЗЗ </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ПДК</w:t>
            </w:r>
          </w:p>
        </w:tc>
        <w:tc>
          <w:tcPr>
            <w:tcW w:w="221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Нормируется по границе объединенной СЗЗ 1 ПДУ</w:t>
            </w:r>
          </w:p>
        </w:tc>
        <w:tc>
          <w:tcPr>
            <w:tcW w:w="2299" w:type="dxa"/>
            <w:gridSpan w:val="2"/>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Нормативно очищенные на локальных очистных соо-ружениях с самостоятельным или </w:t>
            </w:r>
            <w:r w:rsidRPr="00AD32F9">
              <w:rPr>
                <w:rFonts w:ascii="Times New Roman" w:eastAsia="Times New Roman" w:hAnsi="Times New Roman" w:cs="Times New Roman"/>
                <w:spacing w:val="-4"/>
                <w:lang w:eastAsia="ru-RU"/>
              </w:rPr>
              <w:t>централизован</w:t>
            </w:r>
            <w:r w:rsidRPr="00AD32F9">
              <w:rPr>
                <w:rFonts w:ascii="Times New Roman" w:eastAsia="Times New Roman" w:hAnsi="Times New Roman" w:cs="Times New Roman"/>
                <w:lang w:eastAsia="ru-RU"/>
              </w:rPr>
              <w:t>ным выпуском</w:t>
            </w:r>
          </w:p>
        </w:tc>
      </w:tr>
      <w:tr w:rsidR="00AD32F9" w:rsidRPr="00AD32F9" w:rsidTr="001E30EC">
        <w:trPr>
          <w:trHeight w:val="2275"/>
          <w:jc w:val="center"/>
        </w:trPr>
        <w:tc>
          <w:tcPr>
            <w:tcW w:w="2211" w:type="dxa"/>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 xml:space="preserve">Рекреационные зоны, </w:t>
            </w:r>
          </w:p>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 xml:space="preserve">в том числе места массового отдыха населения, территории </w:t>
            </w:r>
          </w:p>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лечебно-профилакти-ческих учреждений длительного пребывания больных и центров реабилитации</w:t>
            </w:r>
          </w:p>
        </w:tc>
        <w:tc>
          <w:tcPr>
            <w:tcW w:w="170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70</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 7.00 до 23.00)</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60</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 23.00 до 7.00)</w:t>
            </w:r>
          </w:p>
        </w:tc>
        <w:tc>
          <w:tcPr>
            <w:tcW w:w="1928"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0,8 ПДК</w:t>
            </w:r>
          </w:p>
        </w:tc>
        <w:tc>
          <w:tcPr>
            <w:tcW w:w="221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ПДУ</w:t>
            </w:r>
          </w:p>
        </w:tc>
        <w:tc>
          <w:tcPr>
            <w:tcW w:w="2299" w:type="dxa"/>
            <w:gridSpan w:val="2"/>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Нормативно очищенные на локальных очистных соо-ружениях с возможным самостоятельным выпуском</w:t>
            </w:r>
          </w:p>
        </w:tc>
      </w:tr>
      <w:tr w:rsidR="00AD32F9" w:rsidRPr="00AD32F9" w:rsidTr="001E30EC">
        <w:trPr>
          <w:gridAfter w:val="1"/>
          <w:wAfter w:w="42" w:type="dxa"/>
          <w:trHeight w:val="1407"/>
          <w:jc w:val="center"/>
        </w:trPr>
        <w:tc>
          <w:tcPr>
            <w:tcW w:w="221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 xml:space="preserve">Зона особо </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охраняемых </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природных </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территорий</w:t>
            </w:r>
          </w:p>
        </w:tc>
        <w:tc>
          <w:tcPr>
            <w:tcW w:w="170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65</w:t>
            </w:r>
          </w:p>
        </w:tc>
        <w:tc>
          <w:tcPr>
            <w:tcW w:w="1928"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0,8 ПДК</w:t>
            </w:r>
          </w:p>
        </w:tc>
        <w:tc>
          <w:tcPr>
            <w:tcW w:w="221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ПДУ</w:t>
            </w:r>
          </w:p>
        </w:tc>
        <w:tc>
          <w:tcPr>
            <w:tcW w:w="2257"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Нормативно очищенные на локальных очистных сооруже-ниях с самостоятельным или </w:t>
            </w:r>
            <w:r w:rsidRPr="00AD32F9">
              <w:rPr>
                <w:rFonts w:ascii="Times New Roman" w:eastAsia="Times New Roman" w:hAnsi="Times New Roman" w:cs="Times New Roman"/>
                <w:spacing w:val="-5"/>
                <w:lang w:eastAsia="ru-RU"/>
              </w:rPr>
              <w:t>централизован</w:t>
            </w:r>
            <w:r w:rsidRPr="00AD32F9">
              <w:rPr>
                <w:rFonts w:ascii="Times New Roman" w:eastAsia="Times New Roman" w:hAnsi="Times New Roman" w:cs="Times New Roman"/>
                <w:lang w:eastAsia="ru-RU"/>
              </w:rPr>
              <w:t>ным выпуском</w:t>
            </w:r>
          </w:p>
        </w:tc>
      </w:tr>
      <w:tr w:rsidR="00AD32F9" w:rsidRPr="00AD32F9" w:rsidTr="001E30EC">
        <w:trPr>
          <w:gridAfter w:val="1"/>
          <w:wAfter w:w="42" w:type="dxa"/>
          <w:jc w:val="center"/>
        </w:trPr>
        <w:tc>
          <w:tcPr>
            <w:tcW w:w="221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Зоны сельско-хозяйственного </w:t>
            </w:r>
          </w:p>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использования</w:t>
            </w:r>
          </w:p>
        </w:tc>
        <w:tc>
          <w:tcPr>
            <w:tcW w:w="170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70</w:t>
            </w:r>
          </w:p>
        </w:tc>
        <w:tc>
          <w:tcPr>
            <w:tcW w:w="1928" w:type="dxa"/>
          </w:tcPr>
          <w:p w:rsidR="004257EC" w:rsidRPr="00AD32F9" w:rsidRDefault="004257EC" w:rsidP="004257EC">
            <w:pPr>
              <w:widowControl w:val="0"/>
              <w:autoSpaceDE w:val="0"/>
              <w:autoSpaceDN w:val="0"/>
              <w:adjustRightInd w:val="0"/>
              <w:spacing w:after="0" w:line="240" w:lineRule="auto"/>
              <w:ind w:left="-57" w:right="-57"/>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0,8 ПДК – дачные, садоводческие, огороднические объединения</w:t>
            </w: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ПДК – зоны, занятые объектами сельскохозяйственного назначения</w:t>
            </w:r>
          </w:p>
        </w:tc>
        <w:tc>
          <w:tcPr>
            <w:tcW w:w="2211"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ПДУ</w:t>
            </w:r>
          </w:p>
        </w:tc>
        <w:tc>
          <w:tcPr>
            <w:tcW w:w="2257" w:type="dxa"/>
          </w:tcPr>
          <w:p w:rsidR="004257EC" w:rsidRPr="00AD32F9" w:rsidRDefault="004257EC" w:rsidP="004257EC">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То же</w:t>
            </w:r>
          </w:p>
        </w:tc>
      </w:tr>
    </w:tbl>
    <w:p w:rsidR="004257EC" w:rsidRPr="00AD32F9" w:rsidRDefault="004257EC" w:rsidP="004257EC">
      <w:pPr>
        <w:widowControl w:val="0"/>
        <w:autoSpaceDE w:val="0"/>
        <w:autoSpaceDN w:val="0"/>
        <w:adjustRightInd w:val="0"/>
        <w:spacing w:before="120" w:after="0" w:line="239"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Норматив качества воды устанавливается в соответствии с требованиями СанПиН 2.1.5.980-00.</w:t>
      </w:r>
    </w:p>
    <w:p w:rsidR="004257EC" w:rsidRPr="00AD32F9" w:rsidRDefault="004257EC" w:rsidP="004257EC">
      <w:pPr>
        <w:widowControl w:val="0"/>
        <w:autoSpaceDE w:val="0"/>
        <w:autoSpaceDN w:val="0"/>
        <w:adjustRightInd w:val="0"/>
        <w:spacing w:before="120" w:after="0" w:line="240" w:lineRule="auto"/>
        <w:ind w:firstLine="720"/>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
          <w:iCs/>
          <w:spacing w:val="40"/>
          <w:lang w:eastAsia="ru-RU"/>
        </w:rPr>
        <w:t>Примечания:</w:t>
      </w:r>
    </w:p>
    <w:p w:rsidR="004257EC" w:rsidRPr="00AD32F9" w:rsidRDefault="004257EC" w:rsidP="004257EC">
      <w:pPr>
        <w:widowControl w:val="0"/>
        <w:autoSpaceDE w:val="0"/>
        <w:autoSpaceDN w:val="0"/>
        <w:adjustRightInd w:val="0"/>
        <w:spacing w:after="0" w:line="240" w:lineRule="auto"/>
        <w:ind w:firstLine="720"/>
        <w:jc w:val="both"/>
        <w:rPr>
          <w:rFonts w:ascii="Times New Roman" w:eastAsia="Times New Roman" w:hAnsi="Times New Roman" w:cs="Times New Roman"/>
          <w:iCs/>
          <w:lang w:eastAsia="ru-RU"/>
        </w:rPr>
      </w:pPr>
      <w:r w:rsidRPr="00AD32F9">
        <w:rPr>
          <w:rFonts w:ascii="Times New Roman" w:eastAsia="Times New Roman" w:hAnsi="Times New Roman" w:cs="Times New Roman"/>
          <w:iCs/>
          <w:lang w:eastAsia="ru-RU"/>
        </w:rPr>
        <w:t>1. Предельные значения допустимых уровней мощности дозы гамма-излучений приведены в подразделе «Радиационная безопасность».</w:t>
      </w:r>
    </w:p>
    <w:p w:rsidR="004257EC" w:rsidRPr="00AD32F9" w:rsidRDefault="004257EC" w:rsidP="004257EC">
      <w:pPr>
        <w:widowControl w:val="0"/>
        <w:autoSpaceDE w:val="0"/>
        <w:autoSpaceDN w:val="0"/>
        <w:adjustRightInd w:val="0"/>
        <w:spacing w:after="0" w:line="239" w:lineRule="auto"/>
        <w:ind w:firstLine="720"/>
        <w:jc w:val="both"/>
        <w:rPr>
          <w:rFonts w:ascii="Times New Roman" w:eastAsia="Times New Roman" w:hAnsi="Times New Roman" w:cs="Times New Roman"/>
          <w:lang w:eastAsia="ru-RU"/>
        </w:rPr>
      </w:pPr>
      <w:r w:rsidRPr="00AD32F9">
        <w:rPr>
          <w:rFonts w:ascii="Times New Roman" w:eastAsia="Times New Roman" w:hAnsi="Times New Roman" w:cs="Times New Roman"/>
          <w:iCs/>
          <w:lang w:eastAsia="ru-RU"/>
        </w:rPr>
        <w:t xml:space="preserve">2. </w:t>
      </w:r>
      <w:r w:rsidRPr="00AD32F9">
        <w:rPr>
          <w:rFonts w:ascii="Times New Roman" w:eastAsia="Times New Roman" w:hAnsi="Times New Roman" w:cs="Times New Roman"/>
          <w:lang w:eastAsia="ru-RU"/>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rPr>
      </w:pPr>
      <w:r w:rsidRPr="00AD32F9">
        <w:rPr>
          <w:rFonts w:ascii="Times New Roman" w:eastAsia="Times New Roman" w:hAnsi="Times New Roman" w:cs="Times New Roman"/>
          <w:b/>
          <w:bCs/>
          <w:sz w:val="24"/>
          <w:szCs w:val="24"/>
        </w:rPr>
        <w:t xml:space="preserve">15.9. Регулирование микроклимата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15.9.1. При планировке и застройке территории Владимирской области необходимо обеспечивать нормы освещенности помещений проектируемых зданий.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Владимирская область по ресурсам светового климата относится к </w:t>
      </w:r>
      <w:r w:rsidRPr="00AD32F9">
        <w:rPr>
          <w:rFonts w:ascii="Times New Roman" w:eastAsia="Times New Roman" w:hAnsi="Times New Roman" w:cs="Times New Roman"/>
          <w:spacing w:val="-2"/>
          <w:sz w:val="24"/>
          <w:szCs w:val="24"/>
        </w:rPr>
        <w:t xml:space="preserve">1 </w:t>
      </w:r>
      <w:r w:rsidRPr="00AD32F9">
        <w:rPr>
          <w:rFonts w:ascii="Times New Roman" w:eastAsia="Times New Roman" w:hAnsi="Times New Roman" w:cs="Times New Roman"/>
          <w:sz w:val="24"/>
          <w:szCs w:val="24"/>
        </w:rPr>
        <w:t>группе административных районов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111.</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0"/>
          <w:szCs w:val="20"/>
          <w:lang w:eastAsia="ru-RU"/>
        </w:rPr>
      </w:pPr>
    </w:p>
    <w:p w:rsidR="004257EC" w:rsidRPr="00AD32F9" w:rsidRDefault="004257EC" w:rsidP="004257EC">
      <w:pPr>
        <w:widowControl w:val="0"/>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111</w:t>
      </w:r>
    </w:p>
    <w:tbl>
      <w:tblPr>
        <w:tblW w:w="101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8"/>
        <w:gridCol w:w="3348"/>
        <w:gridCol w:w="2235"/>
      </w:tblGrid>
      <w:tr w:rsidR="00AD32F9" w:rsidRPr="00AD32F9" w:rsidTr="004257EC">
        <w:trPr>
          <w:trHeight w:val="62"/>
          <w:jc w:val="center"/>
        </w:trPr>
        <w:tc>
          <w:tcPr>
            <w:tcW w:w="4558" w:type="dxa"/>
            <w:tcBorders>
              <w:top w:val="single" w:sz="4" w:space="0" w:color="auto"/>
              <w:left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Световые проемы</w:t>
            </w:r>
          </w:p>
        </w:tc>
        <w:tc>
          <w:tcPr>
            <w:tcW w:w="3348" w:type="dxa"/>
            <w:tcBorders>
              <w:top w:val="single" w:sz="4" w:space="0" w:color="auto"/>
              <w:left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Ориентация световых проемов по сторонам горизонта</w:t>
            </w:r>
          </w:p>
        </w:tc>
        <w:tc>
          <w:tcPr>
            <w:tcW w:w="2235" w:type="dxa"/>
            <w:tcBorders>
              <w:top w:val="single" w:sz="4" w:space="0" w:color="auto"/>
              <w:left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Коэффициент </w:t>
            </w:r>
          </w:p>
          <w:p w:rsidR="004257EC" w:rsidRPr="00AD32F9" w:rsidRDefault="004257EC" w:rsidP="004257EC">
            <w:pPr>
              <w:widowControl w:val="0"/>
              <w:spacing w:after="0" w:line="240" w:lineRule="auto"/>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светового климата</w:t>
            </w:r>
          </w:p>
        </w:tc>
      </w:tr>
      <w:tr w:rsidR="00AD32F9" w:rsidRPr="00AD32F9" w:rsidTr="004257EC">
        <w:trPr>
          <w:trHeight w:val="230"/>
          <w:jc w:val="center"/>
        </w:trPr>
        <w:tc>
          <w:tcPr>
            <w:tcW w:w="4558"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40" w:lineRule="auto"/>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наружных стенах зданий</w:t>
            </w:r>
          </w:p>
        </w:tc>
        <w:tc>
          <w:tcPr>
            <w:tcW w:w="3348"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 СВ, СЗ, З, В, ЮВ, ЮЗ, Ю</w:t>
            </w:r>
          </w:p>
        </w:tc>
        <w:tc>
          <w:tcPr>
            <w:tcW w:w="2235" w:type="dxa"/>
            <w:tcBorders>
              <w:top w:val="single" w:sz="4" w:space="0" w:color="auto"/>
              <w:left w:val="single" w:sz="4" w:space="0" w:color="auto"/>
              <w:right w:val="single" w:sz="4" w:space="0" w:color="auto"/>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w:t>
            </w:r>
          </w:p>
        </w:tc>
      </w:tr>
      <w:tr w:rsidR="00AD32F9" w:rsidRPr="00AD32F9" w:rsidTr="004257EC">
        <w:trPr>
          <w:trHeight w:val="170"/>
          <w:jc w:val="center"/>
        </w:trPr>
        <w:tc>
          <w:tcPr>
            <w:tcW w:w="4558"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40" w:lineRule="auto"/>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прямоугольных и трапециевидных фонарях</w:t>
            </w:r>
          </w:p>
        </w:tc>
        <w:tc>
          <w:tcPr>
            <w:tcW w:w="3348" w:type="dxa"/>
            <w:tcBorders>
              <w:top w:val="single" w:sz="4" w:space="0" w:color="auto"/>
              <w:left w:val="single" w:sz="4" w:space="0" w:color="auto"/>
              <w:right w:val="single" w:sz="4" w:space="0" w:color="auto"/>
            </w:tcBorders>
            <w:shd w:val="clear" w:color="auto" w:fill="auto"/>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С-Ю, В-З, СВ-ЮЗ, ЮВ-СЗ</w:t>
            </w:r>
          </w:p>
        </w:tc>
        <w:tc>
          <w:tcPr>
            <w:tcW w:w="2235" w:type="dxa"/>
            <w:tcBorders>
              <w:left w:val="single" w:sz="4" w:space="0" w:color="auto"/>
              <w:right w:val="single" w:sz="4" w:space="0" w:color="auto"/>
            </w:tcBorders>
            <w:shd w:val="clear" w:color="auto" w:fill="auto"/>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w:t>
            </w:r>
          </w:p>
        </w:tc>
      </w:tr>
      <w:tr w:rsidR="00AD32F9" w:rsidRPr="00AD32F9" w:rsidTr="004257EC">
        <w:trPr>
          <w:trHeight w:val="170"/>
          <w:jc w:val="center"/>
        </w:trPr>
        <w:tc>
          <w:tcPr>
            <w:tcW w:w="455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40" w:lineRule="auto"/>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фонарях типа «Шед»</w:t>
            </w:r>
          </w:p>
        </w:tc>
        <w:tc>
          <w:tcPr>
            <w:tcW w:w="3348" w:type="dxa"/>
            <w:tcBorders>
              <w:top w:val="single" w:sz="4" w:space="0" w:color="auto"/>
              <w:left w:val="single" w:sz="4" w:space="0" w:color="auto"/>
              <w:right w:val="single" w:sz="4" w:space="0" w:color="auto"/>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w:t>
            </w:r>
          </w:p>
        </w:tc>
        <w:tc>
          <w:tcPr>
            <w:tcW w:w="2235" w:type="dxa"/>
            <w:tcBorders>
              <w:left w:val="single" w:sz="4" w:space="0" w:color="auto"/>
              <w:right w:val="single" w:sz="4" w:space="0" w:color="auto"/>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w:t>
            </w:r>
          </w:p>
        </w:tc>
      </w:tr>
      <w:tr w:rsidR="00AD32F9" w:rsidRPr="00AD32F9" w:rsidTr="004257EC">
        <w:trPr>
          <w:trHeight w:val="170"/>
          <w:jc w:val="center"/>
        </w:trPr>
        <w:tc>
          <w:tcPr>
            <w:tcW w:w="455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40" w:lineRule="auto"/>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зенитных фонарях</w:t>
            </w:r>
          </w:p>
        </w:tc>
        <w:tc>
          <w:tcPr>
            <w:tcW w:w="334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w:t>
            </w:r>
          </w:p>
        </w:tc>
        <w:tc>
          <w:tcPr>
            <w:tcW w:w="2235" w:type="dxa"/>
            <w:tcBorders>
              <w:left w:val="single" w:sz="4" w:space="0" w:color="auto"/>
              <w:bottom w:val="single" w:sz="4" w:space="0" w:color="auto"/>
              <w:right w:val="single" w:sz="4" w:space="0" w:color="auto"/>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w:t>
            </w:r>
          </w:p>
        </w:tc>
      </w:tr>
    </w:tbl>
    <w:p w:rsidR="004257EC" w:rsidRPr="00AD32F9" w:rsidRDefault="004257EC" w:rsidP="004257EC">
      <w:pPr>
        <w:widowControl w:val="0"/>
        <w:spacing w:before="120" w:after="0" w:line="239" w:lineRule="auto"/>
        <w:ind w:firstLine="720"/>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
          <w:iCs/>
          <w:spacing w:val="40"/>
          <w:lang w:eastAsia="ru-RU"/>
        </w:rPr>
        <w:t>Примечания: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С – север; СВ – северо-восток; СЗ – северо-запад; В – восток; З – запад; С-Ю – север-юг; В-З – восток-запад; Ю – юг; ЮВ – юго-восток; ЮЗ – юго-запад.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rPr>
      </w:pPr>
      <w:r w:rsidRPr="00AD32F9">
        <w:rPr>
          <w:rFonts w:ascii="Times New Roman" w:eastAsia="Times New Roman" w:hAnsi="Times New Roman" w:cs="Times New Roman"/>
        </w:rPr>
        <w:t xml:space="preserve">2. Ориентацию световых проемов по сторонам света в лечебных учреждениях следует принимать согласно </w:t>
      </w:r>
      <w:r w:rsidRPr="00AD32F9">
        <w:rPr>
          <w:rFonts w:ascii="Times New Roman" w:eastAsia="Times New Roman" w:hAnsi="Times New Roman" w:cs="Times New Roman"/>
          <w:bCs/>
        </w:rPr>
        <w:t>СанПиН 2.1.3.2630-10</w:t>
      </w:r>
      <w:r w:rsidRPr="00AD32F9">
        <w:rPr>
          <w:rFonts w:ascii="Times New Roman" w:eastAsia="Times New Roman" w:hAnsi="Times New Roman" w:cs="Times New Roman"/>
        </w:rPr>
        <w:t>.</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15.9.2.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населенного пункта, географической широты районов Владимирской области не менее 2,0 часов в день с 22 марта по 22 сентября.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pacing w:val="-3"/>
          <w:sz w:val="24"/>
          <w:szCs w:val="24"/>
        </w:rPr>
      </w:pPr>
      <w:r w:rsidRPr="00AD32F9">
        <w:rPr>
          <w:rFonts w:ascii="Times New Roman" w:eastAsia="Times New Roman" w:hAnsi="Times New Roman" w:cs="Times New Roman"/>
          <w:spacing w:val="-4"/>
          <w:sz w:val="24"/>
          <w:szCs w:val="24"/>
        </w:rPr>
        <w:t xml:space="preserve">Расчет продолжительности инсоляции помещений и территорий выполняется по </w:t>
      </w:r>
      <w:r w:rsidRPr="00AD32F9">
        <w:rPr>
          <w:rFonts w:ascii="Times New Roman" w:eastAsia="Times New Roman" w:hAnsi="Times New Roman" w:cs="Times New Roman"/>
          <w:spacing w:val="-3"/>
          <w:sz w:val="24"/>
          <w:szCs w:val="24"/>
        </w:rPr>
        <w:t xml:space="preserve">инсоляционным графикам в соответствии с требованиями СанПиН 2.2.1/2.1.1.1076-01.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15.9.3. На территориях детских игровых площадок, спортивных площадок жилых зданий; </w:t>
      </w:r>
      <w:r w:rsidRPr="00AD32F9">
        <w:rPr>
          <w:rFonts w:ascii="Times New Roman" w:eastAsia="Times New Roman" w:hAnsi="Times New Roman" w:cs="Times New Roman"/>
          <w:sz w:val="24"/>
          <w:szCs w:val="24"/>
        </w:rPr>
        <w:lastRenderedPageBreak/>
        <w:t>групповых и физкультурных площадок дошкольных организаций;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 площади каждого участка (площадки).</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15.9.4. 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15. 9.5. Для жилых помещений, дошкольных организаций,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w:t>
      </w:r>
      <w:r w:rsidRPr="00AD32F9">
        <w:rPr>
          <w:rFonts w:ascii="Times New Roman" w:eastAsia="Times New Roman" w:hAnsi="Times New Roman" w:cs="Times New Roman"/>
          <w:sz w:val="20"/>
          <w:szCs w:val="20"/>
        </w:rPr>
        <w:t xml:space="preserve">световых проемов, </w:t>
      </w:r>
      <w:r w:rsidRPr="00AD32F9">
        <w:rPr>
          <w:rFonts w:ascii="Times New Roman" w:eastAsia="Times New Roman" w:hAnsi="Times New Roman" w:cs="Times New Roman"/>
          <w:sz w:val="24"/>
          <w:szCs w:val="24"/>
        </w:rPr>
        <w:t>должны предусматриваться меры по ограничению избыточного теплового воздействия инсоляции.</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4257EC" w:rsidRPr="00AD32F9" w:rsidRDefault="004257EC" w:rsidP="004257EC">
      <w:pPr>
        <w:widowControl w:val="0"/>
        <w:spacing w:after="0" w:line="239" w:lineRule="auto"/>
        <w:ind w:firstLine="708"/>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15.9.6. В целях улучшения условий жизнедеятельности населения следует проектировать организацию снего- и ветрозащиты жилых территорий.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Необходимая степень ветрозащиты определяется в зависимости от скорости ветра абсолютной преобладающей вероятности (75 % и более).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15.9.7. Для обеспечения инсоляции жилых помещений ветрозащитных зданий широтной ориентации допускается отклонение корпусов от широтного направления в пределах 60º.</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15.9.8. Детские площадки, площадки для отдыха, пешеходные трассы должны размещаться на защищенных от ветра и инсолируемых площадках.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15.9.9. Планировочная структура </w:t>
      </w:r>
      <w:r w:rsidRPr="00AD32F9">
        <w:rPr>
          <w:rFonts w:ascii="Times New Roman" w:eastAsia="Times New Roman" w:hAnsi="Times New Roman" w:cs="Times New Roman"/>
          <w:spacing w:val="-2"/>
          <w:sz w:val="24"/>
          <w:szCs w:val="24"/>
          <w:lang w:eastAsia="ru-RU"/>
        </w:rPr>
        <w:t>населенных пунктов</w:t>
      </w:r>
      <w:r w:rsidRPr="00AD32F9">
        <w:rPr>
          <w:rFonts w:ascii="Times New Roman" w:eastAsia="Times New Roman" w:hAnsi="Times New Roman" w:cs="Times New Roman"/>
          <w:sz w:val="24"/>
          <w:szCs w:val="24"/>
          <w:lang w:eastAsia="ru-RU"/>
        </w:rPr>
        <w:t xml:space="preserve"> должна предусматривать систему аэродинамических комплексов, снеговых каналов и специальных территорий для естественного отложения снега. Защита от снегонесущих потоков в жилой застройке осуществляется расположением зданий на пути снежных потоков, проектированием и сооружением специальных снегоотбойных щитов, снегозащитных ограждений и снеговыдувающих щитов.</w:t>
      </w:r>
    </w:p>
    <w:p w:rsidR="004257EC" w:rsidRPr="00AD32F9" w:rsidRDefault="004257EC" w:rsidP="004257EC">
      <w:pPr>
        <w:widowControl w:val="0"/>
        <w:spacing w:after="0" w:line="240" w:lineRule="auto"/>
        <w:ind w:firstLine="720"/>
        <w:jc w:val="both"/>
        <w:rPr>
          <w:rFonts w:ascii="Times New Roman" w:eastAsia="Times New Roman" w:hAnsi="Times New Roman" w:cs="Times New Roman"/>
          <w:spacing w:val="-2"/>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rPr>
      </w:pPr>
      <w:r w:rsidRPr="00AD32F9">
        <w:rPr>
          <w:rFonts w:ascii="Times New Roman" w:eastAsia="Times New Roman" w:hAnsi="Times New Roman" w:cs="Times New Roman"/>
          <w:b/>
          <w:bCs/>
          <w:sz w:val="24"/>
          <w:szCs w:val="24"/>
        </w:rPr>
        <w:t>16. ОБЕСПЕЧЕНИЕ ДОСТУПНОСТИ ЖИЛЫХ ОБЪЕКТОВ, ОБЪЕКТОВ СОЦИ-АЛЬНОЙ ИНФРАСТРУКТУРЫ ДЛЯ ИНВАЛИДОВ И МАЛОМОБИЛЬНЫХ ГРУПП НАСЕЛЕНИЯ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16.1. При планировке и застройке территории  поселения необходимо обеспечивать доступность жилых объектов, объектов социальной, транспортной, инженерной инфраструктур, связи и информации для инвалидов и других маломобильных групп населения.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При проектировании и реконструкции общественных, жилых и промышленных зданий и сооружений следует предусматривать для инвалидов и других маломобильных групп населения условия жизнедеятельности, равные с остальными категориями населения, в соответствии со </w:t>
      </w:r>
      <w:r w:rsidRPr="00AD32F9">
        <w:rPr>
          <w:rFonts w:ascii="Times New Roman" w:eastAsia="Times New Roman" w:hAnsi="Times New Roman" w:cs="Times New Roman"/>
          <w:bCs/>
          <w:sz w:val="24"/>
          <w:szCs w:val="24"/>
          <w:lang w:eastAsia="ru-RU"/>
        </w:rPr>
        <w:t>СП 59.13330.2012</w:t>
      </w:r>
      <w:r w:rsidRPr="00AD32F9">
        <w:rPr>
          <w:rFonts w:ascii="Times New Roman" w:eastAsia="Times New Roman" w:hAnsi="Times New Roman" w:cs="Times New Roman"/>
          <w:sz w:val="24"/>
          <w:szCs w:val="24"/>
          <w:lang w:eastAsia="ru-RU"/>
        </w:rPr>
        <w:t xml:space="preserve">, СП 35-101-2001, СП 35-102-2001, СП 31-102-99, СП 35-103-2001, ВСН 62-91*, РДС 35-201-99.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16.2. Перечень объектов, доступных для инвалидов и других маломобильных групп населения, расчетное количество и категория инвалидов, а также группа мобильности групп населения устанавливаются заданием на проектирование.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16.3. К объектам, подлежащим оснащению специальными приспособлениями и </w:t>
      </w:r>
      <w:r w:rsidRPr="00AD32F9">
        <w:rPr>
          <w:rFonts w:ascii="Times New Roman" w:eastAsia="Times New Roman" w:hAnsi="Times New Roman" w:cs="Times New Roman"/>
          <w:sz w:val="24"/>
          <w:szCs w:val="24"/>
          <w:lang w:eastAsia="ru-RU"/>
        </w:rPr>
        <w:lastRenderedPageBreak/>
        <w:t>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16.4. Проектные решения объектов, доступных для маломобильных групп населения, должны обеспечивать: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Cs/>
          <w:sz w:val="24"/>
          <w:szCs w:val="24"/>
          <w:lang w:eastAsia="ru-RU"/>
        </w:rPr>
        <w:t>условия беспрепятственного и удобного передвижения по участку к зданию;</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w:t>
      </w:r>
      <w:r w:rsidRPr="00AD32F9">
        <w:rPr>
          <w:rFonts w:ascii="Times New Roman" w:eastAsia="Times New Roman" w:hAnsi="Times New Roman" w:cs="Times New Roman"/>
          <w:sz w:val="24"/>
          <w:szCs w:val="24"/>
          <w:lang w:eastAsia="ru-RU"/>
        </w:rPr>
        <w:t>досягаемость мест целевого посещения и беспрепятственность перемещения внутри зданий и сооружений;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безопасность путей движения (в том числе эвакуационных), а также мест проживания, обслуживания и приложения труда;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удобство и комфорт среды жизнедеятельности.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Система средств информаци</w:t>
      </w:r>
      <w:r w:rsidRPr="00AD32F9">
        <w:rPr>
          <w:rFonts w:ascii="Times New Roman" w:eastAsia="Times New Roman" w:hAnsi="Times New Roman" w:cs="Times New Roman"/>
          <w:spacing w:val="-2"/>
          <w:sz w:val="24"/>
          <w:szCs w:val="24"/>
          <w:lang w:eastAsia="ru-RU"/>
        </w:rPr>
        <w:t>онной поддержки должна быть обеспечена на всех путях движения, доступ</w:t>
      </w:r>
      <w:r w:rsidRPr="00AD32F9">
        <w:rPr>
          <w:rFonts w:ascii="Times New Roman" w:eastAsia="Times New Roman" w:hAnsi="Times New Roman" w:cs="Times New Roman"/>
          <w:sz w:val="24"/>
          <w:szCs w:val="24"/>
          <w:lang w:eastAsia="ru-RU"/>
        </w:rPr>
        <w:t>ных для маломобильных групп населения на все время эксплуатации.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16.5. </w:t>
      </w:r>
      <w:r w:rsidRPr="00AD32F9">
        <w:rPr>
          <w:rFonts w:ascii="Times New Roman" w:eastAsia="Times New Roman" w:hAnsi="Times New Roman" w:cs="Times New Roman"/>
          <w:bCs/>
          <w:sz w:val="24"/>
          <w:szCs w:val="24"/>
          <w:lang w:eastAsia="ru-RU"/>
        </w:rPr>
        <w:t>Обеспеченность специализированными жилыми домами или группами квартир для инвалидов-колясочников следует определять из расчета 0,5 чел. / 1000 чел. населения.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Количество квартир для инвалидов и их расположение в объеме здания следует устанавливать заданием на проектирование. При этом необходимо учитывать категории инвалидов, требующие различной адаптации жилой среды к своим потребностям. Особое внимание при проектировании рекомендуется обращать на инвалидов с повреждениями опорно-двигательного аппарата, в том числе – пользующихся креслами-колясками.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16.6. В гостиницах, мотелях, пансионатах, кемпингах и т. п., как правило, 10 % жилых мест должны проектироваться универсальными, с учетом расселения любых категорий граждан (если в задании на проектирование не оговорено иное).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16.7. При проектировании общественных зданий и сооружений различного назначения в зоне обслуживания посетителей следует предусматривать места для инвалидов и других маломобильных групп населения из расчета не менее 5 % общей вместимости учреждения или расчетного количества посетителей, в том числе и при выделении зон специализированного обслуживания маломобильных групп населения в здании.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наличии нескольких идентичных мест (приборов, устройств и т. п.) обслуживания посетителей 5 % их общего числа, но не менее одного, должны быть адаптированы для использования инвалидами.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16.8.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 жилых районах, кварталах (микрорайонах).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16.9.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Центр социального обслуживания населения и его структурные подразделения должны размещаться в специально предназначенном здании (зданиях) или помещениях, доступных для всех категорий обслуживаемых граждан, в том числе для инвалидов и других маломобильных групп.</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16.10. Расчет количества и вместимости учреждений и предприятий обслуживания, размеры их земельных участков следует принимать в соответствии с приложением 9 настоящих нормативов.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16.11. </w:t>
      </w:r>
      <w:r w:rsidRPr="00AD32F9">
        <w:rPr>
          <w:rFonts w:ascii="Times New Roman" w:eastAsia="Times New Roman" w:hAnsi="Times New Roman" w:cs="Times New Roman"/>
          <w:sz w:val="24"/>
          <w:szCs w:val="24"/>
          <w:lang w:eastAsia="ru-RU"/>
        </w:rPr>
        <w:t>При проектировании учреждений и предприятий обслуживания, производственных и иных объектов следует предусматривать рабочие места для инвалидов в соответствии с программами профессиональной реабилитации инвалидов.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Количество и виды рабочих мест для инвалидов (специализированные или обычные), их размещение в объемно-планировочной структуре здания (рассредоточенное или в специализированных цехах, производственных участках и специальных помещениях), а также необходимые дополнительные помещения устанавливаются заданием на проектирование.</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16.12.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соответствовать требованиям </w:t>
      </w:r>
      <w:r w:rsidRPr="00AD32F9">
        <w:rPr>
          <w:rFonts w:ascii="Times New Roman" w:eastAsia="Times New Roman" w:hAnsi="Times New Roman" w:cs="Times New Roman"/>
          <w:bCs/>
          <w:sz w:val="24"/>
          <w:szCs w:val="24"/>
          <w:lang w:eastAsia="ru-RU"/>
        </w:rPr>
        <w:t xml:space="preserve">СП 59.13330.2012 </w:t>
      </w:r>
      <w:r w:rsidRPr="00AD32F9">
        <w:rPr>
          <w:rFonts w:ascii="Times New Roman" w:eastAsia="Times New Roman" w:hAnsi="Times New Roman" w:cs="Times New Roman"/>
          <w:sz w:val="24"/>
          <w:szCs w:val="24"/>
          <w:lang w:eastAsia="ru-RU"/>
        </w:rPr>
        <w:t>и Федерального закона от 22.07.2008 № 123-ФЗ «Технический регламент о требованиях пожарной безопасности».</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16.13. Инженерные коммуникации и оборудование (лифты, подъемники, системы и устройства водоснабжения, канализации, отопления, вентиляции, энергоснабжения, устройства связи и сигнализации, устройства для сбора мусора и бытовых отходов и др.) зданий, предназначенных для проживания или посещения инвалидов и других маломобильных групп населения, должны быть приспособлены для использования указанными категориями граждан.</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Все элементы стационарного оборудования должны быть прочно и надежно закреплены.</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В многоэтажных зданиях, посещаемых инвалидами, следует предусматривать не менее одного лифта, доступного для инвалидов на креслах-колясках.</w:t>
      </w:r>
      <w:r w:rsidRPr="00AD32F9">
        <w:rPr>
          <w:rFonts w:ascii="Times New Roman" w:eastAsia="Times New Roman" w:hAnsi="Times New Roman" w:cs="Times New Roman"/>
          <w:sz w:val="24"/>
          <w:szCs w:val="24"/>
          <w:lang w:eastAsia="ru-RU"/>
        </w:rPr>
        <w:t xml:space="preserve"> В отдельных случаях допускается использование специальных подъемников.</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16.14. </w:t>
      </w:r>
      <w:r w:rsidRPr="00AD32F9">
        <w:rPr>
          <w:rFonts w:ascii="Times New Roman" w:eastAsia="Times New Roman" w:hAnsi="Times New Roman" w:cs="Times New Roman"/>
          <w:bCs/>
          <w:sz w:val="24"/>
          <w:szCs w:val="24"/>
          <w:lang w:eastAsia="ru-RU"/>
        </w:rPr>
        <w:t>В целях создания безопасных и благоприятных условий жизнедеятельности инвалидов и других маломобильных групп населения следует учитывать следующие основные требования по размещению зданий и сооружений: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жилые здания с квартирами для инвалидов на креслах-колясках следует размещать на расстоянии не более 300 м от предприятий торговли товарами первой необходимости и приемных пунктов предприятий бытового обслуживания;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специализированные жилые здания и специализированные детские учреждения следует размещать на расстоянии не более 3000 м от пожарных депо;</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специализированные детские учреждения следует размещать в озелененных районах, на расстоянии не менее 3000 м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специализированные школы-интернаты для детей с нарушениями зрения и слуха следует размещать на расстоянии не менее 1500 м от радиопередающих объектов.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16.15. К информационным средствам на участках, используемых инвалидами и другими маломобильными группами населения, следует относить: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рельефные, фактурные и иные виды тактильных поверхностей путей движения на участках, дорогах и пешеходных трассах;</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ограждение опасных зон;</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разметку путей движения на участках, знаки дорожного движения и указатели;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информационные сооружения (стенды, щиты и объемные рекламные устройства);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светофоры и световые указатели;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устройства звукового дублирования сигналов движения.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Для облегчения ориентации маломобильных групп населения в зданиях и сооружениях также следует предусматривать информационные устройства, средства и их системы.</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16.16. В пределах участков зданий и сооружений рекомендуется обеспечивать непрерывность информации на путях движения к местам обслуживания и отдыха.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16.17. При проектировании участка здания или комплекса следует соблюдать непрерывность пешеходных и транспортных путей, обеспечивающих доступ инвалидов и других маломобильных групп населения в здания. Эти пути должны стыковаться с внешними по отношению к участку коммуникациями и остановками общественного пассажирского транспорта.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до входов в жилые здания, в которых проживают инвалиды, – не более 300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16.18. Ширину, продольный и поперечный уклоны пешеходных дорожек и тротуаров, предназначенных для использования инвалидами, в том числе передвигающимися на креслах-колясках, и другими маломобильными группами населения следует проектировать в соответствии с требованиями нормативных документов, указанных в п. 16.1 настоящих нормативов.</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16.19. </w:t>
      </w:r>
      <w:r w:rsidRPr="00AD32F9">
        <w:rPr>
          <w:rFonts w:ascii="Times New Roman" w:eastAsia="Times New Roman" w:hAnsi="Times New Roman" w:cs="Times New Roman"/>
          <w:bCs/>
          <w:sz w:val="24"/>
          <w:szCs w:val="24"/>
          <w:lang w:eastAsia="ru-RU"/>
        </w:rPr>
        <w:t>При размещении зданий и сооружений,</w:t>
      </w:r>
      <w:r w:rsidRPr="00AD32F9">
        <w:rPr>
          <w:rFonts w:ascii="Times New Roman" w:eastAsia="Times New Roman" w:hAnsi="Times New Roman" w:cs="Times New Roman"/>
          <w:sz w:val="24"/>
          <w:szCs w:val="24"/>
          <w:lang w:eastAsia="ru-RU"/>
        </w:rPr>
        <w:t xml:space="preserve"> посещаемых инвалидами, </w:t>
      </w:r>
      <w:r w:rsidRPr="00AD32F9">
        <w:rPr>
          <w:rFonts w:ascii="Times New Roman" w:eastAsia="Times New Roman" w:hAnsi="Times New Roman" w:cs="Times New Roman"/>
          <w:bCs/>
          <w:sz w:val="24"/>
          <w:szCs w:val="24"/>
          <w:lang w:eastAsia="ru-RU"/>
        </w:rPr>
        <w:t>на участке следует, по возможности, разделять пешеходные и транспортные потоки</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Транспортные проезды и пешеходные дороги допускается совмещать при соблюдении требований к параметрам путей движения.</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16.20.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16.21.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Опасные для инвалидов участки и пространства следует огораживать бортовым камнем.</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16.22.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w:t>
      </w:r>
    </w:p>
    <w:p w:rsidR="004257EC" w:rsidRPr="00AD32F9" w:rsidRDefault="004257EC" w:rsidP="004257EC">
      <w:pPr>
        <w:widowControl w:val="0"/>
        <w:autoSpaceDE w:val="0"/>
        <w:autoSpaceDN w:val="0"/>
        <w:adjustRightInd w:val="0"/>
        <w:spacing w:before="100" w:after="10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i/>
          <w:iCs/>
          <w:spacing w:val="40"/>
          <w:lang w:eastAsia="ru-RU"/>
        </w:rPr>
        <w:t>Примечание:</w:t>
      </w:r>
      <w:r w:rsidRPr="00AD32F9">
        <w:rPr>
          <w:rFonts w:ascii="Times New Roman" w:eastAsia="Times New Roman" w:hAnsi="Times New Roman" w:cs="Times New Roman"/>
          <w:lang w:eastAsia="ru-RU"/>
        </w:rPr>
        <w:t xml:space="preserve">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3"/>
          <w:sz w:val="24"/>
          <w:szCs w:val="24"/>
          <w:lang w:eastAsia="ru-RU"/>
        </w:rPr>
        <w:t>16.23. Объекты, нижняя кромка которых расположена на высоте от 0,7 до 2,1 м</w:t>
      </w:r>
      <w:r w:rsidRPr="00AD32F9">
        <w:rPr>
          <w:rFonts w:ascii="Times New Roman" w:eastAsia="Times New Roman" w:hAnsi="Times New Roman" w:cs="Times New Roman"/>
          <w:sz w:val="24"/>
          <w:szCs w:val="24"/>
          <w:lang w:eastAsia="ru-RU"/>
        </w:rPr>
        <w:t xml:space="preserve"> от уровня пешеходного пути, не должны выступать за плоскость вертикальной </w:t>
      </w:r>
      <w:r w:rsidRPr="00AD32F9">
        <w:rPr>
          <w:rFonts w:ascii="Times New Roman" w:eastAsia="Times New Roman" w:hAnsi="Times New Roman" w:cs="Times New Roman"/>
          <w:spacing w:val="-2"/>
          <w:sz w:val="24"/>
          <w:szCs w:val="24"/>
          <w:lang w:eastAsia="ru-RU"/>
        </w:rPr>
        <w:t>конструкции более чем на 0,1 м, а при их размещении на отдельно стоящей опоре –</w:t>
      </w:r>
      <w:r w:rsidRPr="00AD32F9">
        <w:rPr>
          <w:rFonts w:ascii="Times New Roman" w:eastAsia="Times New Roman" w:hAnsi="Times New Roman" w:cs="Times New Roman"/>
          <w:sz w:val="24"/>
          <w:szCs w:val="24"/>
          <w:lang w:eastAsia="ru-RU"/>
        </w:rPr>
        <w:t xml:space="preserve">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 п.</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Устройства и оборудование (почтовые ящики, укрытия таксофонов, информационные щиты </w:t>
      </w:r>
      <w:r w:rsidRPr="00AD32F9">
        <w:rPr>
          <w:rFonts w:ascii="Times New Roman" w:eastAsia="Times New Roman" w:hAnsi="Times New Roman" w:cs="Times New Roman"/>
          <w:sz w:val="24"/>
          <w:szCs w:val="24"/>
          <w:lang w:eastAsia="ru-RU"/>
        </w:rPr>
        <w:lastRenderedPageBreak/>
        <w:t>и т. 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16.24. </w:t>
      </w:r>
      <w:r w:rsidRPr="00AD32F9">
        <w:rPr>
          <w:rFonts w:ascii="Times New Roman" w:eastAsia="Times New Roman" w:hAnsi="Times New Roman" w:cs="Times New Roman"/>
          <w:bCs/>
          <w:sz w:val="24"/>
          <w:szCs w:val="24"/>
          <w:lang w:eastAsia="ru-RU"/>
        </w:rPr>
        <w:t>При проектировании автостоянок на территории жилых зон, около учреждений культурно-бытового обслуживания населения, предприятий торговли и отдыха, спортивных зданий и сооружений, мест приложения труда</w:t>
      </w:r>
      <w:r w:rsidRPr="00AD32F9">
        <w:rPr>
          <w:rFonts w:ascii="Times New Roman" w:eastAsia="Times New Roman" w:hAnsi="Times New Roman" w:cs="Times New Roman"/>
          <w:sz w:val="24"/>
          <w:szCs w:val="24"/>
          <w:lang w:eastAsia="ru-RU"/>
        </w:rPr>
        <w:t>до 10 % мест (но не менее одного места) следует выделять для транспорта инвалидов с учетом размера одного машино-места не менее 3,5 × 5,0 м.</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этом места для стоянки транспорта инвалидов на открытых автостоянках должны размещаться на расстоянии от входов, доступных для инвалидов и других маломобильных групп населения, м, не более:</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- 50 – для общественных зданий, иных объектов социальной инфраструктуры, а также мест приложения труда;</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- 100 – для жилых зданий. </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При наличии на стоянке мест для </w:t>
      </w:r>
      <w:r w:rsidRPr="00AD32F9">
        <w:rPr>
          <w:rFonts w:ascii="Times New Roman" w:eastAsia="Times New Roman" w:hAnsi="Times New Roman" w:cs="Times New Roman"/>
          <w:bCs/>
          <w:sz w:val="24"/>
          <w:szCs w:val="24"/>
          <w:lang w:eastAsia="ru-RU"/>
        </w:rPr>
        <w:t>временного хранения</w:t>
      </w:r>
      <w:r w:rsidRPr="00AD32F9">
        <w:rPr>
          <w:rFonts w:ascii="Times New Roman" w:eastAsia="Times New Roman" w:hAnsi="Times New Roman" w:cs="Times New Roman"/>
          <w:sz w:val="24"/>
          <w:szCs w:val="24"/>
          <w:lang w:eastAsia="ru-RU"/>
        </w:rPr>
        <w:t xml:space="preserve">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16.25. Площадки и места отдыха для инвалидов и других маломобильных групп населения следует размещать смежно вне габаритов путей движения. </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16.26.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rPr>
      </w:pPr>
      <w:r w:rsidRPr="00AD32F9">
        <w:rPr>
          <w:rFonts w:ascii="Times New Roman" w:eastAsia="Times New Roman" w:hAnsi="Times New Roman" w:cs="Times New Roman"/>
          <w:b/>
          <w:bCs/>
          <w:sz w:val="24"/>
          <w:szCs w:val="24"/>
        </w:rPr>
        <w:t>17. ПОЖАРНАЯ БЕЗОПАСНОСТЬ</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17.1. </w:t>
      </w:r>
      <w:r w:rsidRPr="00AD32F9">
        <w:rPr>
          <w:rFonts w:ascii="Times New Roman" w:eastAsia="Times New Roman" w:hAnsi="Times New Roman" w:cs="Times New Roman"/>
          <w:spacing w:val="-2"/>
          <w:sz w:val="24"/>
          <w:szCs w:val="24"/>
          <w:lang w:eastAsia="ru-RU"/>
        </w:rPr>
        <w:t xml:space="preserve">При разработке </w:t>
      </w:r>
      <w:r w:rsidRPr="00AD32F9">
        <w:rPr>
          <w:rFonts w:ascii="Times New Roman" w:eastAsia="Times New Roman" w:hAnsi="Times New Roman" w:cs="Times New Roman"/>
          <w:sz w:val="24"/>
          <w:szCs w:val="24"/>
          <w:lang w:eastAsia="ru-RU"/>
        </w:rPr>
        <w:t>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4257EC" w:rsidRPr="00AD32F9" w:rsidRDefault="004257EC" w:rsidP="004257EC">
      <w:pPr>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Описание и обоснование положений, касающихся проведения мероприятий по обеспечению пожарной безопасности территорий поселений, должны входить в пояснительные записки к материалам по обоснованию проектов планировки территорий поселений.</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При проектировании объектов капитального строительства следует предусматривать разработку</w:t>
      </w:r>
      <w:r w:rsidRPr="00AD32F9">
        <w:rPr>
          <w:rFonts w:ascii="Times New Roman" w:eastAsia="Times New Roman" w:hAnsi="Times New Roman" w:cs="Times New Roman"/>
          <w:sz w:val="24"/>
          <w:szCs w:val="24"/>
          <w:lang w:eastAsia="ru-RU"/>
        </w:rPr>
        <w:t xml:space="preserve"> декларации пожарной безопасности в соответствии с требованиями статьи 64 Федерального закона от 22.07.2008 № 123 «Технический регламент о требованиях пожарной безопасности.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lastRenderedPageBreak/>
        <w:t>17.2. Согласование отступлений от требований пожарной безопасности проводится в соответствии с требованиями приказа МЧС России от 16.03.2007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17.3.Здания,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в соответствии с требованиями Федерального закона от 22.07.2008 № 123-ФЗ «Технический регламент о требованиях пожарной безопасности».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17.4. При разработке документов территориального планирования необходимо резервировать территорию под размещение пожарных депо с учетом перспективы развития городских округов и поселений в размере необходимой площади земельного участка. Площадь земельных участков в зависимости от типа пожарного депо определяется техническим заданием на проектирование.</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Размещение пожарных депо следует осуществлять в соответствии с требованиями главы 17 Федерального закона от 22.07.2008 № 123-ФЗ «Технический регламент о требованиях пожарной безопасности», СП 11.13130.2009, а также п. 6.4.11, 8.1.4 и приложения 5 настоящих нормативов.</w:t>
      </w:r>
    </w:p>
    <w:p w:rsidR="004257EC" w:rsidRPr="00AD32F9" w:rsidRDefault="004257EC" w:rsidP="004257EC">
      <w:pPr>
        <w:widowControl w:val="0"/>
        <w:spacing w:after="0" w:line="237"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17.5.Стоянки для автобусов, грузовых и легковых автомобилей, производственно-ремонтные базы уборочных машин, троллейбусные депо следует проектировать рассредоточено и преимущественно на окраинах населенного пункта.</w:t>
      </w:r>
    </w:p>
    <w:p w:rsidR="004257EC" w:rsidRPr="00AD32F9" w:rsidRDefault="004257EC" w:rsidP="004257EC">
      <w:pPr>
        <w:widowControl w:val="0"/>
        <w:spacing w:after="0" w:line="237"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Помещения автостоянок зданий пожарных депо при проектировании должны обеспечивать размещение 100 % резерва основных пожарных машин.</w:t>
      </w:r>
    </w:p>
    <w:p w:rsidR="004257EC" w:rsidRPr="00AD32F9" w:rsidRDefault="004257EC" w:rsidP="004257EC">
      <w:pPr>
        <w:widowControl w:val="0"/>
        <w:tabs>
          <w:tab w:val="left" w:pos="6946"/>
        </w:tabs>
        <w:spacing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17.6. Минимальные расстояния от стен зданий и границ земельных участков </w:t>
      </w:r>
      <w:r w:rsidRPr="00AD32F9">
        <w:rPr>
          <w:rFonts w:ascii="Times New Roman" w:eastAsia="Times New Roman" w:hAnsi="Times New Roman" w:cs="Times New Roman"/>
          <w:spacing w:val="-2"/>
          <w:sz w:val="24"/>
          <w:szCs w:val="24"/>
          <w:lang w:eastAsia="ru-RU"/>
        </w:rPr>
        <w:t xml:space="preserve">учреждений и предприятий обслуживаний в сельских </w:t>
      </w:r>
      <w:r w:rsidRPr="00AD32F9">
        <w:rPr>
          <w:rFonts w:ascii="Times New Roman" w:eastAsia="Times New Roman" w:hAnsi="Times New Roman" w:cs="Times New Roman"/>
          <w:sz w:val="24"/>
          <w:szCs w:val="24"/>
          <w:lang w:eastAsia="ru-RU"/>
        </w:rPr>
        <w:t xml:space="preserve">населенных пунктах следует принимать на основе </w:t>
      </w:r>
      <w:r w:rsidRPr="00AD32F9">
        <w:rPr>
          <w:rFonts w:ascii="Times New Roman" w:eastAsia="Times New Roman" w:hAnsi="Times New Roman" w:cs="Times New Roman"/>
          <w:spacing w:val="-2"/>
          <w:sz w:val="24"/>
          <w:szCs w:val="24"/>
          <w:lang w:eastAsia="ru-RU"/>
        </w:rPr>
        <w:t>требований санитарного законодательства в соответствии с установленными или ориентировочными размерами санитарно-защитных зон или санитарных разрывов</w:t>
      </w:r>
      <w:r w:rsidRPr="00AD32F9">
        <w:rPr>
          <w:rFonts w:ascii="Times New Roman" w:eastAsia="Times New Roman" w:hAnsi="Times New Roman" w:cs="Times New Roman"/>
          <w:sz w:val="24"/>
          <w:szCs w:val="24"/>
          <w:lang w:eastAsia="ru-RU"/>
        </w:rPr>
        <w:t xml:space="preserve">, расчетов инсоляции и освещенности, соблюдения противопожарных и бытовых разрывов. </w:t>
      </w:r>
      <w:r w:rsidRPr="00AD32F9">
        <w:rPr>
          <w:rFonts w:ascii="Times New Roman" w:eastAsia="Times New Roman" w:hAnsi="Times New Roman" w:cs="Times New Roman"/>
          <w:spacing w:val="-2"/>
          <w:sz w:val="24"/>
          <w:szCs w:val="24"/>
          <w:lang w:eastAsia="ru-RU"/>
        </w:rPr>
        <w:t>Ориентировочные размеры санитарно-защитных зон и санитарных разрывов приведены в таблице 95</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tabs>
          <w:tab w:val="left" w:pos="6946"/>
        </w:tabs>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tabs>
          <w:tab w:val="left" w:pos="6946"/>
        </w:tabs>
        <w:spacing w:after="0" w:line="239" w:lineRule="auto"/>
        <w:ind w:firstLine="709"/>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95</w:t>
      </w:r>
    </w:p>
    <w:tbl>
      <w:tblPr>
        <w:tblW w:w="10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6"/>
        <w:gridCol w:w="856"/>
        <w:gridCol w:w="1175"/>
        <w:gridCol w:w="2972"/>
      </w:tblGrid>
      <w:tr w:rsidR="00AD32F9" w:rsidRPr="00AD32F9" w:rsidTr="004257EC">
        <w:trPr>
          <w:trHeight w:val="380"/>
          <w:jc w:val="center"/>
        </w:trPr>
        <w:tc>
          <w:tcPr>
            <w:tcW w:w="5096" w:type="dxa"/>
            <w:vMerge w:val="restart"/>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Здания (земельные участки) </w:t>
            </w:r>
          </w:p>
          <w:p w:rsidR="004257EC" w:rsidRPr="00AD32F9" w:rsidRDefault="004257EC" w:rsidP="004257EC">
            <w:pPr>
              <w:widowControl w:val="0"/>
              <w:spacing w:after="0" w:line="20" w:lineRule="atLeast"/>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учреждений и предприятий </w:t>
            </w:r>
          </w:p>
          <w:p w:rsidR="004257EC" w:rsidRPr="00AD32F9" w:rsidRDefault="004257EC" w:rsidP="004257EC">
            <w:pPr>
              <w:widowControl w:val="0"/>
              <w:spacing w:after="0" w:line="20" w:lineRule="atLeast"/>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обслуживания</w:t>
            </w:r>
          </w:p>
        </w:tc>
        <w:tc>
          <w:tcPr>
            <w:tcW w:w="5003" w:type="dxa"/>
            <w:gridSpan w:val="3"/>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 xml:space="preserve">Расстояния от зданий (границ участков) </w:t>
            </w:r>
          </w:p>
          <w:p w:rsidR="004257EC" w:rsidRPr="00AD32F9" w:rsidRDefault="004257EC" w:rsidP="004257EC">
            <w:pPr>
              <w:widowControl w:val="0"/>
              <w:spacing w:after="0" w:line="20" w:lineRule="atLeast"/>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учреждений и предприятий обслуживания, м</w:t>
            </w:r>
          </w:p>
        </w:tc>
      </w:tr>
      <w:tr w:rsidR="00AD32F9" w:rsidRPr="00AD32F9" w:rsidTr="004257EC">
        <w:trPr>
          <w:trHeight w:val="801"/>
          <w:jc w:val="center"/>
        </w:trPr>
        <w:tc>
          <w:tcPr>
            <w:tcW w:w="5096" w:type="dxa"/>
            <w:vMerge/>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p>
        </w:tc>
        <w:tc>
          <w:tcPr>
            <w:tcW w:w="856"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до   красной линии </w:t>
            </w:r>
          </w:p>
        </w:tc>
        <w:tc>
          <w:tcPr>
            <w:tcW w:w="1175"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spacing w:val="-2"/>
                <w:lang w:eastAsia="ru-RU"/>
              </w:rPr>
              <w:t>до границ территории</w:t>
            </w:r>
            <w:r w:rsidRPr="00AD32F9">
              <w:rPr>
                <w:rFonts w:ascii="Times New Roman" w:eastAsia="Times New Roman" w:hAnsi="Times New Roman" w:cs="Times New Roman"/>
                <w:lang w:eastAsia="ru-RU"/>
              </w:rPr>
              <w:t>жилого дома</w:t>
            </w:r>
          </w:p>
        </w:tc>
        <w:tc>
          <w:tcPr>
            <w:tcW w:w="2972"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до границ земельных участков </w:t>
            </w:r>
          </w:p>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общеобразовательных школ, </w:t>
            </w:r>
          </w:p>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дошкольных организаций и </w:t>
            </w:r>
          </w:p>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лечебных учреждений</w:t>
            </w:r>
          </w:p>
        </w:tc>
      </w:tr>
      <w:tr w:rsidR="00AD32F9" w:rsidRPr="00AD32F9" w:rsidTr="004257EC">
        <w:trPr>
          <w:jc w:val="center"/>
        </w:trPr>
        <w:tc>
          <w:tcPr>
            <w:tcW w:w="5096" w:type="dxa"/>
            <w:vAlign w:val="center"/>
          </w:tcPr>
          <w:p w:rsidR="004257EC" w:rsidRPr="00AD32F9" w:rsidRDefault="004257EC" w:rsidP="004257EC">
            <w:pPr>
              <w:widowControl w:val="0"/>
              <w:spacing w:after="0" w:line="20" w:lineRule="atLeast"/>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Дошкольные организации и общеобразовательные школы (стены здания)</w:t>
            </w:r>
          </w:p>
        </w:tc>
        <w:tc>
          <w:tcPr>
            <w:tcW w:w="856"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w:t>
            </w:r>
          </w:p>
        </w:tc>
        <w:tc>
          <w:tcPr>
            <w:tcW w:w="4147" w:type="dxa"/>
            <w:gridSpan w:val="2"/>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По нормам инсоляции, освещенности и </w:t>
            </w:r>
          </w:p>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противопожарным требованиям</w:t>
            </w:r>
          </w:p>
        </w:tc>
      </w:tr>
      <w:tr w:rsidR="00AD32F9" w:rsidRPr="00AD32F9" w:rsidTr="004257EC">
        <w:trPr>
          <w:trHeight w:val="169"/>
          <w:jc w:val="center"/>
        </w:trPr>
        <w:tc>
          <w:tcPr>
            <w:tcW w:w="5096" w:type="dxa"/>
            <w:vAlign w:val="center"/>
          </w:tcPr>
          <w:p w:rsidR="004257EC" w:rsidRPr="00AD32F9" w:rsidRDefault="004257EC" w:rsidP="004257EC">
            <w:pPr>
              <w:widowControl w:val="0"/>
              <w:spacing w:after="0" w:line="20" w:lineRule="atLeast"/>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Приемные пункты вторичного сырья</w:t>
            </w:r>
          </w:p>
        </w:tc>
        <w:tc>
          <w:tcPr>
            <w:tcW w:w="856"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1175"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20</w:t>
            </w:r>
          </w:p>
        </w:tc>
        <w:tc>
          <w:tcPr>
            <w:tcW w:w="2972"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r>
      <w:tr w:rsidR="00AD32F9" w:rsidRPr="00AD32F9" w:rsidTr="004257EC">
        <w:trPr>
          <w:trHeight w:val="169"/>
          <w:jc w:val="center"/>
        </w:trPr>
        <w:tc>
          <w:tcPr>
            <w:tcW w:w="5096" w:type="dxa"/>
            <w:vAlign w:val="center"/>
          </w:tcPr>
          <w:p w:rsidR="004257EC" w:rsidRPr="00AD32F9" w:rsidRDefault="004257EC" w:rsidP="004257EC">
            <w:pPr>
              <w:widowControl w:val="0"/>
              <w:spacing w:after="0" w:line="20" w:lineRule="atLeast"/>
              <w:ind w:left="57"/>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Пожарные депо</w:t>
            </w:r>
          </w:p>
        </w:tc>
        <w:tc>
          <w:tcPr>
            <w:tcW w:w="856"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 15 *</w:t>
            </w:r>
          </w:p>
        </w:tc>
        <w:tc>
          <w:tcPr>
            <w:tcW w:w="1175"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w:t>
            </w:r>
          </w:p>
        </w:tc>
        <w:tc>
          <w:tcPr>
            <w:tcW w:w="2972"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w:t>
            </w:r>
          </w:p>
        </w:tc>
      </w:tr>
      <w:tr w:rsidR="00AD32F9" w:rsidRPr="00AD32F9" w:rsidTr="004257EC">
        <w:trPr>
          <w:jc w:val="center"/>
        </w:trPr>
        <w:tc>
          <w:tcPr>
            <w:tcW w:w="5096" w:type="dxa"/>
            <w:tcBorders>
              <w:bottom w:val="nil"/>
            </w:tcBorders>
            <w:vAlign w:val="center"/>
          </w:tcPr>
          <w:p w:rsidR="004257EC" w:rsidRPr="00AD32F9" w:rsidRDefault="004257EC" w:rsidP="004257EC">
            <w:pPr>
              <w:widowControl w:val="0"/>
              <w:spacing w:after="0" w:line="20" w:lineRule="atLeast"/>
              <w:ind w:left="57" w:right="-57"/>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Кладбища традиционного захоронения площадью, га:</w:t>
            </w:r>
          </w:p>
        </w:tc>
        <w:tc>
          <w:tcPr>
            <w:tcW w:w="856" w:type="dxa"/>
            <w:tcBorders>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p>
        </w:tc>
        <w:tc>
          <w:tcPr>
            <w:tcW w:w="1175" w:type="dxa"/>
            <w:tcBorders>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p>
        </w:tc>
        <w:tc>
          <w:tcPr>
            <w:tcW w:w="2972" w:type="dxa"/>
            <w:tcBorders>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p>
        </w:tc>
      </w:tr>
      <w:tr w:rsidR="00AD32F9" w:rsidRPr="00AD32F9" w:rsidTr="004257EC">
        <w:trPr>
          <w:jc w:val="center"/>
        </w:trPr>
        <w:tc>
          <w:tcPr>
            <w:tcW w:w="5096" w:type="dxa"/>
            <w:tcBorders>
              <w:top w:val="nil"/>
              <w:bottom w:val="nil"/>
            </w:tcBorders>
            <w:vAlign w:val="center"/>
          </w:tcPr>
          <w:p w:rsidR="004257EC" w:rsidRPr="00AD32F9" w:rsidRDefault="004257EC" w:rsidP="004257EC">
            <w:pPr>
              <w:widowControl w:val="0"/>
              <w:spacing w:after="0" w:line="20" w:lineRule="atLeast"/>
              <w:ind w:left="28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до 10</w:t>
            </w:r>
          </w:p>
        </w:tc>
        <w:tc>
          <w:tcPr>
            <w:tcW w:w="856" w:type="dxa"/>
            <w:tcBorders>
              <w:top w:val="nil"/>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c>
          <w:tcPr>
            <w:tcW w:w="1175" w:type="dxa"/>
            <w:tcBorders>
              <w:top w:val="nil"/>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100</w:t>
            </w:r>
          </w:p>
        </w:tc>
        <w:tc>
          <w:tcPr>
            <w:tcW w:w="2972" w:type="dxa"/>
            <w:tcBorders>
              <w:top w:val="nil"/>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500</w:t>
            </w:r>
          </w:p>
        </w:tc>
      </w:tr>
      <w:tr w:rsidR="00AD32F9" w:rsidRPr="00AD32F9" w:rsidTr="004257EC">
        <w:trPr>
          <w:jc w:val="center"/>
        </w:trPr>
        <w:tc>
          <w:tcPr>
            <w:tcW w:w="5096" w:type="dxa"/>
            <w:tcBorders>
              <w:top w:val="nil"/>
              <w:bottom w:val="nil"/>
            </w:tcBorders>
            <w:vAlign w:val="center"/>
          </w:tcPr>
          <w:p w:rsidR="004257EC" w:rsidRPr="00AD32F9" w:rsidRDefault="004257EC" w:rsidP="004257EC">
            <w:pPr>
              <w:widowControl w:val="0"/>
              <w:spacing w:after="0" w:line="20" w:lineRule="atLeast"/>
              <w:ind w:left="28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 10 до 20</w:t>
            </w:r>
          </w:p>
        </w:tc>
        <w:tc>
          <w:tcPr>
            <w:tcW w:w="856" w:type="dxa"/>
            <w:tcBorders>
              <w:top w:val="nil"/>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c>
          <w:tcPr>
            <w:tcW w:w="1175" w:type="dxa"/>
            <w:tcBorders>
              <w:top w:val="nil"/>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300</w:t>
            </w:r>
          </w:p>
        </w:tc>
        <w:tc>
          <w:tcPr>
            <w:tcW w:w="2972" w:type="dxa"/>
            <w:tcBorders>
              <w:top w:val="nil"/>
              <w:bottom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500</w:t>
            </w:r>
          </w:p>
        </w:tc>
      </w:tr>
      <w:tr w:rsidR="00AD32F9" w:rsidRPr="00AD32F9" w:rsidTr="004257EC">
        <w:trPr>
          <w:jc w:val="center"/>
        </w:trPr>
        <w:tc>
          <w:tcPr>
            <w:tcW w:w="5096" w:type="dxa"/>
            <w:tcBorders>
              <w:top w:val="nil"/>
            </w:tcBorders>
            <w:vAlign w:val="center"/>
          </w:tcPr>
          <w:p w:rsidR="004257EC" w:rsidRPr="00AD32F9" w:rsidRDefault="004257EC" w:rsidP="004257EC">
            <w:pPr>
              <w:widowControl w:val="0"/>
              <w:spacing w:after="0" w:line="20" w:lineRule="atLeast"/>
              <w:ind w:left="284"/>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от 20 до 40</w:t>
            </w:r>
          </w:p>
        </w:tc>
        <w:tc>
          <w:tcPr>
            <w:tcW w:w="856" w:type="dxa"/>
            <w:tcBorders>
              <w:top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c>
          <w:tcPr>
            <w:tcW w:w="1175" w:type="dxa"/>
            <w:tcBorders>
              <w:top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500</w:t>
            </w:r>
          </w:p>
        </w:tc>
        <w:tc>
          <w:tcPr>
            <w:tcW w:w="2972" w:type="dxa"/>
            <w:tcBorders>
              <w:top w:val="nil"/>
            </w:tcBorders>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500</w:t>
            </w:r>
          </w:p>
        </w:tc>
      </w:tr>
      <w:tr w:rsidR="00AD32F9" w:rsidRPr="00AD32F9" w:rsidTr="004257EC">
        <w:trPr>
          <w:jc w:val="center"/>
        </w:trPr>
        <w:tc>
          <w:tcPr>
            <w:tcW w:w="5096" w:type="dxa"/>
            <w:vAlign w:val="center"/>
          </w:tcPr>
          <w:p w:rsidR="004257EC" w:rsidRPr="00AD32F9" w:rsidRDefault="004257EC" w:rsidP="004257EC">
            <w:pPr>
              <w:widowControl w:val="0"/>
              <w:spacing w:after="0" w:line="20" w:lineRule="atLeast"/>
              <w:ind w:left="57"/>
              <w:rPr>
                <w:rFonts w:ascii="Times New Roman" w:eastAsia="Times New Roman" w:hAnsi="Times New Roman" w:cs="Times New Roman"/>
                <w:spacing w:val="-2"/>
                <w:lang w:eastAsia="ru-RU"/>
              </w:rPr>
            </w:pPr>
            <w:r w:rsidRPr="00AD32F9">
              <w:rPr>
                <w:rFonts w:ascii="Times New Roman" w:eastAsia="Times New Roman" w:hAnsi="Times New Roman" w:cs="Times New Roman"/>
                <w:spacing w:val="-2"/>
                <w:lang w:eastAsia="ru-RU"/>
              </w:rPr>
              <w:t>Закрытые кладбища и мемориальные комплексы</w:t>
            </w:r>
          </w:p>
        </w:tc>
        <w:tc>
          <w:tcPr>
            <w:tcW w:w="856"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w:t>
            </w:r>
          </w:p>
        </w:tc>
        <w:tc>
          <w:tcPr>
            <w:tcW w:w="1175"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c>
          <w:tcPr>
            <w:tcW w:w="2972" w:type="dxa"/>
            <w:vAlign w:val="center"/>
          </w:tcPr>
          <w:p w:rsidR="004257EC" w:rsidRPr="00AD32F9" w:rsidRDefault="004257EC" w:rsidP="004257EC">
            <w:pPr>
              <w:widowControl w:val="0"/>
              <w:spacing w:after="0" w:line="20" w:lineRule="atLeast"/>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50</w:t>
            </w:r>
          </w:p>
        </w:tc>
      </w:tr>
    </w:tbl>
    <w:p w:rsidR="004257EC" w:rsidRPr="00AD32F9" w:rsidRDefault="004257EC" w:rsidP="004257EC">
      <w:pPr>
        <w:widowControl w:val="0"/>
        <w:spacing w:before="120" w:after="0" w:line="240" w:lineRule="auto"/>
        <w:ind w:firstLine="709"/>
        <w:jc w:val="both"/>
        <w:rPr>
          <w:rFonts w:ascii="Times New Roman" w:eastAsia="Times New Roman" w:hAnsi="Times New Roman" w:cs="Times New Roman"/>
          <w:iCs/>
          <w:lang w:eastAsia="ru-RU"/>
        </w:rPr>
      </w:pPr>
      <w:r w:rsidRPr="00AD32F9">
        <w:rPr>
          <w:rFonts w:ascii="Times New Roman" w:eastAsia="Times New Roman" w:hAnsi="Times New Roman" w:cs="Times New Roman"/>
          <w:iCs/>
          <w:lang w:eastAsia="ru-RU"/>
        </w:rPr>
        <w:lastRenderedPageBreak/>
        <w:t>* В зависимости от типа пожарного депо.</w:t>
      </w:r>
    </w:p>
    <w:p w:rsidR="004257EC" w:rsidRPr="00AD32F9" w:rsidRDefault="004257EC" w:rsidP="004257EC">
      <w:pPr>
        <w:widowControl w:val="0"/>
        <w:spacing w:before="120" w:after="0" w:line="240" w:lineRule="auto"/>
        <w:ind w:firstLine="709"/>
        <w:jc w:val="both"/>
        <w:rPr>
          <w:rFonts w:ascii="Times New Roman" w:eastAsia="Times New Roman" w:hAnsi="Times New Roman" w:cs="Times New Roman"/>
          <w:i/>
          <w:iCs/>
          <w:spacing w:val="40"/>
          <w:lang w:eastAsia="ru-RU"/>
        </w:rPr>
      </w:pPr>
      <w:r w:rsidRPr="00AD32F9">
        <w:rPr>
          <w:rFonts w:ascii="Times New Roman" w:eastAsia="Times New Roman" w:hAnsi="Times New Roman" w:cs="Times New Roman"/>
          <w:i/>
          <w:iCs/>
          <w:spacing w:val="40"/>
          <w:lang w:eastAsia="ru-RU"/>
        </w:rPr>
        <w:t>Примечания: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 Участки дошкольных организаций не должны примыкать непосредственно к улицам и проездам.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4257EC" w:rsidRPr="00AD32F9" w:rsidRDefault="004257EC" w:rsidP="004257EC">
      <w:pPr>
        <w:widowControl w:val="0"/>
        <w:tabs>
          <w:tab w:val="left" w:pos="6946"/>
        </w:tabs>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 Участки вновь размещаемых больниц не должны примыкать непосредственно к магистральным улицам.</w:t>
      </w:r>
    </w:p>
    <w:p w:rsidR="004257EC" w:rsidRPr="00AD32F9" w:rsidRDefault="004257EC" w:rsidP="004257EC">
      <w:pPr>
        <w:widowControl w:val="0"/>
        <w:tabs>
          <w:tab w:val="left" w:pos="6946"/>
        </w:tabs>
        <w:spacing w:after="0" w:line="239"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 В сельских поселениях расстояние от кладбищ до границ территорий жилых домов, границ земельных участков дошкольных организаций и лечебных учреждений допускается уменьшать по согласованию с органами Роспотребнадзора, но принимать не менее 100 м.</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7"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60" w:lineRule="auto"/>
        <w:ind w:firstLine="720"/>
        <w:jc w:val="right"/>
        <w:rPr>
          <w:rFonts w:ascii="Times New Roman" w:eastAsia="Times New Roman" w:hAnsi="Times New Roman" w:cs="Times New Roman"/>
          <w:b/>
          <w:bCs/>
          <w:sz w:val="18"/>
          <w:szCs w:val="18"/>
          <w:lang w:eastAsia="ru-RU"/>
        </w:rPr>
        <w:sectPr w:rsidR="004257EC" w:rsidRPr="00AD32F9" w:rsidSect="004257EC">
          <w:footerReference w:type="even" r:id="rId30"/>
          <w:footerReference w:type="default" r:id="rId31"/>
          <w:pgSz w:w="11906" w:h="16838" w:code="9"/>
          <w:pgMar w:top="1134" w:right="624" w:bottom="1134" w:left="993" w:header="709" w:footer="709" w:gutter="0"/>
          <w:pgNumType w:start="129"/>
          <w:cols w:space="708"/>
          <w:docGrid w:linePitch="360"/>
        </w:sectPr>
      </w:pPr>
    </w:p>
    <w:p w:rsidR="004257EC" w:rsidRPr="0004442C" w:rsidRDefault="004257EC" w:rsidP="004257EC">
      <w:pPr>
        <w:widowControl w:val="0"/>
        <w:spacing w:after="0" w:line="260" w:lineRule="auto"/>
        <w:ind w:firstLine="720"/>
        <w:jc w:val="right"/>
        <w:rPr>
          <w:rFonts w:ascii="Times New Roman" w:eastAsia="Times New Roman" w:hAnsi="Times New Roman" w:cs="Times New Roman"/>
          <w:bCs/>
          <w:sz w:val="24"/>
          <w:szCs w:val="24"/>
          <w:lang w:eastAsia="ru-RU"/>
        </w:rPr>
      </w:pPr>
      <w:r w:rsidRPr="0004442C">
        <w:rPr>
          <w:rFonts w:ascii="Times New Roman" w:eastAsia="Times New Roman" w:hAnsi="Times New Roman" w:cs="Times New Roman"/>
          <w:bCs/>
          <w:sz w:val="24"/>
          <w:szCs w:val="24"/>
          <w:lang w:eastAsia="ru-RU"/>
        </w:rPr>
        <w:lastRenderedPageBreak/>
        <w:t>Приложение 1</w:t>
      </w:r>
    </w:p>
    <w:p w:rsidR="004257EC" w:rsidRPr="0004442C" w:rsidRDefault="004257EC" w:rsidP="004257EC">
      <w:pPr>
        <w:widowControl w:val="0"/>
        <w:spacing w:after="0" w:line="260" w:lineRule="auto"/>
        <w:ind w:firstLine="720"/>
        <w:jc w:val="right"/>
        <w:rPr>
          <w:rFonts w:ascii="Times New Roman" w:eastAsia="Times New Roman" w:hAnsi="Times New Roman" w:cs="Times New Roman"/>
          <w:bCs/>
          <w:sz w:val="24"/>
          <w:szCs w:val="24"/>
          <w:lang w:eastAsia="ru-RU"/>
        </w:rPr>
      </w:pPr>
      <w:r w:rsidRPr="0004442C">
        <w:rPr>
          <w:rFonts w:ascii="Times New Roman" w:eastAsia="Times New Roman" w:hAnsi="Times New Roman" w:cs="Times New Roman"/>
          <w:bCs/>
          <w:sz w:val="24"/>
          <w:szCs w:val="24"/>
          <w:lang w:eastAsia="ru-RU"/>
        </w:rPr>
        <w:t xml:space="preserve">Справочное </w:t>
      </w:r>
    </w:p>
    <w:p w:rsidR="004257EC" w:rsidRPr="0004442C" w:rsidRDefault="004257EC" w:rsidP="004257EC">
      <w:pPr>
        <w:widowControl w:val="0"/>
        <w:spacing w:after="0" w:line="260" w:lineRule="auto"/>
        <w:ind w:firstLine="720"/>
        <w:jc w:val="center"/>
        <w:rPr>
          <w:rFonts w:ascii="Times New Roman" w:eastAsia="Times New Roman" w:hAnsi="Times New Roman" w:cs="Times New Roman"/>
          <w:b/>
          <w:bCs/>
          <w:sz w:val="18"/>
          <w:szCs w:val="18"/>
          <w:lang w:eastAsia="ru-RU"/>
        </w:rPr>
      </w:pPr>
    </w:p>
    <w:p w:rsidR="004257EC" w:rsidRPr="0004442C" w:rsidRDefault="004257EC" w:rsidP="004257EC">
      <w:pPr>
        <w:widowControl w:val="0"/>
        <w:spacing w:after="0" w:line="260" w:lineRule="auto"/>
        <w:ind w:firstLine="720"/>
        <w:jc w:val="center"/>
        <w:rPr>
          <w:rFonts w:ascii="Times New Roman" w:eastAsia="Times New Roman" w:hAnsi="Times New Roman" w:cs="Times New Roman"/>
          <w:sz w:val="18"/>
          <w:szCs w:val="18"/>
          <w:lang w:eastAsia="ru-RU"/>
        </w:rPr>
      </w:pPr>
    </w:p>
    <w:p w:rsidR="004257EC" w:rsidRPr="0004442C"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04442C">
        <w:rPr>
          <w:rFonts w:ascii="Times New Roman" w:eastAsia="Times New Roman" w:hAnsi="Times New Roman" w:cs="Times New Roman"/>
          <w:sz w:val="24"/>
          <w:szCs w:val="24"/>
          <w:lang w:eastAsia="ru-RU"/>
        </w:rPr>
        <w:t>ТЕРМИНЫ И ОПРЕДЕЛЕНИЯ</w:t>
      </w:r>
    </w:p>
    <w:p w:rsidR="004257EC" w:rsidRPr="0004442C" w:rsidRDefault="004257EC" w:rsidP="004257EC">
      <w:pPr>
        <w:widowControl w:val="0"/>
        <w:spacing w:after="0" w:line="260" w:lineRule="auto"/>
        <w:ind w:firstLine="720"/>
        <w:jc w:val="both"/>
        <w:rPr>
          <w:rFonts w:ascii="Times New Roman" w:eastAsia="Times New Roman" w:hAnsi="Times New Roman" w:cs="Times New Roman"/>
          <w:b/>
          <w:bCs/>
          <w:sz w:val="24"/>
          <w:szCs w:val="24"/>
          <w:lang w:eastAsia="ru-RU"/>
        </w:rPr>
      </w:pPr>
    </w:p>
    <w:p w:rsidR="004257EC" w:rsidRPr="0004442C" w:rsidRDefault="004257EC" w:rsidP="004257EC">
      <w:pPr>
        <w:widowControl w:val="0"/>
        <w:spacing w:before="60" w:after="0" w:line="240" w:lineRule="auto"/>
        <w:ind w:firstLine="709"/>
        <w:jc w:val="both"/>
        <w:rPr>
          <w:rFonts w:ascii="Times New Roman" w:eastAsia="Times New Roman" w:hAnsi="Times New Roman" w:cs="Times New Roman"/>
          <w:spacing w:val="-3"/>
          <w:sz w:val="24"/>
          <w:szCs w:val="24"/>
          <w:lang w:eastAsia="ru-RU"/>
        </w:rPr>
      </w:pPr>
      <w:r w:rsidRPr="0004442C">
        <w:rPr>
          <w:rFonts w:ascii="Times New Roman" w:eastAsia="Times New Roman" w:hAnsi="Times New Roman" w:cs="Times New Roman"/>
          <w:b/>
          <w:bCs/>
          <w:spacing w:val="-3"/>
          <w:sz w:val="24"/>
          <w:szCs w:val="24"/>
          <w:lang w:eastAsia="ru-RU"/>
        </w:rPr>
        <w:t>Автостоянка</w:t>
      </w:r>
      <w:r w:rsidRPr="0004442C">
        <w:rPr>
          <w:rFonts w:ascii="Times New Roman" w:eastAsia="Times New Roman" w:hAnsi="Times New Roman" w:cs="Times New Roman"/>
          <w:spacing w:val="-3"/>
          <w:sz w:val="24"/>
          <w:szCs w:val="24"/>
          <w:lang w:eastAsia="ru-RU"/>
        </w:rPr>
        <w:t xml:space="preserve"> - здание, сооружение (часть здания, сооружения) или специальная открытая площадка, предназначенная только для хранения (стоянки) автомобилей. </w:t>
      </w:r>
    </w:p>
    <w:p w:rsidR="004257EC" w:rsidRPr="0004442C" w:rsidRDefault="004257EC" w:rsidP="004257EC">
      <w:pPr>
        <w:widowControl w:val="0"/>
        <w:overflowPunct w:val="0"/>
        <w:autoSpaceDE w:val="0"/>
        <w:autoSpaceDN w:val="0"/>
        <w:adjustRightInd w:val="0"/>
        <w:spacing w:before="60" w:after="0" w:line="260" w:lineRule="auto"/>
        <w:ind w:firstLine="709"/>
        <w:jc w:val="both"/>
        <w:rPr>
          <w:rFonts w:ascii="Times New Roman" w:eastAsia="Times New Roman" w:hAnsi="Times New Roman" w:cs="Times New Roman"/>
          <w:sz w:val="24"/>
          <w:szCs w:val="24"/>
          <w:lang w:eastAsia="ru-RU"/>
        </w:rPr>
      </w:pPr>
      <w:r w:rsidRPr="0004442C">
        <w:rPr>
          <w:rFonts w:ascii="Times New Roman" w:eastAsia="Times New Roman" w:hAnsi="Times New Roman" w:cs="Times New Roman"/>
          <w:b/>
          <w:sz w:val="24"/>
          <w:szCs w:val="24"/>
          <w:lang w:eastAsia="ru-RU"/>
        </w:rPr>
        <w:t xml:space="preserve">Автостоянка гостевая - </w:t>
      </w:r>
      <w:r w:rsidRPr="0004442C">
        <w:rPr>
          <w:rFonts w:ascii="Times New Roman" w:eastAsia="Times New Roman" w:hAnsi="Times New Roman" w:cs="Times New Roman"/>
          <w:sz w:val="24"/>
          <w:szCs w:val="24"/>
          <w:lang w:eastAsia="ru-RU"/>
        </w:rPr>
        <w:t>открытая площадка, предназначенная для временного хранения легковых автомобилей посетителей жилых зон.</w:t>
      </w:r>
    </w:p>
    <w:p w:rsidR="004257EC" w:rsidRPr="0004442C" w:rsidRDefault="004257EC" w:rsidP="004257EC">
      <w:pPr>
        <w:widowControl w:val="0"/>
        <w:overflowPunct w:val="0"/>
        <w:autoSpaceDE w:val="0"/>
        <w:autoSpaceDN w:val="0"/>
        <w:adjustRightInd w:val="0"/>
        <w:spacing w:before="60" w:after="0" w:line="260" w:lineRule="auto"/>
        <w:ind w:firstLine="709"/>
        <w:jc w:val="both"/>
        <w:rPr>
          <w:rFonts w:ascii="Times New Roman" w:eastAsia="Times New Roman" w:hAnsi="Times New Roman" w:cs="Times New Roman"/>
          <w:bCs/>
          <w:sz w:val="24"/>
          <w:szCs w:val="24"/>
          <w:lang w:eastAsia="ru-RU"/>
        </w:rPr>
      </w:pPr>
      <w:r w:rsidRPr="0004442C">
        <w:rPr>
          <w:rFonts w:ascii="Times New Roman" w:eastAsia="Times New Roman" w:hAnsi="Times New Roman" w:cs="Times New Roman"/>
          <w:b/>
          <w:sz w:val="24"/>
          <w:szCs w:val="24"/>
          <w:lang w:eastAsia="ru-RU"/>
        </w:rPr>
        <w:t>Автостоянка надземная закрытого типа</w:t>
      </w:r>
      <w:r w:rsidRPr="0004442C">
        <w:rPr>
          <w:rFonts w:ascii="Times New Roman" w:eastAsia="Times New Roman" w:hAnsi="Times New Roman" w:cs="Times New Roman"/>
          <w:b/>
          <w:bCs/>
          <w:sz w:val="24"/>
          <w:szCs w:val="24"/>
          <w:lang w:eastAsia="ru-RU"/>
        </w:rPr>
        <w:t xml:space="preserve"> - </w:t>
      </w:r>
      <w:r w:rsidRPr="0004442C">
        <w:rPr>
          <w:rFonts w:ascii="Times New Roman" w:eastAsia="Times New Roman" w:hAnsi="Times New Roman" w:cs="Times New Roman"/>
          <w:bCs/>
          <w:sz w:val="24"/>
          <w:szCs w:val="24"/>
          <w:lang w:eastAsia="ru-RU"/>
        </w:rPr>
        <w:t>автостоянка с наружными стеновыми ограждениями.</w:t>
      </w:r>
    </w:p>
    <w:p w:rsidR="004257EC" w:rsidRPr="0004442C" w:rsidRDefault="004257EC" w:rsidP="004257EC">
      <w:pPr>
        <w:widowControl w:val="0"/>
        <w:overflowPunct w:val="0"/>
        <w:autoSpaceDE w:val="0"/>
        <w:autoSpaceDN w:val="0"/>
        <w:adjustRightInd w:val="0"/>
        <w:spacing w:before="60" w:after="0" w:line="260" w:lineRule="auto"/>
        <w:ind w:firstLine="709"/>
        <w:jc w:val="both"/>
        <w:rPr>
          <w:rFonts w:ascii="Times New Roman" w:eastAsia="Times New Roman" w:hAnsi="Times New Roman" w:cs="Times New Roman"/>
          <w:bCs/>
          <w:sz w:val="24"/>
          <w:szCs w:val="24"/>
          <w:lang w:eastAsia="ru-RU"/>
        </w:rPr>
      </w:pPr>
      <w:r w:rsidRPr="0004442C">
        <w:rPr>
          <w:rFonts w:ascii="Times New Roman" w:eastAsia="Times New Roman" w:hAnsi="Times New Roman" w:cs="Times New Roman"/>
          <w:b/>
          <w:sz w:val="24"/>
          <w:szCs w:val="24"/>
          <w:lang w:eastAsia="ru-RU"/>
        </w:rPr>
        <w:t>Автостоянка надземная открытого типа</w:t>
      </w:r>
      <w:r w:rsidRPr="0004442C">
        <w:rPr>
          <w:rFonts w:ascii="Times New Roman" w:eastAsia="Times New Roman" w:hAnsi="Times New Roman" w:cs="Times New Roman"/>
          <w:b/>
          <w:bCs/>
          <w:sz w:val="24"/>
          <w:szCs w:val="24"/>
          <w:lang w:eastAsia="ru-RU"/>
        </w:rPr>
        <w:t xml:space="preserve"> - </w:t>
      </w:r>
      <w:r w:rsidRPr="0004442C">
        <w:rPr>
          <w:rFonts w:ascii="Times New Roman" w:eastAsia="Times New Roman" w:hAnsi="Times New Roman" w:cs="Times New Roman"/>
          <w:bCs/>
          <w:sz w:val="24"/>
          <w:szCs w:val="24"/>
          <w:lang w:eastAsia="ru-RU"/>
        </w:rPr>
        <w:t>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4257EC" w:rsidRPr="0004442C" w:rsidRDefault="004257EC" w:rsidP="004257EC">
      <w:pPr>
        <w:widowControl w:val="0"/>
        <w:overflowPunct w:val="0"/>
        <w:autoSpaceDE w:val="0"/>
        <w:autoSpaceDN w:val="0"/>
        <w:adjustRightInd w:val="0"/>
        <w:spacing w:before="60" w:after="0" w:line="260" w:lineRule="auto"/>
        <w:ind w:firstLine="709"/>
        <w:jc w:val="both"/>
        <w:rPr>
          <w:rFonts w:ascii="Times New Roman" w:eastAsia="Times New Roman" w:hAnsi="Times New Roman" w:cs="Times New Roman"/>
          <w:bCs/>
          <w:sz w:val="24"/>
          <w:szCs w:val="24"/>
          <w:lang w:eastAsia="ru-RU"/>
        </w:rPr>
      </w:pPr>
      <w:r w:rsidRPr="0004442C">
        <w:rPr>
          <w:rFonts w:ascii="Times New Roman" w:eastAsia="Times New Roman" w:hAnsi="Times New Roman" w:cs="Times New Roman"/>
          <w:b/>
          <w:sz w:val="24"/>
          <w:szCs w:val="24"/>
          <w:lang w:eastAsia="ru-RU"/>
        </w:rPr>
        <w:t>Береговая полоса</w:t>
      </w:r>
      <w:r w:rsidRPr="0004442C">
        <w:rPr>
          <w:rFonts w:ascii="Times New Roman" w:eastAsia="Times New Roman" w:hAnsi="Times New Roman" w:cs="Times New Roman"/>
          <w:b/>
          <w:bCs/>
          <w:sz w:val="24"/>
          <w:szCs w:val="24"/>
          <w:lang w:eastAsia="ru-RU"/>
        </w:rPr>
        <w:t xml:space="preserve"> - </w:t>
      </w:r>
      <w:r w:rsidRPr="0004442C">
        <w:rPr>
          <w:rFonts w:ascii="Times New Roman" w:eastAsia="Times New Roman" w:hAnsi="Times New Roman" w:cs="Times New Roman"/>
          <w:bCs/>
          <w:sz w:val="24"/>
          <w:szCs w:val="24"/>
          <w:lang w:eastAsia="ru-RU"/>
        </w:rPr>
        <w:t>полоса земли вдоль береговой линии водного объекта общего пользования, которая предназначена для общего пользования.</w:t>
      </w:r>
    </w:p>
    <w:p w:rsidR="004257EC" w:rsidRPr="00396C9B" w:rsidRDefault="004257EC" w:rsidP="004257EC">
      <w:pPr>
        <w:widowControl w:val="0"/>
        <w:spacing w:before="60" w:after="0" w:line="260" w:lineRule="auto"/>
        <w:ind w:firstLine="709"/>
        <w:jc w:val="both"/>
        <w:rPr>
          <w:rFonts w:ascii="Times New Roman" w:eastAsia="Times New Roman" w:hAnsi="Times New Roman" w:cs="Times New Roman"/>
          <w:color w:val="00B0F0"/>
          <w:sz w:val="24"/>
          <w:szCs w:val="24"/>
          <w:lang w:eastAsia="ru-RU"/>
        </w:rPr>
      </w:pPr>
      <w:r w:rsidRPr="0004442C">
        <w:rPr>
          <w:rFonts w:ascii="Times New Roman" w:eastAsia="Times New Roman" w:hAnsi="Times New Roman" w:cs="Times New Roman"/>
          <w:b/>
          <w:spacing w:val="-2"/>
          <w:sz w:val="24"/>
          <w:szCs w:val="24"/>
          <w:lang w:eastAsia="ru-RU"/>
        </w:rPr>
        <w:t>Внутридворовые дороги, проезды</w:t>
      </w:r>
      <w:r w:rsidRPr="0004442C">
        <w:rPr>
          <w:rFonts w:ascii="Times New Roman" w:eastAsia="Times New Roman" w:hAnsi="Times New Roman" w:cs="Times New Roman"/>
          <w:b/>
          <w:bCs/>
          <w:spacing w:val="-2"/>
          <w:sz w:val="24"/>
          <w:szCs w:val="24"/>
          <w:lang w:eastAsia="ru-RU"/>
        </w:rPr>
        <w:t xml:space="preserve"> - </w:t>
      </w:r>
      <w:r w:rsidRPr="0004442C">
        <w:rPr>
          <w:rFonts w:ascii="Times New Roman" w:eastAsia="Times New Roman" w:hAnsi="Times New Roman" w:cs="Times New Roman"/>
          <w:bCs/>
          <w:spacing w:val="-2"/>
          <w:sz w:val="24"/>
          <w:szCs w:val="24"/>
          <w:lang w:eastAsia="ru-RU"/>
        </w:rPr>
        <w:t>земельные участки с искусственным твердым покрытием, предназначенные для движения автотранспортных средств к жилым зданиям, вспомогательным площадкам и сооружениям дворового благоустройства (площадкам для мусоросборников, подземным автостоянкам) и расположенные на придомовой территории</w:t>
      </w:r>
      <w:r w:rsidRPr="00396C9B">
        <w:rPr>
          <w:rFonts w:ascii="Times New Roman" w:eastAsia="Times New Roman" w:hAnsi="Times New Roman" w:cs="Times New Roman"/>
          <w:color w:val="00B0F0"/>
          <w:sz w:val="24"/>
          <w:szCs w:val="24"/>
          <w:lang w:eastAsia="ru-RU"/>
        </w:rPr>
        <w:t>.</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spacing w:val="-2"/>
          <w:sz w:val="24"/>
          <w:szCs w:val="24"/>
          <w:lang w:eastAsia="ru-RU"/>
        </w:rPr>
        <w:t>Внутриквартальные дороги, проезды</w:t>
      </w:r>
      <w:r w:rsidRPr="00AD32F9">
        <w:rPr>
          <w:rFonts w:ascii="Times New Roman" w:eastAsia="Times New Roman" w:hAnsi="Times New Roman" w:cs="Times New Roman"/>
          <w:b/>
          <w:bCs/>
          <w:spacing w:val="-2"/>
          <w:sz w:val="24"/>
          <w:szCs w:val="24"/>
          <w:lang w:eastAsia="ru-RU"/>
        </w:rPr>
        <w:t xml:space="preserve"> - </w:t>
      </w:r>
      <w:r w:rsidRPr="00AD32F9">
        <w:rPr>
          <w:rFonts w:ascii="Times New Roman" w:eastAsia="Times New Roman" w:hAnsi="Times New Roman" w:cs="Times New Roman"/>
          <w:bCs/>
          <w:spacing w:val="-2"/>
          <w:sz w:val="24"/>
          <w:szCs w:val="24"/>
          <w:lang w:eastAsia="ru-RU"/>
        </w:rPr>
        <w:t xml:space="preserve">земельные участки с искусственным твердым покрытием, предназначенные для движения автотранспортных средств к жилым и общественным зданиям, </w:t>
      </w:r>
      <w:r w:rsidRPr="00AD32F9">
        <w:rPr>
          <w:rFonts w:ascii="Times New Roman" w:eastAsia="Times New Roman" w:hAnsi="Times New Roman" w:cs="Times New Roman"/>
          <w:bCs/>
          <w:sz w:val="24"/>
          <w:szCs w:val="24"/>
          <w:lang w:eastAsia="ru-RU"/>
        </w:rPr>
        <w:t>учреждениям, предприятиям и другим объектам городской застройки внутри микрорайона (квартала), в том числе выделяемые красными линиями.</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Газон</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элемент благоустройства, представляющий собой участок земли с естественным или искусственно созданным травяным покровом.</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bCs/>
          <w:sz w:val="24"/>
          <w:szCs w:val="24"/>
          <w:lang w:eastAsia="ru-RU"/>
        </w:rPr>
        <w:t xml:space="preserve">Гараж- </w:t>
      </w:r>
      <w:r w:rsidRPr="00AD32F9">
        <w:rPr>
          <w:rFonts w:ascii="Times New Roman" w:eastAsia="Times New Roman" w:hAnsi="Times New Roman" w:cs="Times New Roman"/>
          <w:bCs/>
          <w:sz w:val="24"/>
          <w:szCs w:val="24"/>
          <w:lang w:eastAsia="ru-RU"/>
        </w:rPr>
        <w:t>здание или сооружение, предназначенное для постоянного или временного хранения, технического обслуживания автомобилей.</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sz w:val="24"/>
          <w:szCs w:val="24"/>
          <w:lang w:eastAsia="ru-RU"/>
        </w:rPr>
        <w:t>Генеральный план поселения</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bCs/>
          <w:sz w:val="24"/>
          <w:szCs w:val="24"/>
          <w:lang w:eastAsia="ru-RU"/>
        </w:rPr>
        <w:t xml:space="preserve">Градостроительная документация - </w:t>
      </w:r>
      <w:r w:rsidRPr="00AD32F9">
        <w:rPr>
          <w:rFonts w:ascii="Times New Roman" w:eastAsia="Times New Roman" w:hAnsi="Times New Roman" w:cs="Times New Roman"/>
          <w:bCs/>
          <w:sz w:val="24"/>
          <w:szCs w:val="24"/>
          <w:lang w:eastAsia="ru-RU"/>
        </w:rPr>
        <w:t>документы территориального планирования, документация по планировке территории, правила землепользования и застройки.</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Градостроительная ценностьтерритории</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мера способности территории удовлетворять определенные общественные требования к ее состоянию и использованию.</w:t>
      </w:r>
    </w:p>
    <w:p w:rsidR="004257EC" w:rsidRPr="00AD32F9" w:rsidRDefault="004257EC" w:rsidP="004257EC">
      <w:pPr>
        <w:widowControl w:val="0"/>
        <w:spacing w:before="60"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Гражданская оборона</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sz w:val="24"/>
          <w:szCs w:val="24"/>
          <w:lang w:eastAsia="ru-RU"/>
        </w:rPr>
        <w:t>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autoSpaceDE w:val="0"/>
        <w:autoSpaceDN w:val="0"/>
        <w:adjustRightInd w:val="0"/>
        <w:spacing w:before="60" w:after="0" w:line="260" w:lineRule="auto"/>
        <w:ind w:firstLine="709"/>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
          <w:spacing w:val="-2"/>
          <w:sz w:val="24"/>
          <w:szCs w:val="24"/>
          <w:lang w:eastAsia="ru-RU"/>
        </w:rPr>
        <w:t>Граница населенного пункта</w:t>
      </w:r>
      <w:r w:rsidRPr="00AD32F9">
        <w:rPr>
          <w:rFonts w:ascii="Times New Roman" w:eastAsia="Times New Roman" w:hAnsi="Times New Roman" w:cs="Times New Roman"/>
          <w:bCs/>
          <w:spacing w:val="-2"/>
          <w:sz w:val="24"/>
          <w:szCs w:val="24"/>
          <w:lang w:eastAsia="ru-RU"/>
        </w:rPr>
        <w:t>- законодательно установленная линия, отделяющая земли населенного пункта от земель иных категорий.</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Дом жилой индивидуальный</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 xml:space="preserve">отдельно стоящий жилой дом с количеством этажей не </w:t>
      </w:r>
      <w:r w:rsidRPr="00AD32F9">
        <w:rPr>
          <w:rFonts w:ascii="Times New Roman" w:eastAsia="Times New Roman" w:hAnsi="Times New Roman" w:cs="Times New Roman"/>
          <w:bCs/>
          <w:sz w:val="24"/>
          <w:szCs w:val="24"/>
          <w:lang w:eastAsia="ru-RU"/>
        </w:rPr>
        <w:lastRenderedPageBreak/>
        <w:t>более чем три, предназначенный для проживания одной семьи.</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Дом жилой блокированный</w:t>
      </w:r>
      <w:r w:rsidRPr="00AD32F9">
        <w:rPr>
          <w:rFonts w:ascii="Times New Roman" w:eastAsia="Times New Roman" w:hAnsi="Times New Roman" w:cs="Times New Roman"/>
          <w:b/>
          <w:bCs/>
          <w:sz w:val="24"/>
          <w:szCs w:val="24"/>
          <w:lang w:eastAsia="ru-RU"/>
        </w:rPr>
        <w:t xml:space="preserve">- </w:t>
      </w:r>
      <w:r w:rsidRPr="00AD32F9">
        <w:rPr>
          <w:rFonts w:ascii="Times New Roman" w:eastAsia="Times New Roman" w:hAnsi="Times New Roman" w:cs="Times New Roman"/>
          <w:bCs/>
          <w:sz w:val="24"/>
          <w:szCs w:val="24"/>
          <w:lang w:eastAsia="ru-RU"/>
        </w:rPr>
        <w:t>жилой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sz w:val="24"/>
          <w:szCs w:val="24"/>
          <w:lang w:eastAsia="ru-RU"/>
        </w:rPr>
        <w:t>Жилое строение</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строение, возводимое на садовом, дачном земельном участке, предназначенное для сезонного проживания.</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Жилой район</w:t>
      </w:r>
      <w:r w:rsidRPr="00AD32F9">
        <w:rPr>
          <w:rFonts w:ascii="Times New Roman" w:eastAsia="Times New Roman" w:hAnsi="Times New Roman" w:cs="Times New Roman"/>
          <w:b/>
          <w:bCs/>
          <w:sz w:val="24"/>
          <w:szCs w:val="24"/>
          <w:lang w:eastAsia="ru-RU"/>
        </w:rPr>
        <w:t xml:space="preserve">- </w:t>
      </w:r>
      <w:r w:rsidRPr="00AD32F9">
        <w:rPr>
          <w:rFonts w:ascii="Times New Roman" w:eastAsia="Times New Roman" w:hAnsi="Times New Roman" w:cs="Times New Roman"/>
          <w:bCs/>
          <w:sz w:val="24"/>
          <w:szCs w:val="24"/>
          <w:lang w:eastAsia="ru-RU"/>
        </w:rPr>
        <w:t>планировочный элемент жилой зоны, формируемый в виде группы кварталов (микрорайонов).</w:t>
      </w:r>
    </w:p>
    <w:p w:rsidR="004257EC" w:rsidRPr="00AD32F9" w:rsidRDefault="004257EC" w:rsidP="004257EC">
      <w:pPr>
        <w:widowControl w:val="0"/>
        <w:spacing w:before="60"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Защита населения</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Зона застройки</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застроенная или подлежащая застройке территория, имеющая установленные градостроительной документацией границы и режим целевого функционального использования.</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bCs/>
          <w:sz w:val="24"/>
          <w:szCs w:val="24"/>
          <w:lang w:eastAsia="ru-RU"/>
        </w:rPr>
        <w:t xml:space="preserve">Зоны (территории) исторической застройки - </w:t>
      </w:r>
      <w:r w:rsidRPr="00AD32F9">
        <w:rPr>
          <w:rFonts w:ascii="Times New Roman" w:eastAsia="Times New Roman" w:hAnsi="Times New Roman" w:cs="Times New Roman"/>
          <w:bCs/>
          <w:sz w:val="24"/>
          <w:szCs w:val="24"/>
          <w:lang w:eastAsia="ru-RU"/>
        </w:rPr>
        <w:t xml:space="preserve">территории, застроенные до развития крупнопанельного домостроения и перехода к застройке жилыми домами по типовым проектам, то есть до середины 50-х годов </w:t>
      </w:r>
      <w:r w:rsidRPr="00AD32F9">
        <w:rPr>
          <w:rFonts w:ascii="Times New Roman" w:eastAsia="Times New Roman" w:hAnsi="Times New Roman" w:cs="Times New Roman"/>
          <w:bCs/>
          <w:sz w:val="24"/>
          <w:szCs w:val="24"/>
          <w:lang w:val="en-US" w:eastAsia="ru-RU"/>
        </w:rPr>
        <w:t>XX</w:t>
      </w:r>
      <w:r w:rsidRPr="00AD32F9">
        <w:rPr>
          <w:rFonts w:ascii="Times New Roman" w:eastAsia="Times New Roman" w:hAnsi="Times New Roman" w:cs="Times New Roman"/>
          <w:bCs/>
          <w:sz w:val="24"/>
          <w:szCs w:val="24"/>
          <w:lang w:eastAsia="ru-RU"/>
        </w:rPr>
        <w:t xml:space="preserve"> века.</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sz w:val="24"/>
          <w:szCs w:val="24"/>
          <w:lang w:eastAsia="ru-RU"/>
        </w:rPr>
        <w:t>Зоны застройки индивидуальными жилыми домами</w:t>
      </w:r>
      <w:r w:rsidRPr="00AD32F9">
        <w:rPr>
          <w:rFonts w:ascii="Times New Roman" w:eastAsia="Times New Roman" w:hAnsi="Times New Roman" w:cs="Times New Roman"/>
          <w:bCs/>
          <w:sz w:val="24"/>
          <w:szCs w:val="24"/>
          <w:lang w:eastAsia="ru-RU"/>
        </w:rPr>
        <w:t>– территории, предназначенные  преимущественно для размещения индивидуальных жилых домов.</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bCs/>
          <w:sz w:val="24"/>
          <w:szCs w:val="24"/>
          <w:lang w:eastAsia="ru-RU"/>
        </w:rPr>
        <w:t xml:space="preserve">Зоны усадебной застройки - </w:t>
      </w:r>
      <w:r w:rsidRPr="00AD32F9">
        <w:rPr>
          <w:rFonts w:ascii="Times New Roman" w:eastAsia="Times New Roman" w:hAnsi="Times New Roman" w:cs="Times New Roman"/>
          <w:bCs/>
          <w:sz w:val="24"/>
          <w:szCs w:val="24"/>
          <w:lang w:eastAsia="ru-RU"/>
        </w:rPr>
        <w:t>территория, занятая преимущественно одно-, двухквартирными жилыми домами высотой до трех этажей включительно с хозяйственными постройками на участках от 1000 до 2000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xml:space="preserve"> и более, предназначенных для ведения личного подсобного хозяйства, в том числе в разрешенных случаях для содержания скота.</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Зоны застройки малоэтажными жилыми домами</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территория для размещения жилых домов этажностью до 4 этажей включительно</w:t>
      </w:r>
      <w:r w:rsidRPr="00AD32F9">
        <w:rPr>
          <w:rFonts w:ascii="Times New Roman" w:eastAsia="Times New Roman" w:hAnsi="Times New Roman" w:cs="Times New Roman"/>
          <w:bCs/>
          <w:spacing w:val="-2"/>
          <w:sz w:val="24"/>
          <w:szCs w:val="24"/>
          <w:lang w:eastAsia="ru-RU"/>
        </w:rPr>
        <w:t>.</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Зоны застройки среднеэтажными жилыми домами</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территория для размещения многоквартирных жилых домов этажностью 5-8 этажей.</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Зоны застройки многоэтажными жилыми домами</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территория для размещения многоквартирных жилых домов этажностью 9-15 этажей.</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Инженерно-технические мероприятия гражданской обороны и предупреждения чрезвычайных ситуаций(ИТМ ГОЧС)</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совокупность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pacing w:val="-2"/>
          <w:sz w:val="24"/>
          <w:szCs w:val="24"/>
          <w:lang w:eastAsia="ru-RU"/>
        </w:rPr>
        <w:t>Интенсивность использования территории</w:t>
      </w:r>
      <w:r w:rsidRPr="00AD32F9">
        <w:rPr>
          <w:rFonts w:ascii="Times New Roman" w:eastAsia="Times New Roman" w:hAnsi="Times New Roman" w:cs="Times New Roman"/>
          <w:spacing w:val="-2"/>
          <w:sz w:val="24"/>
          <w:szCs w:val="24"/>
          <w:lang w:eastAsia="ru-RU"/>
        </w:rPr>
        <w:t xml:space="preserve"> - </w:t>
      </w:r>
      <w:r w:rsidRPr="00AD32F9">
        <w:rPr>
          <w:rFonts w:ascii="Times New Roman" w:eastAsia="Times New Roman" w:hAnsi="Times New Roman" w:cs="Times New Roman"/>
          <w:sz w:val="24"/>
          <w:szCs w:val="24"/>
          <w:lang w:eastAsia="ru-RU"/>
        </w:rPr>
        <w:t xml:space="preserve">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sz w:val="24"/>
          <w:szCs w:val="24"/>
          <w:lang w:eastAsia="ru-RU"/>
        </w:rPr>
        <w:t xml:space="preserve">Квартал - </w:t>
      </w:r>
      <w:r w:rsidRPr="00AD32F9">
        <w:rPr>
          <w:rFonts w:ascii="Times New Roman" w:eastAsia="Times New Roman" w:hAnsi="Times New Roman" w:cs="Times New Roman"/>
          <w:sz w:val="24"/>
          <w:szCs w:val="24"/>
          <w:lang w:eastAsia="ru-RU"/>
        </w:rPr>
        <w:t xml:space="preserve">планировочный элемент жилой застройки в границах красных линий, </w:t>
      </w:r>
      <w:r w:rsidRPr="00AD32F9">
        <w:rPr>
          <w:rFonts w:ascii="Times New Roman" w:eastAsia="Times New Roman" w:hAnsi="Times New Roman" w:cs="Times New Roman"/>
          <w:sz w:val="24"/>
          <w:szCs w:val="24"/>
          <w:lang w:eastAsia="ru-RU"/>
        </w:rPr>
        <w:lastRenderedPageBreak/>
        <w:t>ограниченный магистральными или жилыми улицами.</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Коэффициент застройки (К</w:t>
      </w:r>
      <w:r w:rsidRPr="00AD32F9">
        <w:rPr>
          <w:rFonts w:ascii="Times New Roman" w:eastAsia="Times New Roman" w:hAnsi="Times New Roman" w:cs="Times New Roman"/>
          <w:b/>
          <w:sz w:val="24"/>
          <w:szCs w:val="24"/>
          <w:vertAlign w:val="subscript"/>
          <w:lang w:eastAsia="ru-RU"/>
        </w:rPr>
        <w:t>з</w:t>
      </w:r>
      <w:r w:rsidRPr="00AD32F9">
        <w:rPr>
          <w:rFonts w:ascii="Times New Roman" w:eastAsia="Times New Roman" w:hAnsi="Times New Roman" w:cs="Times New Roman"/>
          <w:b/>
          <w:sz w:val="24"/>
          <w:szCs w:val="24"/>
          <w:lang w:eastAsia="ru-RU"/>
        </w:rPr>
        <w:t>)</w:t>
      </w:r>
      <w:r w:rsidRPr="00AD32F9">
        <w:rPr>
          <w:rFonts w:ascii="Times New Roman" w:eastAsia="Times New Roman" w:hAnsi="Times New Roman" w:cs="Times New Roman"/>
          <w:bCs/>
          <w:sz w:val="24"/>
          <w:szCs w:val="24"/>
          <w:lang w:eastAsia="ru-RU"/>
        </w:rPr>
        <w:t>- отношение площади застроенной части земельного участка ко всей площади участка (в процентах).</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Коэффициент плотности застройки (К</w:t>
      </w:r>
      <w:r w:rsidRPr="00AD32F9">
        <w:rPr>
          <w:rFonts w:ascii="Times New Roman" w:eastAsia="Times New Roman" w:hAnsi="Times New Roman" w:cs="Times New Roman"/>
          <w:b/>
          <w:sz w:val="24"/>
          <w:szCs w:val="24"/>
          <w:vertAlign w:val="subscript"/>
          <w:lang w:eastAsia="ru-RU"/>
        </w:rPr>
        <w:t>пз</w:t>
      </w:r>
      <w:r w:rsidRPr="00AD32F9">
        <w:rPr>
          <w:rFonts w:ascii="Times New Roman" w:eastAsia="Times New Roman" w:hAnsi="Times New Roman" w:cs="Times New Roman"/>
          <w:b/>
          <w:sz w:val="24"/>
          <w:szCs w:val="24"/>
          <w:lang w:eastAsia="ru-RU"/>
        </w:rPr>
        <w:t>)</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отношение площади всех этажей зданий и сооружений к площади участка.</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Маломобильныегруппынаселения</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bCs/>
          <w:sz w:val="24"/>
          <w:szCs w:val="24"/>
          <w:lang w:eastAsia="ru-RU"/>
        </w:rPr>
        <w:t xml:space="preserve">Микрорайон - </w:t>
      </w:r>
      <w:r w:rsidRPr="00AD32F9">
        <w:rPr>
          <w:rFonts w:ascii="Times New Roman" w:eastAsia="Times New Roman" w:hAnsi="Times New Roman" w:cs="Times New Roman"/>
          <w:bCs/>
          <w:sz w:val="24"/>
          <w:szCs w:val="24"/>
          <w:lang w:eastAsia="ru-RU"/>
        </w:rPr>
        <w:t xml:space="preserve">планировочный элемент жилой застройки </w:t>
      </w:r>
      <w:r w:rsidRPr="00AD32F9">
        <w:rPr>
          <w:rFonts w:ascii="Times New Roman" w:eastAsia="Times New Roman" w:hAnsi="Times New Roman" w:cs="Times New Roman"/>
          <w:sz w:val="24"/>
          <w:szCs w:val="24"/>
          <w:lang w:eastAsia="ru-RU"/>
        </w:rPr>
        <w:t>в границах красных линий, ограниченный магистральными или жилыми улицами</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bCs/>
          <w:sz w:val="24"/>
          <w:szCs w:val="24"/>
          <w:lang w:eastAsia="ru-RU"/>
        </w:rPr>
        <w:t xml:space="preserve">Морфотипы - </w:t>
      </w:r>
      <w:r w:rsidRPr="00AD32F9">
        <w:rPr>
          <w:rFonts w:ascii="Times New Roman" w:eastAsia="Times New Roman" w:hAnsi="Times New Roman" w:cs="Times New Roman"/>
          <w:bCs/>
          <w:sz w:val="24"/>
          <w:szCs w:val="24"/>
          <w:lang w:eastAsia="ru-RU"/>
        </w:rPr>
        <w:t>типы застройки, сложившиеся в период исторического развития населенного пункта.</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sz w:val="24"/>
          <w:szCs w:val="24"/>
          <w:lang w:eastAsia="ru-RU"/>
        </w:rPr>
        <w:t>Муниципальное образование</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муниципальный район, городское поселение, сельское поселение, городской округ.</w:t>
      </w:r>
    </w:p>
    <w:p w:rsidR="004257EC" w:rsidRPr="00AD32F9" w:rsidRDefault="004257EC" w:rsidP="004257EC">
      <w:pPr>
        <w:widowControl w:val="0"/>
        <w:suppressAutoHyphens/>
        <w:autoSpaceDE w:val="0"/>
        <w:autoSpaceDN w:val="0"/>
        <w:adjustRightInd w:val="0"/>
        <w:spacing w:before="60" w:after="0" w:line="25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Населенный пункт</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часть территории области, имеющая сосредоточенную застройку в пределах установленной границы, отделяющей земли населенных пунктов от земель иных категорий.</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bCs/>
          <w:sz w:val="24"/>
          <w:szCs w:val="24"/>
          <w:lang w:eastAsia="ru-RU"/>
        </w:rPr>
        <w:t xml:space="preserve">Объекты вспомогательного использования - </w:t>
      </w:r>
      <w:r w:rsidRPr="00AD32F9">
        <w:rPr>
          <w:rFonts w:ascii="Times New Roman" w:eastAsia="Times New Roman" w:hAnsi="Times New Roman" w:cs="Times New Roman"/>
          <w:bCs/>
          <w:sz w:val="24"/>
          <w:szCs w:val="24"/>
          <w:lang w:eastAsia="ru-RU"/>
        </w:rPr>
        <w:t>объекты (здания и сооружения) 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Озелененные территории</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часть территории,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b/>
          <w:bCs/>
          <w:spacing w:val="-3"/>
          <w:sz w:val="24"/>
          <w:szCs w:val="24"/>
          <w:lang w:eastAsia="ru-RU"/>
        </w:rPr>
        <w:t>Пешеходная зона</w:t>
      </w:r>
      <w:r w:rsidRPr="00AD32F9">
        <w:rPr>
          <w:rFonts w:ascii="Times New Roman" w:eastAsia="Times New Roman" w:hAnsi="Times New Roman" w:cs="Times New Roman"/>
          <w:spacing w:val="-3"/>
          <w:sz w:val="24"/>
          <w:szCs w:val="24"/>
          <w:lang w:eastAsia="ru-RU"/>
        </w:rPr>
        <w:t xml:space="preserve">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Плотность застройки</w:t>
      </w:r>
      <w:r w:rsidRPr="00AD32F9">
        <w:rPr>
          <w:rFonts w:ascii="Times New Roman" w:eastAsia="Times New Roman" w:hAnsi="Times New Roman" w:cs="Times New Roman"/>
          <w:sz w:val="24"/>
          <w:szCs w:val="24"/>
          <w:lang w:eastAsia="ru-RU"/>
        </w:rPr>
        <w:t xml:space="preserve"> - суммарная поэтажная площадь застройки наземной части зданий и </w:t>
      </w:r>
      <w:r w:rsidRPr="00AD32F9">
        <w:rPr>
          <w:rFonts w:ascii="Times New Roman" w:eastAsia="Times New Roman" w:hAnsi="Times New Roman" w:cs="Times New Roman"/>
          <w:spacing w:val="-2"/>
          <w:sz w:val="24"/>
          <w:szCs w:val="24"/>
          <w:lang w:eastAsia="ru-RU"/>
        </w:rPr>
        <w:t>сооружений в габаритах наружных стен, приходящаяся на единицу территории участка (квартала).</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 xml:space="preserve">Придомовая территория - </w:t>
      </w:r>
      <w:r w:rsidRPr="00AD32F9">
        <w:rPr>
          <w:rFonts w:ascii="Times New Roman" w:eastAsia="Times New Roman" w:hAnsi="Times New Roman" w:cs="Times New Roman"/>
          <w:bCs/>
          <w:sz w:val="24"/>
          <w:szCs w:val="24"/>
          <w:lang w:eastAsia="ru-RU"/>
        </w:rPr>
        <w:t>земельный участок многоквартирного жилого дома в границах, установленных в соответствии с действующим законодательством,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стоянки автомобилей (гостевые автостоянки)), тротуары, пешеходные дорожки и дворовые проезды</w:t>
      </w:r>
      <w:r w:rsidRPr="00AD32F9">
        <w:rPr>
          <w:rFonts w:ascii="Times New Roman" w:eastAsia="Times New Roman" w:hAnsi="Times New Roman" w:cs="Times New Roman"/>
          <w:sz w:val="24"/>
          <w:szCs w:val="24"/>
          <w:lang w:eastAsia="ru-RU"/>
        </w:rPr>
        <w:t>.</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pacing w:val="-2"/>
          <w:sz w:val="24"/>
          <w:szCs w:val="24"/>
          <w:lang w:eastAsia="ru-RU"/>
        </w:rPr>
        <w:t>Прикватирный участок</w:t>
      </w:r>
      <w:r w:rsidRPr="00AD32F9">
        <w:rPr>
          <w:rFonts w:ascii="Times New Roman" w:eastAsia="Times New Roman" w:hAnsi="Times New Roman" w:cs="Times New Roman"/>
          <w:b/>
          <w:bCs/>
          <w:spacing w:val="-2"/>
          <w:sz w:val="24"/>
          <w:szCs w:val="24"/>
          <w:lang w:eastAsia="ru-RU"/>
        </w:rPr>
        <w:t xml:space="preserve"> - </w:t>
      </w:r>
      <w:r w:rsidRPr="00AD32F9">
        <w:rPr>
          <w:rFonts w:ascii="Times New Roman" w:eastAsia="Times New Roman" w:hAnsi="Times New Roman" w:cs="Times New Roman"/>
          <w:bCs/>
          <w:spacing w:val="-2"/>
          <w:sz w:val="24"/>
          <w:szCs w:val="24"/>
          <w:lang w:eastAsia="ru-RU"/>
        </w:rPr>
        <w:t>земельный участок, примыкающий к квартире (дому), с непосредственным выходом на него</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sz w:val="24"/>
          <w:szCs w:val="24"/>
          <w:lang w:eastAsia="ru-RU"/>
        </w:rPr>
        <w:t>Процент застройки</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отношение суммарной площади земельного участка, которая может быть застроена, ко всей площади земельного участка.</w:t>
      </w:r>
    </w:p>
    <w:p w:rsidR="004257EC" w:rsidRPr="00AD32F9" w:rsidRDefault="004257EC" w:rsidP="004257EC">
      <w:pPr>
        <w:widowControl w:val="0"/>
        <w:adjustRightInd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Реконструкция застроенных территорий</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изменение параметров объектов капитального строительства и качества инженерно-технического обеспечения.</w:t>
      </w:r>
    </w:p>
    <w:p w:rsidR="004257EC" w:rsidRPr="00AD32F9" w:rsidRDefault="004257EC" w:rsidP="004257EC">
      <w:pPr>
        <w:widowControl w:val="0"/>
        <w:suppressAutoHyphens/>
        <w:spacing w:before="60" w:after="0" w:line="25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Санитарно-защитная зона</w:t>
      </w:r>
      <w:r w:rsidRPr="00AD32F9">
        <w:rPr>
          <w:rFonts w:ascii="Times New Roman" w:eastAsia="Times New Roman" w:hAnsi="Times New Roman" w:cs="Times New Roman"/>
          <w:b/>
          <w:bCs/>
          <w:sz w:val="24"/>
          <w:szCs w:val="24"/>
          <w:lang w:eastAsia="ru-RU"/>
        </w:rPr>
        <w:t xml:space="preserve">– </w:t>
      </w:r>
      <w:r w:rsidRPr="00AD32F9">
        <w:rPr>
          <w:rFonts w:ascii="Times New Roman" w:eastAsia="Times New Roman" w:hAnsi="Times New Roman" w:cs="Times New Roman"/>
          <w:bCs/>
          <w:sz w:val="24"/>
          <w:szCs w:val="24"/>
          <w:lang w:eastAsia="ru-RU"/>
        </w:rPr>
        <w:t xml:space="preserve">территория, прилегающая к производственным объектам,   являющимся источниками воздействия на среду обитания и здоровье человека,  имеющая особый режим использования, установленный законодательством о санитарно-эпидемиологическом благополучии населения. </w:t>
      </w:r>
    </w:p>
    <w:p w:rsidR="004257EC" w:rsidRPr="00AD32F9" w:rsidRDefault="004257EC" w:rsidP="004257EC">
      <w:pPr>
        <w:widowControl w:val="0"/>
        <w:autoSpaceDE w:val="0"/>
        <w:autoSpaceDN w:val="0"/>
        <w:adjustRightInd w:val="0"/>
        <w:spacing w:before="60" w:after="0" w:line="260"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sz w:val="24"/>
          <w:szCs w:val="24"/>
          <w:lang w:eastAsia="ru-RU"/>
        </w:rPr>
        <w:lastRenderedPageBreak/>
        <w:t>Система расселения</w:t>
      </w:r>
      <w:r w:rsidRPr="00AD32F9">
        <w:rPr>
          <w:rFonts w:ascii="Times New Roman" w:eastAsia="Times New Roman" w:hAnsi="Times New Roman" w:cs="Times New Roman"/>
          <w:b/>
          <w:bCs/>
          <w:sz w:val="24"/>
          <w:szCs w:val="24"/>
          <w:lang w:eastAsia="ru-RU"/>
        </w:rPr>
        <w:t xml:space="preserve">- </w:t>
      </w:r>
      <w:r w:rsidRPr="00AD32F9">
        <w:rPr>
          <w:rFonts w:ascii="Times New Roman" w:eastAsia="Times New Roman" w:hAnsi="Times New Roman" w:cs="Times New Roman"/>
          <w:bCs/>
          <w:sz w:val="24"/>
          <w:szCs w:val="24"/>
          <w:lang w:eastAsia="ru-RU"/>
        </w:rPr>
        <w:t xml:space="preserve">территориальное сочетание населенных мест, между которыми существует более или менее четкое распределение функций, производственные и социальныесвязи. </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sz w:val="24"/>
          <w:szCs w:val="24"/>
          <w:lang w:eastAsia="ru-RU"/>
        </w:rPr>
        <w:t>Социально-гарантированные условия жизнедеятельности</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sz w:val="24"/>
          <w:szCs w:val="24"/>
          <w:lang w:eastAsia="ru-RU"/>
        </w:rPr>
        <w:t xml:space="preserve">Среда обитания- </w:t>
      </w:r>
      <w:r w:rsidRPr="00AD32F9">
        <w:rPr>
          <w:rFonts w:ascii="Times New Roman" w:eastAsia="Times New Roman" w:hAnsi="Times New Roman" w:cs="Times New Roman"/>
          <w:sz w:val="24"/>
          <w:szCs w:val="24"/>
          <w:lang w:eastAsia="ru-RU"/>
        </w:rPr>
        <w:t>совокупность объектов, явлений и факторов окружающей (природной и искусственной) среды, определяющая условия жизнедеятельности человека.</w:t>
      </w:r>
    </w:p>
    <w:p w:rsidR="004257EC" w:rsidRPr="00AD32F9" w:rsidRDefault="004257EC" w:rsidP="004257EC">
      <w:pPr>
        <w:widowControl w:val="0"/>
        <w:autoSpaceDE w:val="0"/>
        <w:autoSpaceDN w:val="0"/>
        <w:adjustRightInd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Статус населенного пункта</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правовое положение населенного пункта (административный центр субъекта Российской Федерации, муниципального района, сельского поселения).</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Улица, площадь</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территория общего пользования, ограниченная красными линиями.</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Устойчивое развитие территорий</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Функциональное зонирование территории</w:t>
      </w:r>
      <w:r w:rsidRPr="00AD32F9">
        <w:rPr>
          <w:rFonts w:ascii="Times New Roman" w:eastAsia="Times New Roman" w:hAnsi="Times New Roman" w:cs="Times New Roman"/>
          <w:b/>
          <w:bCs/>
          <w:sz w:val="24"/>
          <w:szCs w:val="24"/>
          <w:lang w:eastAsia="ru-RU"/>
        </w:rPr>
        <w:t xml:space="preserve">- </w:t>
      </w:r>
      <w:r w:rsidRPr="00AD32F9">
        <w:rPr>
          <w:rFonts w:ascii="Times New Roman" w:eastAsia="Times New Roman" w:hAnsi="Times New Roman" w:cs="Times New Roman"/>
          <w:bCs/>
          <w:sz w:val="24"/>
          <w:szCs w:val="24"/>
          <w:lang w:eastAsia="ru-RU"/>
        </w:rPr>
        <w:t>деление территории на зоны при территориальном планировании развития городских округов и поселений с определением видов целевого использования установленных зон и ограничений на их использование.</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Функциональные зоны</w:t>
      </w:r>
      <w:r w:rsidRPr="00AD32F9">
        <w:rPr>
          <w:rFonts w:ascii="Times New Roman" w:eastAsia="Times New Roman" w:hAnsi="Times New Roman" w:cs="Times New Roman"/>
          <w:b/>
          <w:bCs/>
          <w:sz w:val="24"/>
          <w:szCs w:val="24"/>
          <w:lang w:eastAsia="ru-RU"/>
        </w:rPr>
        <w:t xml:space="preserve"> - </w:t>
      </w:r>
      <w:r w:rsidRPr="00AD32F9">
        <w:rPr>
          <w:rFonts w:ascii="Times New Roman" w:eastAsia="Times New Roman" w:hAnsi="Times New Roman" w:cs="Times New Roman"/>
          <w:bCs/>
          <w:sz w:val="24"/>
          <w:szCs w:val="24"/>
          <w:lang w:eastAsia="ru-RU"/>
        </w:rPr>
        <w:t>зоны, для которых документами территориального планирования определены границы и функциональное назначение.</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bCs/>
          <w:sz w:val="24"/>
          <w:szCs w:val="24"/>
          <w:lang w:eastAsia="ru-RU"/>
        </w:rPr>
        <w:t xml:space="preserve">Хозяйственная постройка - </w:t>
      </w:r>
      <w:r w:rsidRPr="00AD32F9">
        <w:rPr>
          <w:rFonts w:ascii="Times New Roman" w:eastAsia="Times New Roman" w:hAnsi="Times New Roman" w:cs="Times New Roman"/>
          <w:bCs/>
          <w:sz w:val="24"/>
          <w:szCs w:val="24"/>
          <w:lang w:eastAsia="ru-RU"/>
        </w:rPr>
        <w:t>нежилая отдельно стоящая постройка, как правило, 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ПЕРЕЧЕНЬ ЛИНИЙ ГРАДОСТРОИТЕЛЬНОГО РЕГУЛИРОВАНИЯ</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lang w:eastAsia="ru-RU"/>
        </w:rPr>
      </w:pP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sz w:val="24"/>
          <w:szCs w:val="24"/>
          <w:lang w:eastAsia="ru-RU"/>
        </w:rPr>
        <w:t>Красные линии</w:t>
      </w:r>
      <w:r w:rsidRPr="00AD32F9">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Линия застройки</w:t>
      </w:r>
      <w:r w:rsidRPr="00AD32F9">
        <w:rPr>
          <w:rFonts w:ascii="Times New Roman" w:eastAsia="Times New Roman" w:hAnsi="Times New Roman" w:cs="Times New Roman"/>
          <w:sz w:val="24"/>
          <w:szCs w:val="24"/>
          <w:lang w:eastAsia="ru-RU"/>
        </w:rPr>
        <w:t xml:space="preserve"> - граница застройки, устанавливаемая при </w:t>
      </w:r>
      <w:r w:rsidRPr="00AD32F9">
        <w:rPr>
          <w:rFonts w:ascii="Times New Roman" w:eastAsia="Times New Roman" w:hAnsi="Times New Roman" w:cs="Times New Roman"/>
          <w:spacing w:val="-2"/>
          <w:sz w:val="24"/>
          <w:szCs w:val="24"/>
          <w:lang w:eastAsia="ru-RU"/>
        </w:rPr>
        <w:t>размещении зданий, строений, сооружений с отступом от красных линий или от границ земельного участка.</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Отступ застройки</w:t>
      </w:r>
      <w:r w:rsidRPr="00AD32F9">
        <w:rPr>
          <w:rFonts w:ascii="Times New Roman" w:eastAsia="Times New Roman" w:hAnsi="Times New Roman" w:cs="Times New Roman"/>
          <w:sz w:val="24"/>
          <w:szCs w:val="24"/>
          <w:lang w:eastAsia="ru-RU"/>
        </w:rPr>
        <w:t xml:space="preserve"> - расстояние между красной линией или границей земельного участка и стеной здания, строения, сооружения.</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Береговая линия</w:t>
      </w:r>
      <w:r w:rsidRPr="00AD32F9">
        <w:rPr>
          <w:rFonts w:ascii="Times New Roman" w:eastAsia="Times New Roman" w:hAnsi="Times New Roman" w:cs="Times New Roman"/>
          <w:sz w:val="24"/>
          <w:szCs w:val="24"/>
          <w:lang w:eastAsia="ru-RU"/>
        </w:rPr>
        <w:t xml:space="preserve"> - граница земель, покрытых поверхностными водами водного объекта (граница поверхностного водного объекта). Береговая линия определяется в соответствии с </w:t>
      </w:r>
      <w:r w:rsidRPr="00AD32F9">
        <w:rPr>
          <w:rFonts w:ascii="Times New Roman" w:eastAsia="Times New Roman" w:hAnsi="Times New Roman" w:cs="Times New Roman"/>
          <w:sz w:val="24"/>
          <w:szCs w:val="24"/>
          <w:lang w:eastAsia="ru-RU"/>
        </w:rPr>
        <w:lastRenderedPageBreak/>
        <w:t>пунктом 4 статьи 5 Водного кодекса Российской Федерации.</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Желтые линии</w:t>
      </w:r>
      <w:r w:rsidRPr="00AD32F9">
        <w:rPr>
          <w:rFonts w:ascii="Times New Roman" w:eastAsia="Times New Roman" w:hAnsi="Times New Roman" w:cs="Times New Roman"/>
          <w:sz w:val="24"/>
          <w:szCs w:val="24"/>
          <w:lang w:eastAsia="ru-RU"/>
        </w:rPr>
        <w:t xml:space="preserve"> - максимально допустимые границы зон возможного распространения завалов жилой и общественной застройки категорированных городских округов, поселений,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Граница затопления паводками 1 % (10 %) обеспеченности</w:t>
      </w:r>
      <w:r w:rsidRPr="00AD32F9">
        <w:rPr>
          <w:rFonts w:ascii="Times New Roman" w:eastAsia="Times New Roman" w:hAnsi="Times New Roman" w:cs="Times New Roman"/>
          <w:sz w:val="24"/>
          <w:szCs w:val="24"/>
          <w:lang w:eastAsia="ru-RU"/>
        </w:rPr>
        <w:t xml:space="preserve"> - граница территории, принимаемая на планировочной отметке не менее, чем на 0,5 м выше расчетного наивысшего горизонта вод с вероятностью его превышения 1 раз в 100 лет (10 лет).</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Граница земельного участка</w:t>
      </w:r>
      <w:r w:rsidRPr="00AD32F9">
        <w:rPr>
          <w:rFonts w:ascii="Times New Roman" w:eastAsia="Times New Roman" w:hAnsi="Times New Roman" w:cs="Times New Roman"/>
          <w:sz w:val="24"/>
          <w:szCs w:val="24"/>
          <w:lang w:eastAsia="ru-RU"/>
        </w:rPr>
        <w:t xml:space="preserve"> - замкнутая линия, соединяющая крайние точки земельного участка и не пересекающая этот земельный участок.</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Граница зон действия сервитута</w:t>
      </w:r>
      <w:r w:rsidRPr="00AD32F9">
        <w:rPr>
          <w:rFonts w:ascii="Times New Roman" w:eastAsia="Times New Roman" w:hAnsi="Times New Roman" w:cs="Times New Roman"/>
          <w:sz w:val="24"/>
          <w:szCs w:val="24"/>
          <w:lang w:eastAsia="ru-RU"/>
        </w:rPr>
        <w:t xml:space="preserve"> - граница земельного участка, в отношении которого установлено право ограниченного пользования лицами, не являющимися собственниками данного участка (сервитут).</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Границы полосы отвода железных дорог</w:t>
      </w:r>
      <w:r w:rsidRPr="00AD32F9">
        <w:rPr>
          <w:rFonts w:ascii="Times New Roman" w:eastAsia="Times New Roman" w:hAnsi="Times New Roman" w:cs="Times New Roman"/>
          <w:sz w:val="24"/>
          <w:szCs w:val="24"/>
          <w:lang w:eastAsia="ru-RU"/>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Границы полосы отвода автомобильных дорог</w:t>
      </w:r>
      <w:r w:rsidRPr="00AD32F9">
        <w:rPr>
          <w:rFonts w:ascii="Times New Roman" w:eastAsia="Times New Roman" w:hAnsi="Times New Roman" w:cs="Times New Roman"/>
          <w:sz w:val="24"/>
          <w:szCs w:val="24"/>
          <w:lang w:eastAsia="ru-RU"/>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Границы технических (охранных) зон инженерных сооружений и коммуникаций</w:t>
      </w:r>
      <w:r w:rsidRPr="00AD32F9">
        <w:rPr>
          <w:rFonts w:ascii="Times New Roman" w:eastAsia="Times New Roman" w:hAnsi="Times New Roman" w:cs="Times New Roman"/>
          <w:sz w:val="24"/>
          <w:szCs w:val="24"/>
          <w:lang w:eastAsia="ru-RU"/>
        </w:rPr>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 xml:space="preserve">Границы территорий объектов культурного наследия (памятников, ансамблей и достопримечательных мест) </w:t>
      </w:r>
      <w:r w:rsidRPr="00AD32F9">
        <w:rPr>
          <w:rFonts w:ascii="Times New Roman" w:eastAsia="Times New Roman" w:hAnsi="Times New Roman" w:cs="Times New Roman"/>
          <w:sz w:val="24"/>
          <w:szCs w:val="24"/>
          <w:lang w:eastAsia="ru-RU"/>
        </w:rPr>
        <w:t>- границы земельных участков, непосредственно занимаемых памятниками, и связанные с ними исторически и функционально.</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 xml:space="preserve">Границы зон охраны объектов культурного наследия (памятников истории и культуры) </w:t>
      </w:r>
      <w:r w:rsidRPr="00AD32F9">
        <w:rPr>
          <w:rFonts w:ascii="Times New Roman" w:eastAsia="Times New Roman" w:hAnsi="Times New Roman" w:cs="Times New Roman"/>
          <w:sz w:val="24"/>
          <w:szCs w:val="24"/>
          <w:lang w:eastAsia="ru-RU"/>
        </w:rPr>
        <w:t>– границы территорий, установленные в соответствии с требованиями законодательства об объектах культурного наследия на основании проекта зон охраны.</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Границы водоохранных зон</w:t>
      </w:r>
      <w:r w:rsidRPr="00AD32F9">
        <w:rPr>
          <w:rFonts w:ascii="Times New Roman" w:eastAsia="Times New Roman" w:hAnsi="Times New Roman" w:cs="Times New Roman"/>
          <w:sz w:val="24"/>
          <w:szCs w:val="24"/>
          <w:lang w:eastAsia="ru-RU"/>
        </w:rPr>
        <w:t xml:space="preserve">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Границы прибрежных защитных полос</w:t>
      </w:r>
      <w:r w:rsidRPr="00AD32F9">
        <w:rPr>
          <w:rFonts w:ascii="Times New Roman" w:eastAsia="Times New Roman" w:hAnsi="Times New Roman" w:cs="Times New Roman"/>
          <w:sz w:val="24"/>
          <w:szCs w:val="24"/>
          <w:lang w:eastAsia="ru-RU"/>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по использованию земель и земельных участков.</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
          <w:bCs/>
          <w:sz w:val="24"/>
          <w:szCs w:val="24"/>
          <w:lang w:eastAsia="ru-RU"/>
        </w:rPr>
        <w:t>Границы зон санитарной охраны источников питьевого водоснабжения</w:t>
      </w:r>
      <w:r w:rsidRPr="00AD32F9">
        <w:rPr>
          <w:rFonts w:ascii="Times New Roman" w:eastAsia="Times New Roman" w:hAnsi="Times New Roman" w:cs="Times New Roman"/>
          <w:sz w:val="24"/>
          <w:szCs w:val="24"/>
          <w:lang w:eastAsia="ru-RU"/>
        </w:rPr>
        <w:t xml:space="preserve"> - границы зон 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4257EC" w:rsidRPr="00AD32F9" w:rsidRDefault="004257EC" w:rsidP="004257EC">
      <w:pPr>
        <w:widowControl w:val="0"/>
        <w:autoSpaceDE w:val="0"/>
        <w:autoSpaceDN w:val="0"/>
        <w:adjustRightInd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
          <w:bCs/>
          <w:sz w:val="24"/>
          <w:szCs w:val="24"/>
          <w:lang w:eastAsia="ru-RU"/>
        </w:rPr>
        <w:t xml:space="preserve">границы </w:t>
      </w:r>
      <w:r w:rsidRPr="00AD32F9">
        <w:rPr>
          <w:rFonts w:ascii="Times New Roman" w:eastAsia="Times New Roman" w:hAnsi="Times New Roman" w:cs="Times New Roman"/>
          <w:b/>
          <w:bCs/>
          <w:sz w:val="24"/>
          <w:szCs w:val="24"/>
          <w:lang w:val="en-US" w:eastAsia="ru-RU"/>
        </w:rPr>
        <w:t>I</w:t>
      </w:r>
      <w:r w:rsidRPr="00AD32F9">
        <w:rPr>
          <w:rFonts w:ascii="Times New Roman" w:eastAsia="Times New Roman" w:hAnsi="Times New Roman" w:cs="Times New Roman"/>
          <w:b/>
          <w:bCs/>
          <w:sz w:val="24"/>
          <w:szCs w:val="24"/>
          <w:lang w:eastAsia="ru-RU"/>
        </w:rPr>
        <w:t xml:space="preserve"> пояса зоны санитарной охраны</w:t>
      </w:r>
      <w:r w:rsidRPr="00AD32F9">
        <w:rPr>
          <w:rFonts w:ascii="Times New Roman" w:eastAsia="Times New Roman" w:hAnsi="Times New Roman" w:cs="Times New Roman"/>
          <w:sz w:val="24"/>
          <w:szCs w:val="24"/>
          <w:lang w:eastAsia="ru-RU"/>
        </w:rPr>
        <w:t xml:space="preserve"> - границы территории расположения водозаборов, площадок всех водопроводных сооружений и водопроводящего канала;</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 </w:t>
      </w:r>
      <w:r w:rsidRPr="00AD32F9">
        <w:rPr>
          <w:rFonts w:ascii="Times New Roman" w:eastAsia="Times New Roman" w:hAnsi="Times New Roman" w:cs="Times New Roman"/>
          <w:b/>
          <w:bCs/>
          <w:sz w:val="24"/>
          <w:szCs w:val="24"/>
          <w:lang w:eastAsia="ru-RU"/>
        </w:rPr>
        <w:t xml:space="preserve">границы </w:t>
      </w:r>
      <w:r w:rsidRPr="00AD32F9">
        <w:rPr>
          <w:rFonts w:ascii="Times New Roman" w:eastAsia="Times New Roman" w:hAnsi="Times New Roman" w:cs="Times New Roman"/>
          <w:b/>
          <w:bCs/>
          <w:sz w:val="24"/>
          <w:szCs w:val="24"/>
          <w:lang w:val="en-US" w:eastAsia="ru-RU"/>
        </w:rPr>
        <w:t>II</w:t>
      </w:r>
      <w:r w:rsidRPr="00AD32F9">
        <w:rPr>
          <w:rFonts w:ascii="Times New Roman" w:eastAsia="Times New Roman" w:hAnsi="Times New Roman" w:cs="Times New Roman"/>
          <w:b/>
          <w:bCs/>
          <w:sz w:val="24"/>
          <w:szCs w:val="24"/>
          <w:lang w:eastAsia="ru-RU"/>
        </w:rPr>
        <w:t xml:space="preserve"> и </w:t>
      </w:r>
      <w:r w:rsidRPr="00AD32F9">
        <w:rPr>
          <w:rFonts w:ascii="Times New Roman" w:eastAsia="Times New Roman" w:hAnsi="Times New Roman" w:cs="Times New Roman"/>
          <w:b/>
          <w:bCs/>
          <w:sz w:val="24"/>
          <w:szCs w:val="24"/>
          <w:lang w:val="en-US" w:eastAsia="ru-RU"/>
        </w:rPr>
        <w:t>III</w:t>
      </w:r>
      <w:r w:rsidRPr="00AD32F9">
        <w:rPr>
          <w:rFonts w:ascii="Times New Roman" w:eastAsia="Times New Roman" w:hAnsi="Times New Roman" w:cs="Times New Roman"/>
          <w:b/>
          <w:bCs/>
          <w:sz w:val="24"/>
          <w:szCs w:val="24"/>
          <w:lang w:eastAsia="ru-RU"/>
        </w:rPr>
        <w:t xml:space="preserve"> поясов зоны санитарной охраны</w:t>
      </w:r>
      <w:r w:rsidRPr="00AD32F9">
        <w:rPr>
          <w:rFonts w:ascii="Times New Roman" w:eastAsia="Times New Roman" w:hAnsi="Times New Roman" w:cs="Times New Roman"/>
          <w:sz w:val="24"/>
          <w:szCs w:val="24"/>
          <w:lang w:eastAsia="ru-RU"/>
        </w:rPr>
        <w:t xml:space="preserve"> - границы территории, предназначенной для предупреждения загрязнения воды источников водоснабжения.</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sz w:val="24"/>
          <w:szCs w:val="24"/>
          <w:lang w:eastAsia="ru-RU"/>
        </w:rPr>
        <w:t xml:space="preserve">Границы территорий, подверженных риску возникновения чрезвычайных ситуаций </w:t>
      </w:r>
      <w:r w:rsidRPr="00AD32F9">
        <w:rPr>
          <w:rFonts w:ascii="Times New Roman" w:eastAsia="Times New Roman" w:hAnsi="Times New Roman" w:cs="Times New Roman"/>
          <w:b/>
          <w:sz w:val="24"/>
          <w:szCs w:val="24"/>
          <w:lang w:eastAsia="ru-RU"/>
        </w:rPr>
        <w:lastRenderedPageBreak/>
        <w:t>природного и техногенного характера</w:t>
      </w:r>
      <w:r w:rsidRPr="00AD32F9">
        <w:rPr>
          <w:rFonts w:ascii="Times New Roman" w:eastAsia="Times New Roman" w:hAnsi="Times New Roman" w:cs="Times New Roman"/>
          <w:bCs/>
          <w:sz w:val="24"/>
          <w:szCs w:val="24"/>
          <w:lang w:eastAsia="ru-RU"/>
        </w:rPr>
        <w:t xml:space="preserve"> - границы территорий, на которых возможно проявление 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sectPr w:rsidR="004257EC" w:rsidRPr="00AD32F9" w:rsidSect="00E64F53">
          <w:pgSz w:w="11906" w:h="16838" w:code="9"/>
          <w:pgMar w:top="1134" w:right="624" w:bottom="1134" w:left="1134" w:header="709" w:footer="709" w:gutter="0"/>
          <w:pgNumType w:start="206"/>
          <w:cols w:space="708"/>
          <w:docGrid w:linePitch="360"/>
        </w:sect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Приложение 2</w:t>
      </w: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Справочное</w:t>
      </w:r>
    </w:p>
    <w:p w:rsidR="004257EC" w:rsidRPr="00AD32F9" w:rsidRDefault="004257EC" w:rsidP="004257EC">
      <w:pPr>
        <w:widowControl w:val="0"/>
        <w:spacing w:after="0" w:line="260" w:lineRule="auto"/>
        <w:ind w:firstLine="720"/>
        <w:jc w:val="center"/>
        <w:rPr>
          <w:rFonts w:ascii="Times New Roman" w:eastAsia="Times New Roman" w:hAnsi="Times New Roman" w:cs="Times New Roman"/>
          <w:sz w:val="18"/>
          <w:szCs w:val="18"/>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sz w:val="18"/>
          <w:szCs w:val="18"/>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Перечень законодательных и нормативных документов</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Федеральные законы</w:t>
      </w:r>
    </w:p>
    <w:p w:rsidR="004257EC" w:rsidRPr="00AD32F9" w:rsidRDefault="004257EC" w:rsidP="004257EC">
      <w:pPr>
        <w:widowControl w:val="0"/>
        <w:spacing w:before="1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Градостроительный кодекс Российской Федерации от 29 декабря 2004 года № 190-ФЗ</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Земельный кодекс Российской Федерации от 25 октября 2001 года № 136-ФЗ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Жилищный кодекс Российской Федерации от 29 декабря 2004 года № 188-ФЗ</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Водный кодекс Российской Федерации от 3 июня 2006 года № 74-ФЗ</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Лесной кодекс Российской Федерации от 4 декабря 2006 года № 200-ФЗ</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Закон Российской Федерации от 21 февраля 1992 года № 2395-1 «О недрах»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Федеральный закон от 23 февраля 1995 года № 26-ФЗ «О природных лечебных ресурсах,     лечебно-оздоровительных местностях и курортах»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Федеральный закон от 14 марта 1995 года № 33-ФЗ «Об особо охраняемых природных территориях»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Федеральный закон от 24 апреля 1995 года № 52-ФЗ «О животном мире»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Федеральный закон от 2 августа 1995 года № 122-ФЗ «О социальном обслуживании граждан пожилого возраста и инвалидов» </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Федеральный закон от 24 ноября 1995 года № 181-ФЗ «О социальной защите инвалидов в Российской Федерации»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pacing w:val="-4"/>
          <w:sz w:val="24"/>
          <w:szCs w:val="24"/>
          <w:lang w:eastAsia="ru-RU"/>
        </w:rPr>
      </w:pPr>
      <w:r w:rsidRPr="00AD32F9">
        <w:rPr>
          <w:rFonts w:ascii="Times New Roman" w:eastAsia="Times New Roman" w:hAnsi="Times New Roman" w:cs="Times New Roman"/>
          <w:spacing w:val="-4"/>
          <w:sz w:val="24"/>
          <w:szCs w:val="24"/>
          <w:lang w:eastAsia="ru-RU"/>
        </w:rPr>
        <w:t xml:space="preserve">Федеральный закон от 9 января 1996 года № 3-ФЗ «О радиационной безопасности населения» </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Федеральный закон от 12 января 1996 года № 8-ФЗ «О погребении и похоронном деле»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Федеральный закон от 21 июля 1997 года № 116-ФЗ «О промышленной безопасности опасных производственных объектов»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Федеральный закон от 15 апреля 1998 года № 66-ФЗ «О садоводческих, огороднических и дачных некоммерческих объединениях граждан»</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pacing w:val="-4"/>
          <w:sz w:val="24"/>
          <w:szCs w:val="24"/>
          <w:lang w:eastAsia="ru-RU"/>
        </w:rPr>
      </w:pPr>
      <w:r w:rsidRPr="00AD32F9">
        <w:rPr>
          <w:rFonts w:ascii="Times New Roman" w:eastAsia="Times New Roman" w:hAnsi="Times New Roman" w:cs="Times New Roman"/>
          <w:spacing w:val="-4"/>
          <w:sz w:val="24"/>
          <w:szCs w:val="24"/>
          <w:lang w:eastAsia="ru-RU"/>
        </w:rPr>
        <w:t xml:space="preserve">Федеральный закон от 24 июня 1998 года № 89-ФЗ «Об отходах производства и потребления»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Федеральный закон от 12 февраля 1998 года № 28-ФЗ «О гражданской обороне»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Федеральный закон от 30 марта 1999 года № 52-Ф3 «О санитарно-эпидемиологическом благополучии населения»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Федеральный закон от 31 марта 1999 года № 69-ФЗ «О газоснабжении в Российской Федерации»</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Федеральный закон от 4 мая 1999 года № 96-Ф3 «Об охране атмосферного воздуха»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Федеральный закон от 10 января 2002 года № 7-ФЗ «Об охране окружающей среды» </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Федеральный закон от 27 декабря 2002 года № 184-ФЗ «О техническом регулировании» </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Федеральный закон от 10 января 2003 года № 17-ФЗ «О железнодорожном транспорте в    Российской Федерации»</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Федеральный закон от 26 марта 2003 года № 35-ФЗ «Об электроэнергетике»</w:t>
      </w:r>
    </w:p>
    <w:p w:rsidR="004257EC" w:rsidRPr="00AD32F9" w:rsidRDefault="004257EC" w:rsidP="004257EC">
      <w:pPr>
        <w:widowControl w:val="0"/>
        <w:suppressAutoHyphens/>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Федеральный закон от 11 июня 2003 № 74-ФЗ «О крестьянском (фермерском) хозяйстве»</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 xml:space="preserve">Федеральный закон от 7 июля 2003 </w:t>
      </w:r>
      <w:r w:rsidRPr="00AD32F9">
        <w:rPr>
          <w:rFonts w:ascii="Times New Roman" w:eastAsia="Times New Roman" w:hAnsi="Times New Roman" w:cs="Times New Roman"/>
          <w:bCs/>
          <w:spacing w:val="-4"/>
          <w:sz w:val="24"/>
          <w:szCs w:val="24"/>
          <w:lang w:eastAsia="ru-RU"/>
        </w:rPr>
        <w:t xml:space="preserve">года </w:t>
      </w:r>
      <w:r w:rsidRPr="00AD32F9">
        <w:rPr>
          <w:rFonts w:ascii="Times New Roman" w:eastAsia="Times New Roman" w:hAnsi="Times New Roman" w:cs="Times New Roman"/>
          <w:bCs/>
          <w:sz w:val="24"/>
          <w:szCs w:val="24"/>
          <w:lang w:eastAsia="ru-RU"/>
        </w:rPr>
        <w:t>№ 126-ФЗ «О связи»</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Федеральный закон от 7 июля 2003 № 112-ФЗ «О личном подсобном хозяйстве»</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Федеральный закон от 6 октября 2003 года № 131-ФЗ «Об общих принципах организации   местного самоуправления в Российской Федерации» </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Федеральный закон от 20 декабря 2004 года № 166-ФЗ «О рыболовстве и сохранении водных биологических ресурсов»</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Федеральный закон от 21 декабря 2004 года № 172-ФЗ «О переводе земель или земельных участков из одной категории в другую» </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Федеральный закон от 30 декабря 2006 года № 271 «О розничных рынках и о внесении изменений в Трудовой кодекс Российской Федерации»</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Федеральный закон от 4 декабря 2007 № 329 «О физической культуре и спорте»</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Федеральный закон от 22 июля 2008 года № 123-ФЗ «Технический регламент о требованиях пожарной безопасности» </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Федеральный закон от 30 декабря 2009 года № 384-ФЗ «Технический регламент о безопасности зданий и сооружений»</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Федеральный закон от 27 июля 2010 года № 190-ФЗ «О теплоснабжении»</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Федеральный закон от 7 декабря 2011 </w:t>
      </w:r>
      <w:r w:rsidRPr="00AD32F9">
        <w:rPr>
          <w:rFonts w:ascii="Times New Roman" w:eastAsia="Times New Roman" w:hAnsi="Times New Roman" w:cs="Times New Roman"/>
          <w:bCs/>
          <w:spacing w:val="-4"/>
          <w:sz w:val="24"/>
          <w:szCs w:val="24"/>
          <w:lang w:eastAsia="ru-RU"/>
        </w:rPr>
        <w:t xml:space="preserve">года </w:t>
      </w:r>
      <w:r w:rsidRPr="00AD32F9">
        <w:rPr>
          <w:rFonts w:ascii="Times New Roman" w:eastAsia="Times New Roman" w:hAnsi="Times New Roman" w:cs="Times New Roman"/>
          <w:bCs/>
          <w:sz w:val="24"/>
          <w:szCs w:val="24"/>
          <w:lang w:eastAsia="ru-RU"/>
        </w:rPr>
        <w:t>№ 416-ФЗ «О водоснабжении и водоотведении»</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Иные нормативные акты Российской Федерации</w:t>
      </w:r>
    </w:p>
    <w:p w:rsidR="004257EC" w:rsidRPr="00AD32F9" w:rsidRDefault="004257EC" w:rsidP="004257EC">
      <w:pPr>
        <w:widowControl w:val="0"/>
        <w:spacing w:before="1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Постановление Правительства Российской Федерации от 17 февраля 2000 года № 135 «Об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Постановление Правительства Российской Федерации от 20 ноября 2000 года № 878      «Об утверждении Правил охраны газораспределительных сетей»</w:t>
      </w:r>
    </w:p>
    <w:p w:rsidR="004257EC" w:rsidRPr="00AD32F9" w:rsidRDefault="004257EC" w:rsidP="004257EC">
      <w:pPr>
        <w:widowControl w:val="0"/>
        <w:spacing w:before="40"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Постановление Правительства Российской Федерации от 30 декабря 2003 года № 794      «О единой государственной системе предупреждения и ликвидации чрезвычайных ситуаций» </w:t>
      </w:r>
    </w:p>
    <w:p w:rsidR="004257EC" w:rsidRPr="00AD32F9" w:rsidRDefault="004257EC" w:rsidP="004257EC">
      <w:pPr>
        <w:widowControl w:val="0"/>
        <w:spacing w:before="40"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Постановление Правительства Российской Федерации от 29 декабря 2005 года № 840      «О форме градостроительного плана земельного участка»</w:t>
      </w:r>
    </w:p>
    <w:p w:rsidR="004257EC" w:rsidRPr="00AD32F9" w:rsidRDefault="004257EC" w:rsidP="004257EC">
      <w:pPr>
        <w:widowControl w:val="0"/>
        <w:spacing w:before="40"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4257EC" w:rsidRPr="00AD32F9" w:rsidRDefault="004257EC" w:rsidP="004257EC">
      <w:pPr>
        <w:widowControl w:val="0"/>
        <w:spacing w:before="40"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lastRenderedPageBreak/>
        <w:t>Постановление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w:t>
      </w:r>
    </w:p>
    <w:p w:rsidR="004257EC" w:rsidRPr="00AD32F9" w:rsidRDefault="004257EC" w:rsidP="004257EC">
      <w:pPr>
        <w:widowControl w:val="0"/>
        <w:spacing w:before="40"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Постановление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257EC" w:rsidRPr="00AD32F9" w:rsidRDefault="004257EC" w:rsidP="004257EC">
      <w:pPr>
        <w:widowControl w:val="0"/>
        <w:spacing w:before="40"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Постановление Правительства Российской Федерации от 14 декабря 2009 года № 1007   «Об утверждении Положения об определении функциональных зон в лесопарковых зонах, площади и границ лесопарковых зон, зеленых зон»</w:t>
      </w:r>
    </w:p>
    <w:p w:rsidR="004257EC" w:rsidRPr="00AD32F9" w:rsidRDefault="004257EC" w:rsidP="004257EC">
      <w:pPr>
        <w:widowControl w:val="0"/>
        <w:spacing w:before="40"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Постановление Правительства Российской Федерации от 25 апреля 2012 года № 390        «О противопожарной режиме»</w:t>
      </w:r>
    </w:p>
    <w:p w:rsidR="004257EC" w:rsidRPr="00AD32F9" w:rsidRDefault="004257EC" w:rsidP="004257EC">
      <w:pPr>
        <w:widowControl w:val="0"/>
        <w:spacing w:before="40"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Распоряжение Правительства Российской Федерации от 3 июля 1996 года № 1063-р «О социальных нормативах и нормах»</w:t>
      </w:r>
    </w:p>
    <w:p w:rsidR="004257EC" w:rsidRPr="00AD32F9" w:rsidRDefault="004257EC" w:rsidP="004257EC">
      <w:pPr>
        <w:widowControl w:val="0"/>
        <w:spacing w:before="40"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w:t>
      </w:r>
    </w:p>
    <w:p w:rsidR="004257EC" w:rsidRPr="00AD32F9" w:rsidRDefault="004257EC" w:rsidP="004257EC">
      <w:pPr>
        <w:widowControl w:val="0"/>
        <w:spacing w:before="40"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Распоряжение Правительства Российской Федерации от 21 июня 2010 года № 1047-р «О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Приказ Министерства транспорта РФ от 13 января 2010 № 4 «Об установлении и использовании придорожных полос автомобильных дорог федерального значения»</w:t>
      </w:r>
    </w:p>
    <w:p w:rsidR="004257EC" w:rsidRPr="00AD32F9" w:rsidRDefault="004257EC" w:rsidP="004257EC">
      <w:pPr>
        <w:widowControl w:val="0"/>
        <w:spacing w:before="60" w:after="0" w:line="238"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Приказ Министерства природных ресурсов и экологии Российской Федерации от 3 марта 2010 года № 59 «Об утверждении Административного регламента предоставления Федеральным агентством по недропользованию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p>
    <w:p w:rsidR="004257EC" w:rsidRPr="00AD32F9" w:rsidRDefault="004257EC" w:rsidP="004257EC">
      <w:pPr>
        <w:widowControl w:val="0"/>
        <w:spacing w:before="60" w:after="0" w:line="238"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Приказ Федерального агентства по техническому регулированию и метрологии от 1 июня 2010 года № 2079 «</w:t>
      </w:r>
      <w:r w:rsidRPr="00AD32F9">
        <w:rPr>
          <w:rFonts w:ascii="Times New Roman" w:eastAsia="Times New Roman" w:hAnsi="Times New Roman" w:cs="Times New Roman"/>
          <w:sz w:val="24"/>
          <w:szCs w:val="24"/>
          <w:lang w:eastAsia="ru-RU"/>
        </w:rPr>
        <w:t xml:space="preserve">Об утверждении </w:t>
      </w:r>
      <w:r w:rsidRPr="00AD32F9">
        <w:rPr>
          <w:rFonts w:ascii="Times New Roman" w:eastAsia="Times New Roman" w:hAnsi="Times New Roman" w:cs="Times New Roman"/>
          <w:sz w:val="24"/>
          <w:szCs w:val="24"/>
          <w:shd w:val="clear" w:color="auto" w:fill="FFFFFF"/>
          <w:lang w:eastAsia="ru-RU"/>
        </w:rPr>
        <w:t>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4257EC" w:rsidRPr="00AD32F9" w:rsidRDefault="004257EC" w:rsidP="004257EC">
      <w:pPr>
        <w:widowControl w:val="0"/>
        <w:spacing w:after="0" w:line="239" w:lineRule="auto"/>
        <w:ind w:firstLine="709"/>
        <w:jc w:val="center"/>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Законодательные и нормативные акты Владимирской области </w:t>
      </w:r>
    </w:p>
    <w:p w:rsidR="004257EC" w:rsidRPr="00AD32F9" w:rsidRDefault="004257EC" w:rsidP="004257EC">
      <w:pPr>
        <w:widowControl w:val="0"/>
        <w:spacing w:before="1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Устав (основной закон) Владимирской области от 14 августа 2001 года № 62-ОЗ</w:t>
      </w:r>
    </w:p>
    <w:p w:rsidR="004257EC" w:rsidRPr="00AD32F9" w:rsidRDefault="004257EC" w:rsidP="004257EC">
      <w:pPr>
        <w:widowControl w:val="0"/>
        <w:spacing w:before="60"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Закон Владимирской области от 10 декабря 2001 года № 130-ОЗ «Об административно-территориальном устройстве Владимирской области и порядке его изменения»</w:t>
      </w:r>
    </w:p>
    <w:p w:rsidR="004257EC" w:rsidRPr="00AD32F9" w:rsidRDefault="004257EC" w:rsidP="0042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Закон Владимирской области от 6 апреля 2004 года № 21-ОЗ «Об объектах культурного наследия (памятниках истории и культуры) Владимирской области»</w:t>
      </w:r>
    </w:p>
    <w:p w:rsidR="004257EC" w:rsidRPr="00AD32F9" w:rsidRDefault="004257EC" w:rsidP="0042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Закон Владимирской области от 13 июля 2004 года № 65-ОЗ «О регулировании градостроительной деятельности на территории Владимирской области»</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Закон Владимирской области от 05 марта 2005 № 23-ОЗ «О перечне особо ценных продуктивных сельскохозяйственных угодий на территории Владимирской области, использование которых для других целей не допускается»</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Закон Владимирской области от 11 марта 2010 № 11-ОЗ «О регулировании земельных отношений на территории Владимирской области»</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 xml:space="preserve">Постановление Губернатора Владимирской области от 27 июля 2005 года № 421 «О </w:t>
      </w:r>
      <w:r w:rsidRPr="00AD32F9">
        <w:rPr>
          <w:rFonts w:ascii="Times New Roman" w:eastAsia="Times New Roman" w:hAnsi="Times New Roman" w:cs="Times New Roman"/>
          <w:sz w:val="24"/>
          <w:szCs w:val="24"/>
        </w:rPr>
        <w:lastRenderedPageBreak/>
        <w:t>Рекомендациях по порядку оформления исходно-разрешительных документов для размещения временных построек на земельных участках, находящихся в государственной (до разграничения государственной собственности на землю) или муниципальной собственности»</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Постановление Губернатора Владимирской области от 12 декабря 2005 года № 714 «О Положении о составе, порядке подготовки и утверждения областных нормативов градостроительного проектирования»</w:t>
      </w:r>
    </w:p>
    <w:p w:rsidR="004257EC" w:rsidRPr="00AD32F9" w:rsidRDefault="004257EC" w:rsidP="0042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Постановление Губернатора Владимирской области от 13 июня 2007 года № 433 «О реестре административно-территориальных образований и единиц Владимирской области»</w:t>
      </w:r>
    </w:p>
    <w:p w:rsidR="004257EC" w:rsidRPr="00AD32F9" w:rsidRDefault="004257EC" w:rsidP="0042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Постановление Губернатора Владимирской области от 20 января 2012 года № 41 «Об утверждении схемы территориального планирования Владимирской области»</w:t>
      </w:r>
    </w:p>
    <w:p w:rsidR="004257EC" w:rsidRPr="00AD32F9" w:rsidRDefault="004257EC" w:rsidP="0042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0" w:line="240"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Областные нормы градостроительного проектирования «Планировка и застройка городских и сельских поселений», 2013г.</w:t>
      </w:r>
      <w:r w:rsidRPr="00AD32F9">
        <w:rPr>
          <w:rFonts w:ascii="Times New Roman" w:eastAsia="Times New Roman" w:hAnsi="Times New Roman" w:cs="Times New Roman"/>
          <w:b/>
          <w:sz w:val="28"/>
          <w:szCs w:val="28"/>
        </w:rPr>
        <w:t xml:space="preserve"> , </w:t>
      </w:r>
      <w:r w:rsidRPr="00AD32F9">
        <w:rPr>
          <w:rFonts w:ascii="Times New Roman" w:eastAsia="Times New Roman" w:hAnsi="Times New Roman" w:cs="Times New Roman"/>
          <w:sz w:val="24"/>
          <w:szCs w:val="24"/>
        </w:rPr>
        <w:t>утвержденные постановлением Губернатора области от 13 января 2014 года № 17</w:t>
      </w:r>
    </w:p>
    <w:p w:rsidR="004257EC" w:rsidRPr="00AD32F9" w:rsidRDefault="004257EC" w:rsidP="004257EC">
      <w:pPr>
        <w:widowControl w:val="0"/>
        <w:spacing w:after="0" w:line="239" w:lineRule="auto"/>
        <w:ind w:firstLine="709"/>
        <w:jc w:val="center"/>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Законодательные и нормативные акты муниципальных образований Вязниковского района</w:t>
      </w:r>
    </w:p>
    <w:p w:rsidR="004257EC" w:rsidRPr="00AD32F9" w:rsidRDefault="004257EC" w:rsidP="004257EC">
      <w:pPr>
        <w:widowControl w:val="0"/>
        <w:spacing w:after="0" w:line="239" w:lineRule="auto"/>
        <w:ind w:firstLine="709"/>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709"/>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Утвержденные Советами народных депутатов муниципальных образований Вязниковского района:</w:t>
      </w:r>
    </w:p>
    <w:p w:rsidR="004257EC" w:rsidRPr="00AD32F9" w:rsidRDefault="004257EC" w:rsidP="004257EC">
      <w:pPr>
        <w:widowControl w:val="0"/>
        <w:spacing w:after="0" w:line="239" w:lineRule="auto"/>
        <w:ind w:firstLine="709"/>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Схема территориального планирования муниципального образования Вязниковский район</w:t>
      </w:r>
    </w:p>
    <w:p w:rsidR="004257EC" w:rsidRDefault="004257EC" w:rsidP="004257EC">
      <w:pPr>
        <w:widowControl w:val="0"/>
        <w:spacing w:after="0" w:line="239" w:lineRule="auto"/>
        <w:ind w:firstLine="709"/>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Правила землепользования и застройки МО «</w:t>
      </w:r>
      <w:r w:rsidR="00A10D93">
        <w:rPr>
          <w:rFonts w:ascii="Times New Roman" w:eastAsia="Times New Roman" w:hAnsi="Times New Roman" w:cs="Times New Roman"/>
          <w:bCs/>
          <w:sz w:val="24"/>
          <w:szCs w:val="24"/>
          <w:lang w:eastAsia="ru-RU"/>
        </w:rPr>
        <w:t>Степанцевское</w:t>
      </w:r>
      <w:r w:rsidRPr="00AD32F9">
        <w:rPr>
          <w:rFonts w:ascii="Times New Roman" w:eastAsia="Times New Roman" w:hAnsi="Times New Roman" w:cs="Times New Roman"/>
          <w:bCs/>
          <w:sz w:val="24"/>
          <w:szCs w:val="24"/>
          <w:lang w:eastAsia="ru-RU"/>
        </w:rPr>
        <w:t>»</w:t>
      </w:r>
      <w:r w:rsidR="00096A53">
        <w:rPr>
          <w:rFonts w:ascii="Times New Roman" w:eastAsia="Times New Roman" w:hAnsi="Times New Roman" w:cs="Times New Roman"/>
          <w:bCs/>
          <w:sz w:val="24"/>
          <w:szCs w:val="24"/>
          <w:lang w:eastAsia="ru-RU"/>
        </w:rPr>
        <w:t>.</w:t>
      </w:r>
    </w:p>
    <w:p w:rsidR="00096A53" w:rsidRPr="00096A53" w:rsidRDefault="00096A53" w:rsidP="00096A53">
      <w:pPr>
        <w:widowControl w:val="0"/>
        <w:spacing w:after="0" w:line="239" w:lineRule="auto"/>
        <w:ind w:firstLine="709"/>
        <w:rPr>
          <w:rFonts w:ascii="Times New Roman" w:eastAsia="Times New Roman" w:hAnsi="Times New Roman" w:cs="Times New Roman"/>
          <w:bCs/>
          <w:sz w:val="24"/>
          <w:szCs w:val="24"/>
          <w:lang w:eastAsia="ru-RU"/>
        </w:rPr>
      </w:pPr>
      <w:r w:rsidRPr="00096A53">
        <w:rPr>
          <w:rFonts w:ascii="Times New Roman" w:eastAsia="Times New Roman" w:hAnsi="Times New Roman" w:cs="Times New Roman"/>
          <w:bCs/>
          <w:sz w:val="24"/>
          <w:szCs w:val="24"/>
          <w:lang w:eastAsia="ru-RU"/>
        </w:rPr>
        <w:t>Прогноз социально-экономического развития муниципального образования</w:t>
      </w:r>
    </w:p>
    <w:p w:rsidR="00096A53" w:rsidRDefault="00096A53" w:rsidP="00096A53">
      <w:pPr>
        <w:widowControl w:val="0"/>
        <w:spacing w:after="0" w:line="239" w:lineRule="auto"/>
        <w:ind w:firstLine="709"/>
        <w:rPr>
          <w:rFonts w:ascii="Times New Roman" w:eastAsia="Times New Roman" w:hAnsi="Times New Roman" w:cs="Times New Roman"/>
          <w:bCs/>
          <w:sz w:val="24"/>
          <w:szCs w:val="24"/>
          <w:lang w:eastAsia="ru-RU"/>
        </w:rPr>
      </w:pPr>
      <w:r w:rsidRPr="00096A53">
        <w:rPr>
          <w:rFonts w:ascii="Times New Roman" w:eastAsia="Times New Roman" w:hAnsi="Times New Roman" w:cs="Times New Roman"/>
          <w:bCs/>
          <w:sz w:val="24"/>
          <w:szCs w:val="24"/>
          <w:lang w:eastAsia="ru-RU"/>
        </w:rPr>
        <w:t xml:space="preserve">          Вязниковский район Владимирской области на период до 2016 года</w:t>
      </w:r>
    </w:p>
    <w:p w:rsidR="00096A53" w:rsidRPr="00AD32F9" w:rsidRDefault="00096A53" w:rsidP="00096A53">
      <w:pPr>
        <w:widowControl w:val="0"/>
        <w:spacing w:after="0" w:line="239" w:lineRule="auto"/>
        <w:ind w:firstLine="709"/>
        <w:rPr>
          <w:rFonts w:ascii="Times New Roman" w:eastAsia="Times New Roman" w:hAnsi="Times New Roman" w:cs="Times New Roman"/>
          <w:bCs/>
          <w:sz w:val="24"/>
          <w:szCs w:val="24"/>
          <w:lang w:eastAsia="ru-RU"/>
        </w:rPr>
      </w:pP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Государственные стандарты Российской Федерации (ГОСТ)</w:t>
      </w:r>
    </w:p>
    <w:p w:rsidR="004257EC" w:rsidRPr="00AD32F9" w:rsidRDefault="004257EC" w:rsidP="004257EC">
      <w:pPr>
        <w:widowControl w:val="0"/>
        <w:spacing w:before="160" w:after="0" w:line="260" w:lineRule="auto"/>
        <w:ind w:firstLine="709"/>
        <w:jc w:val="both"/>
        <w:rPr>
          <w:rFonts w:ascii="Times New Roman" w:eastAsia="Times New Roman" w:hAnsi="Times New Roman" w:cs="Times New Roman"/>
          <w:bCs/>
          <w:spacing w:val="-4"/>
          <w:sz w:val="24"/>
          <w:szCs w:val="24"/>
          <w:lang w:eastAsia="ru-RU"/>
        </w:rPr>
      </w:pPr>
      <w:r w:rsidRPr="00AD32F9">
        <w:rPr>
          <w:rFonts w:ascii="Times New Roman" w:eastAsia="Times New Roman" w:hAnsi="Times New Roman" w:cs="Times New Roman"/>
          <w:bCs/>
          <w:spacing w:val="-4"/>
          <w:sz w:val="24"/>
          <w:szCs w:val="24"/>
          <w:lang w:eastAsia="ru-RU"/>
        </w:rPr>
        <w:t>ГОСТ 17.1.3.06-82 Охрана природы. Гидросфера. Общие требования к охране подземных вод</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ГОСТ 17.1.3.13-86 Охрана природы. Гидросфера. Общие требования к охране поверхностных вод от загрязнения</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ГОСТ 17.1.5.02-80 Охрана природы. Гидросфера. Гигиенические требования к зонам рекреации водных объектов</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ГОСТ 17.5.3.04-83* Охрана природы. Земли. Общие требования к рекультивации земель </w:t>
      </w:r>
    </w:p>
    <w:p w:rsidR="004257EC" w:rsidRPr="00AD32F9" w:rsidRDefault="004257EC" w:rsidP="004257EC">
      <w:pPr>
        <w:widowControl w:val="0"/>
        <w:spacing w:before="60"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ГОСТ 9238-83 Габариты приближения строений и подвижного состава железных дорог колеи 1520 (1524) мм</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ГОСТ 9720-76 Габариты приближения строений и подвижного состава железных дорог колеи 750 мм</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pacing w:val="-2"/>
          <w:sz w:val="24"/>
          <w:szCs w:val="24"/>
          <w:lang w:eastAsia="ru-RU"/>
        </w:rPr>
        <w:t>ГОСТ Р 22.1.02-95 Безопасность в чрезвычайных ситуациях. Мониторинг и прогнозирование</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ГОСТ Р 52108-2003 Ресурсосбережение. Обращение с отходами. Основные положения</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ГОСТ Р 51617-2000 Жилищно-коммунальные услуги. Общие технические условия</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ГОСТ Р 52766-2007 Элементы обустройства автомобильных дорог</w:t>
      </w:r>
    </w:p>
    <w:p w:rsidR="004257EC" w:rsidRPr="00AD32F9" w:rsidRDefault="004257EC" w:rsidP="004257EC">
      <w:pPr>
        <w:widowControl w:val="0"/>
        <w:spacing w:after="0" w:line="240" w:lineRule="auto"/>
        <w:ind w:firstLine="709"/>
        <w:jc w:val="center"/>
        <w:rPr>
          <w:rFonts w:ascii="Times New Roman" w:eastAsia="Times New Roman" w:hAnsi="Times New Roman" w:cs="Times New Roman"/>
          <w:sz w:val="24"/>
          <w:szCs w:val="24"/>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Строительные нормы и правила (СНиП)</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СНиП 2.01.51-90 Инженерно-технические мероприятия гражданской обороны</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СНиП 2.05.06-85* Магистральные трубопроводы </w:t>
      </w:r>
    </w:p>
    <w:p w:rsidR="004257EC" w:rsidRPr="00AD32F9" w:rsidRDefault="004257EC" w:rsidP="004257EC">
      <w:pPr>
        <w:widowControl w:val="0"/>
        <w:spacing w:before="60" w:after="0" w:line="24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СНиП 2.05.11-83 Внутрихозяйственные автомобильные дороги в колхозах, совхозах и </w:t>
      </w:r>
      <w:r w:rsidRPr="00AD32F9">
        <w:rPr>
          <w:rFonts w:ascii="Times New Roman" w:eastAsia="Times New Roman" w:hAnsi="Times New Roman" w:cs="Times New Roman"/>
          <w:sz w:val="24"/>
          <w:szCs w:val="24"/>
          <w:lang w:eastAsia="ru-RU"/>
        </w:rPr>
        <w:lastRenderedPageBreak/>
        <w:t>других сельскохозяйственных предприятиях и организациях</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СНиП 2.06.15-85 Инженерная защита территории от затопления и подтопления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СНиП 11-02-96 Инженерные изыскания для строительства. Основные положения</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СНиП 11-04-2003 Инструкция о порядке разработки, согласования, экспертизы и утверждения градостроительной документации</w:t>
      </w:r>
    </w:p>
    <w:p w:rsidR="004257EC" w:rsidRPr="00AD32F9" w:rsidRDefault="004257EC" w:rsidP="004257EC">
      <w:pPr>
        <w:widowControl w:val="0"/>
        <w:tabs>
          <w:tab w:val="left" w:pos="2281"/>
        </w:tabs>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СНиП 31-04-2001 Складские здания</w:t>
      </w:r>
    </w:p>
    <w:p w:rsidR="004257EC" w:rsidRPr="00AD32F9" w:rsidRDefault="004257EC" w:rsidP="004257EC">
      <w:pPr>
        <w:widowControl w:val="0"/>
        <w:tabs>
          <w:tab w:val="left" w:pos="2281"/>
        </w:tabs>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СНиП 31-05-2003 Общественные здания административного назначения</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СНиП 34-02-99 Подземные хранилища газа, нефти и продуктов их переработки</w:t>
      </w: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Своды правил по проектированию и строительству (СП)</w:t>
      </w:r>
    </w:p>
    <w:p w:rsidR="004257EC" w:rsidRPr="00AD32F9" w:rsidRDefault="004257EC" w:rsidP="004257EC">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11-102-97 Инженерно-экологические изыскания для строительства</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11-103-97 Инженерно-гидрометеорологические изыскания для строительства</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СП 12.13130.2009 Определение категорий помещений, зданий и наружных установок по взрывопожарной и пожарной опасности</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СП 18.13330.2011 Генеральные планы промышленных предприятий. Актуализированная редакция СНиП II-89-80*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СП 19.13330.2011 Генеральные планы сельскохозяйственных предприятий. Актуализированная редакция СНиП II-97-76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21.13330.2012 Здания и сооружения на подрабатываемых территориях и просадочных грунтах. Актуализированная редакция СНиП 2.01.09-91</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22.13330.2011 Основания зданий и сооружений. Актуализированная редакция СНиП 2.02.01-83*</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СП 30-102-99 Планировка и застройка территорий малоэтажного жилищного строительства</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СП 30.13330.2012 </w:t>
      </w:r>
      <w:r w:rsidRPr="00AD32F9">
        <w:rPr>
          <w:rFonts w:ascii="Times New Roman" w:eastAsia="Times New Roman" w:hAnsi="Times New Roman" w:cs="Times New Roman"/>
          <w:sz w:val="24"/>
          <w:szCs w:val="24"/>
          <w:lang w:eastAsia="ru-RU"/>
        </w:rPr>
        <w:t>Внутренний водопровод и канализация зданий. Актуализированная редакция СНиП 2.04.01-85*</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31-103-99 Проектирование и строительство зданий, сооружений и комплексов православных храмов</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СП 31-110-2003 Проектирование и монтаж электроустановок жилых и общественных зданий</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31-112-2004(1) Физкультурно-спортивные залы. Часть 1</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31-112-2004(2) Физкультурно-спортивные залы. Часть 2</w:t>
      </w:r>
    </w:p>
    <w:p w:rsidR="004257EC" w:rsidRPr="00AD32F9" w:rsidRDefault="004257EC" w:rsidP="004257EC">
      <w:pPr>
        <w:widowControl w:val="0"/>
        <w:spacing w:before="60"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СП 31-112-2004(3) Физкультурно-спортивные залы. Часть 3. Крытые ледовые арены</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31-113-2004 Бассейны для плавания</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СП 31.13330.2012 </w:t>
      </w:r>
      <w:r w:rsidRPr="00AD32F9">
        <w:rPr>
          <w:rFonts w:ascii="Times New Roman" w:eastAsia="Times New Roman" w:hAnsi="Times New Roman" w:cs="Times New Roman"/>
          <w:sz w:val="24"/>
          <w:szCs w:val="24"/>
          <w:lang w:eastAsia="ru-RU"/>
        </w:rPr>
        <w:t>Водоснабжение. Наружные сети и сооружения. Актуализированная редакция СНиП 2.04.02-84*</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СП 32.13330.2012 </w:t>
      </w:r>
      <w:r w:rsidRPr="00AD32F9">
        <w:rPr>
          <w:rFonts w:ascii="Times New Roman" w:eastAsia="Times New Roman" w:hAnsi="Times New Roman" w:cs="Times New Roman"/>
          <w:sz w:val="24"/>
          <w:szCs w:val="24"/>
          <w:lang w:eastAsia="ru-RU"/>
        </w:rPr>
        <w:t>Канализация. Наружные сети и сооружения. Актуализированная редакция СНиП 2.04.03-85</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bCs/>
          <w:sz w:val="24"/>
          <w:szCs w:val="24"/>
          <w:lang w:eastAsia="ru-RU"/>
        </w:rPr>
        <w:t xml:space="preserve">СП 34.13330.2012 </w:t>
      </w:r>
      <w:r w:rsidRPr="00AD32F9">
        <w:rPr>
          <w:rFonts w:ascii="Times New Roman" w:eastAsia="Times New Roman" w:hAnsi="Times New Roman" w:cs="Times New Roman"/>
          <w:sz w:val="24"/>
          <w:szCs w:val="24"/>
          <w:lang w:eastAsia="ru-RU"/>
        </w:rPr>
        <w:t>Автомобильные дороги. Актуализированная редакция СНиП 2.05.02-85*</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35-102-2001 Жилая среда с планировочными элементами, доступными инвалидам</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СП 35-103-2001 Общественные здания и сооружения, доступные маломобильным </w:t>
      </w:r>
      <w:r w:rsidRPr="00AD32F9">
        <w:rPr>
          <w:rFonts w:ascii="Times New Roman" w:eastAsia="Times New Roman" w:hAnsi="Times New Roman" w:cs="Times New Roman"/>
          <w:sz w:val="24"/>
          <w:szCs w:val="24"/>
          <w:lang w:eastAsia="ru-RU"/>
        </w:rPr>
        <w:lastRenderedPageBreak/>
        <w:t>посетителям</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35-105-2002 Реконструкция городской застройки с учетом доступности для инвалидов и других маломобильных групп населения</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СП 35.13330.2011 Мосты и трубы. Актуализированная редакция СНиП 2.05.03-84* </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СП 37.13330.2012 </w:t>
      </w:r>
      <w:r w:rsidRPr="00AD32F9">
        <w:rPr>
          <w:rFonts w:ascii="Times New Roman" w:eastAsia="Times New Roman" w:hAnsi="Times New Roman" w:cs="Times New Roman"/>
          <w:sz w:val="24"/>
          <w:szCs w:val="24"/>
          <w:lang w:eastAsia="ru-RU"/>
        </w:rPr>
        <w:t>Промышленный транспорт. Актуализированная редакция СНиП 2.05.07-91*</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41-101-95 Проектирование тепловых пунктов</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42.13330.2011 Градостроительство. Планировка и застройка городских и сельских поселений. Актуализированная редакция СНиП 2.07.01-89*</w:t>
      </w:r>
    </w:p>
    <w:p w:rsidR="004257EC" w:rsidRPr="00AD32F9" w:rsidRDefault="004257EC" w:rsidP="004257EC">
      <w:pPr>
        <w:widowControl w:val="0"/>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СП 44.13330.2011 Административные и бытовые здания. Актуализированная редакция СНиП 2.09.04-87*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СП 51.13330.2011 Защита от шума. Актуализированная редакция СНиП 23-03-2003 </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52.13330.2011 Естественное и искусственное освещение. Актуализированная редакция СНиП 23-05-95*</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СП 53.13330.2011 Планировка и застройка территорий садоводческих объединений граждан, здания и сооружения. Актуализированная редакция СНиП 30-02-97 </w:t>
      </w:r>
    </w:p>
    <w:p w:rsidR="004257EC" w:rsidRPr="00AD32F9" w:rsidRDefault="004257EC" w:rsidP="004257EC">
      <w:pPr>
        <w:widowControl w:val="0"/>
        <w:tabs>
          <w:tab w:val="left" w:pos="2281"/>
        </w:tabs>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СП 54.13330.2011 Здания жилые многоквартирные. Актуализированная редакция СНиП 31-01-2003 </w:t>
      </w:r>
    </w:p>
    <w:p w:rsidR="004257EC" w:rsidRPr="00AD32F9" w:rsidRDefault="004257EC" w:rsidP="004257EC">
      <w:pPr>
        <w:widowControl w:val="0"/>
        <w:tabs>
          <w:tab w:val="left" w:pos="2281"/>
        </w:tabs>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СП 55.13330.2011 Дома жилые одноквартирные. Актуализированная редакция СНиП      31-02-2001 </w:t>
      </w:r>
    </w:p>
    <w:p w:rsidR="004257EC" w:rsidRPr="00AD32F9" w:rsidRDefault="004257EC" w:rsidP="004257EC">
      <w:pPr>
        <w:widowControl w:val="0"/>
        <w:tabs>
          <w:tab w:val="left" w:pos="2281"/>
        </w:tabs>
        <w:spacing w:before="60" w:after="0" w:line="260" w:lineRule="auto"/>
        <w:ind w:firstLine="709"/>
        <w:jc w:val="both"/>
        <w:rPr>
          <w:rFonts w:ascii="Times New Roman" w:eastAsia="Times New Roman" w:hAnsi="Times New Roman" w:cs="Times New Roman"/>
          <w:bCs/>
          <w:spacing w:val="-3"/>
          <w:sz w:val="24"/>
          <w:szCs w:val="24"/>
          <w:lang w:eastAsia="ru-RU"/>
        </w:rPr>
      </w:pPr>
      <w:r w:rsidRPr="00AD32F9">
        <w:rPr>
          <w:rFonts w:ascii="Times New Roman" w:eastAsia="Times New Roman" w:hAnsi="Times New Roman" w:cs="Times New Roman"/>
          <w:bCs/>
          <w:spacing w:val="-3"/>
          <w:sz w:val="24"/>
          <w:szCs w:val="24"/>
          <w:lang w:eastAsia="ru-RU"/>
        </w:rPr>
        <w:t>СП 56.13330.2011 Производственные здания. Актуализированная редакция СНиП 31-03-2001</w:t>
      </w:r>
    </w:p>
    <w:p w:rsidR="004257EC" w:rsidRPr="00AD32F9" w:rsidRDefault="004257EC" w:rsidP="004257EC">
      <w:pPr>
        <w:widowControl w:val="0"/>
        <w:tabs>
          <w:tab w:val="left" w:pos="2281"/>
        </w:tabs>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СП 58.13330.2012 </w:t>
      </w:r>
      <w:r w:rsidRPr="00AD32F9">
        <w:rPr>
          <w:rFonts w:ascii="Times New Roman" w:eastAsia="Times New Roman" w:hAnsi="Times New Roman" w:cs="Times New Roman"/>
          <w:bCs/>
          <w:sz w:val="24"/>
          <w:szCs w:val="24"/>
          <w:lang w:eastAsia="ru-RU"/>
        </w:rPr>
        <w:t>Гидротехнические сооружения. Основные положения. Актуализированная редакция СНиП 33-01-2003</w:t>
      </w:r>
    </w:p>
    <w:p w:rsidR="004257EC" w:rsidRPr="00AD32F9" w:rsidRDefault="004257EC" w:rsidP="004257EC">
      <w:pPr>
        <w:widowControl w:val="0"/>
        <w:tabs>
          <w:tab w:val="left" w:pos="2281"/>
        </w:tabs>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59.13330.2012 Доступность зданий и сооружений для маломобильных групп населения. Актуализированная редакция СНиП 35-01-2001</w:t>
      </w:r>
    </w:p>
    <w:p w:rsidR="004257EC" w:rsidRPr="00AD32F9" w:rsidRDefault="004257EC" w:rsidP="004257EC">
      <w:pPr>
        <w:widowControl w:val="0"/>
        <w:tabs>
          <w:tab w:val="left" w:pos="2281"/>
        </w:tabs>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sz w:val="24"/>
          <w:szCs w:val="24"/>
          <w:lang w:eastAsia="ru-RU"/>
        </w:rPr>
        <w:t xml:space="preserve">СП 60.13330.2012 </w:t>
      </w:r>
      <w:r w:rsidRPr="00AD32F9">
        <w:rPr>
          <w:rFonts w:ascii="Times New Roman" w:eastAsia="Times New Roman" w:hAnsi="Times New Roman" w:cs="Times New Roman"/>
          <w:bCs/>
          <w:sz w:val="24"/>
          <w:szCs w:val="24"/>
          <w:lang w:eastAsia="ru-RU"/>
        </w:rPr>
        <w:t>Отопление, вентиляция и кондиционирование. Актуализированная редакция СНиП 41-01-2003</w:t>
      </w:r>
    </w:p>
    <w:p w:rsidR="004257EC" w:rsidRPr="00AD32F9" w:rsidRDefault="004257EC" w:rsidP="004257EC">
      <w:pPr>
        <w:widowControl w:val="0"/>
        <w:spacing w:before="60" w:after="0" w:line="240" w:lineRule="auto"/>
        <w:ind w:right="-170"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62.13330.2011 Газораспределительные системы. Актуализированная редакция СНиП   42-01-2002</w:t>
      </w:r>
    </w:p>
    <w:p w:rsidR="004257EC" w:rsidRPr="00AD32F9" w:rsidRDefault="004257EC" w:rsidP="004257EC">
      <w:pPr>
        <w:widowControl w:val="0"/>
        <w:spacing w:before="60" w:after="0" w:line="240" w:lineRule="auto"/>
        <w:ind w:right="-170"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pacing w:val="-2"/>
          <w:sz w:val="24"/>
          <w:szCs w:val="24"/>
          <w:lang w:eastAsia="ru-RU"/>
        </w:rPr>
        <w:t xml:space="preserve">СП 98.13330.2012 </w:t>
      </w:r>
      <w:r w:rsidRPr="00AD32F9">
        <w:rPr>
          <w:rFonts w:ascii="Times New Roman" w:eastAsia="Times New Roman" w:hAnsi="Times New Roman" w:cs="Times New Roman"/>
          <w:sz w:val="24"/>
          <w:szCs w:val="24"/>
          <w:lang w:eastAsia="ru-RU"/>
        </w:rPr>
        <w:t>Трамвайные и троллейбусные линии. Актуализированная редакция СНиП 2.05.09-90</w:t>
      </w:r>
    </w:p>
    <w:p w:rsidR="004257EC" w:rsidRPr="00AD32F9" w:rsidRDefault="004257EC" w:rsidP="004257EC">
      <w:pPr>
        <w:widowControl w:val="0"/>
        <w:spacing w:before="60" w:after="0" w:line="240" w:lineRule="auto"/>
        <w:ind w:right="-170"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СП 105.13330.2012 </w:t>
      </w:r>
      <w:r w:rsidRPr="00AD32F9">
        <w:rPr>
          <w:rFonts w:ascii="Times New Roman" w:eastAsia="Times New Roman" w:hAnsi="Times New Roman" w:cs="Times New Roman"/>
          <w:sz w:val="24"/>
          <w:szCs w:val="24"/>
          <w:lang w:eastAsia="ru-RU"/>
        </w:rPr>
        <w:t>Здания и помещения для хранения и переработки сельскохозяйственной продукции. Актуализированная редакция СНиП 2.10.02-84</w:t>
      </w:r>
    </w:p>
    <w:p w:rsidR="004257EC" w:rsidRPr="00AD32F9" w:rsidRDefault="004257EC" w:rsidP="004257EC">
      <w:pPr>
        <w:widowControl w:val="0"/>
        <w:spacing w:before="60" w:after="0" w:line="240" w:lineRule="auto"/>
        <w:ind w:right="-170"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СП 113.13330.2012 </w:t>
      </w:r>
      <w:r w:rsidRPr="00AD32F9">
        <w:rPr>
          <w:rFonts w:ascii="Times New Roman" w:eastAsia="Times New Roman" w:hAnsi="Times New Roman" w:cs="Times New Roman"/>
          <w:sz w:val="24"/>
          <w:szCs w:val="24"/>
          <w:lang w:eastAsia="ru-RU"/>
        </w:rPr>
        <w:t>Стоянки автомобилей. Актуализированная редакция СНиП 21-02-99*</w:t>
      </w:r>
    </w:p>
    <w:p w:rsidR="004257EC" w:rsidRPr="00AD32F9" w:rsidRDefault="004257EC" w:rsidP="004257EC">
      <w:pPr>
        <w:widowControl w:val="0"/>
        <w:spacing w:before="60" w:after="0" w:line="240" w:lineRule="auto"/>
        <w:ind w:right="-170"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4257EC" w:rsidRPr="00AD32F9" w:rsidRDefault="004257EC" w:rsidP="004257EC">
      <w:pPr>
        <w:widowControl w:val="0"/>
        <w:spacing w:before="60" w:after="0" w:line="240" w:lineRule="auto"/>
        <w:ind w:right="-170"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СП 118.13330.2012 </w:t>
      </w:r>
      <w:r w:rsidRPr="00AD32F9">
        <w:rPr>
          <w:rFonts w:ascii="Times New Roman" w:eastAsia="Times New Roman" w:hAnsi="Times New Roman" w:cs="Times New Roman"/>
          <w:sz w:val="24"/>
          <w:szCs w:val="24"/>
          <w:lang w:eastAsia="ru-RU"/>
        </w:rPr>
        <w:t>Общественные здания и сооружения. Актуализированная редакция СНиП 31-06-2009</w:t>
      </w:r>
    </w:p>
    <w:p w:rsidR="004257EC" w:rsidRPr="00AD32F9" w:rsidRDefault="004257EC" w:rsidP="004257EC">
      <w:pPr>
        <w:widowControl w:val="0"/>
        <w:spacing w:before="60" w:after="0" w:line="240" w:lineRule="auto"/>
        <w:ind w:right="-170"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СП 119.13330.2012 </w:t>
      </w:r>
      <w:r w:rsidRPr="00AD32F9">
        <w:rPr>
          <w:rFonts w:ascii="Times New Roman" w:eastAsia="Times New Roman" w:hAnsi="Times New Roman" w:cs="Times New Roman"/>
          <w:sz w:val="24"/>
          <w:szCs w:val="24"/>
          <w:lang w:eastAsia="ru-RU"/>
        </w:rPr>
        <w:t>Железные дороги колеи 1520 мм. Актуализированная редакция СНиП  32-01-95</w:t>
      </w:r>
    </w:p>
    <w:p w:rsidR="004257EC" w:rsidRPr="00AD32F9" w:rsidRDefault="004257EC" w:rsidP="004257EC">
      <w:pPr>
        <w:widowControl w:val="0"/>
        <w:spacing w:before="60" w:after="0" w:line="240" w:lineRule="auto"/>
        <w:ind w:right="-170"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СП 121.13330.2012 </w:t>
      </w:r>
      <w:r w:rsidRPr="00AD32F9">
        <w:rPr>
          <w:rFonts w:ascii="Times New Roman" w:eastAsia="Times New Roman" w:hAnsi="Times New Roman" w:cs="Times New Roman"/>
          <w:sz w:val="24"/>
          <w:szCs w:val="24"/>
          <w:lang w:eastAsia="ru-RU"/>
        </w:rPr>
        <w:t>Аэродромы. Актуализированная редакция СНиП 32-03-96</w:t>
      </w:r>
    </w:p>
    <w:p w:rsidR="004257EC" w:rsidRPr="00AD32F9" w:rsidRDefault="004257EC" w:rsidP="004257EC">
      <w:pPr>
        <w:widowControl w:val="0"/>
        <w:spacing w:before="60" w:after="0" w:line="240" w:lineRule="auto"/>
        <w:ind w:right="-170"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СП 122.13330.2012 </w:t>
      </w:r>
      <w:r w:rsidRPr="00AD32F9">
        <w:rPr>
          <w:rFonts w:ascii="Times New Roman" w:eastAsia="Times New Roman" w:hAnsi="Times New Roman" w:cs="Times New Roman"/>
          <w:sz w:val="24"/>
          <w:szCs w:val="24"/>
          <w:lang w:eastAsia="ru-RU"/>
        </w:rPr>
        <w:t>Тоннели железнодорожные и автодорожные. Актуализированная редакция СНиП 32-04-97</w:t>
      </w:r>
    </w:p>
    <w:p w:rsidR="004257EC" w:rsidRPr="00AD32F9" w:rsidRDefault="004257EC" w:rsidP="004257EC">
      <w:pPr>
        <w:widowControl w:val="0"/>
        <w:spacing w:before="60" w:after="0" w:line="240" w:lineRule="auto"/>
        <w:ind w:right="-170"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pacing w:val="-3"/>
          <w:sz w:val="24"/>
          <w:szCs w:val="24"/>
          <w:lang w:eastAsia="ru-RU"/>
        </w:rPr>
        <w:t xml:space="preserve">СП 124.13330.2012 </w:t>
      </w:r>
      <w:r w:rsidRPr="00AD32F9">
        <w:rPr>
          <w:rFonts w:ascii="Times New Roman" w:eastAsia="Times New Roman" w:hAnsi="Times New Roman" w:cs="Times New Roman"/>
          <w:sz w:val="24"/>
          <w:szCs w:val="24"/>
          <w:lang w:eastAsia="ru-RU"/>
        </w:rPr>
        <w:t>Тепловые сети. Актуализированная редакция СНиП 41-02-2003</w:t>
      </w:r>
    </w:p>
    <w:p w:rsidR="004257EC" w:rsidRPr="00AD32F9" w:rsidRDefault="004257EC" w:rsidP="004257EC">
      <w:pPr>
        <w:widowControl w:val="0"/>
        <w:spacing w:before="60" w:after="0" w:line="240" w:lineRule="auto"/>
        <w:ind w:right="-170"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t>СП 131.13330.2012 Строительная климатология. Актуализированная редакция СНиП 23-01-99*</w:t>
      </w:r>
    </w:p>
    <w:p w:rsidR="004257EC" w:rsidRPr="00AD32F9" w:rsidRDefault="004257EC" w:rsidP="004257EC">
      <w:pPr>
        <w:widowControl w:val="0"/>
        <w:spacing w:after="0" w:line="240" w:lineRule="auto"/>
        <w:ind w:right="-170" w:firstLine="709"/>
        <w:jc w:val="center"/>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lastRenderedPageBreak/>
        <w:t>Строительные нормы (СН)</w:t>
      </w:r>
    </w:p>
    <w:p w:rsidR="004257EC" w:rsidRPr="00AD32F9" w:rsidRDefault="004257EC" w:rsidP="004257EC">
      <w:pPr>
        <w:widowControl w:val="0"/>
        <w:spacing w:before="1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СН 452-73 Нормы отвода земель для магистральных трубопроводов</w:t>
      </w:r>
      <w:r w:rsidR="00807443">
        <w:rPr>
          <w:rFonts w:ascii="Times New Roman" w:eastAsia="Times New Roman" w:hAnsi="Times New Roman" w:cs="Times New Roman"/>
          <w:sz w:val="24"/>
          <w:szCs w:val="24"/>
          <w:lang w:eastAsia="ru-RU"/>
        </w:rPr>
        <w:t>.</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СН 456-73 Нормы отвода земель для магистральных водоводов и канализационных коллекторов</w:t>
      </w:r>
      <w:r w:rsidR="00807443">
        <w:rPr>
          <w:rFonts w:ascii="Times New Roman" w:eastAsia="Times New Roman" w:hAnsi="Times New Roman" w:cs="Times New Roman"/>
          <w:sz w:val="24"/>
          <w:szCs w:val="24"/>
          <w:lang w:eastAsia="ru-RU"/>
        </w:rPr>
        <w:t>.</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СН 461-74 Нормы отвода земель для линий связи</w:t>
      </w:r>
      <w:r w:rsidR="00807443">
        <w:rPr>
          <w:rFonts w:ascii="Times New Roman" w:eastAsia="Times New Roman" w:hAnsi="Times New Roman" w:cs="Times New Roman"/>
          <w:sz w:val="24"/>
          <w:szCs w:val="24"/>
          <w:lang w:eastAsia="ru-RU"/>
        </w:rPr>
        <w:t>.</w:t>
      </w:r>
    </w:p>
    <w:p w:rsidR="004257EC" w:rsidRPr="00AD32F9" w:rsidRDefault="004257EC" w:rsidP="004257EC">
      <w:pPr>
        <w:widowControl w:val="0"/>
        <w:spacing w:after="0" w:line="240" w:lineRule="auto"/>
        <w:ind w:firstLine="709"/>
        <w:jc w:val="center"/>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sz w:val="24"/>
          <w:szCs w:val="24"/>
          <w:lang w:eastAsia="ru-RU"/>
        </w:rPr>
        <w:t>Ведомственные строительные нормы(ВСН)</w:t>
      </w:r>
    </w:p>
    <w:p w:rsidR="004257EC" w:rsidRPr="00AD32F9" w:rsidRDefault="004257EC" w:rsidP="004257EC">
      <w:pPr>
        <w:widowControl w:val="0"/>
        <w:spacing w:before="1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ВСН 01-89 Предприятия по обслуживанию автомобилей</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ВСН 62-91* Проектирование среды жизнедеятельности с учетом потребностей инвалидов и маломобильных групп населения</w:t>
      </w:r>
    </w:p>
    <w:p w:rsidR="004257EC" w:rsidRPr="00AD32F9" w:rsidRDefault="004257EC" w:rsidP="004257EC">
      <w:pPr>
        <w:widowControl w:val="0"/>
        <w:spacing w:after="0" w:line="240" w:lineRule="auto"/>
        <w:jc w:val="center"/>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Отраслевые нормы</w:t>
      </w:r>
    </w:p>
    <w:p w:rsidR="004257EC" w:rsidRPr="00AD32F9" w:rsidRDefault="004257EC" w:rsidP="004257EC">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ОСН 3.02.01-97 Нормы и правила проектирования отвода земель для железных дорог</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ОСТ 218.1.002-2003 Автобусные остановки на автомобильных дорогах. Общие технические условия</w:t>
      </w:r>
    </w:p>
    <w:p w:rsidR="004257EC" w:rsidRPr="00AD32F9" w:rsidRDefault="004257EC" w:rsidP="004257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Санитарные правила и нормы (СанПиН)</w:t>
      </w:r>
    </w:p>
    <w:p w:rsidR="004257EC" w:rsidRPr="00AD32F9" w:rsidRDefault="004257EC" w:rsidP="004257EC">
      <w:pPr>
        <w:widowControl w:val="0"/>
        <w:tabs>
          <w:tab w:val="left" w:pos="2281"/>
        </w:tabs>
        <w:spacing w:before="140" w:after="0" w:line="260" w:lineRule="auto"/>
        <w:ind w:firstLine="709"/>
        <w:jc w:val="both"/>
        <w:rPr>
          <w:rFonts w:ascii="Times New Roman" w:eastAsia="Times New Roman" w:hAnsi="Times New Roman" w:cs="Times New Roman"/>
          <w:bCs/>
          <w:spacing w:val="-3"/>
          <w:sz w:val="24"/>
          <w:szCs w:val="24"/>
          <w:lang w:eastAsia="ru-RU"/>
        </w:rPr>
      </w:pPr>
      <w:r w:rsidRPr="00AD32F9">
        <w:rPr>
          <w:rFonts w:ascii="Times New Roman" w:eastAsia="Times New Roman" w:hAnsi="Times New Roman" w:cs="Times New Roman"/>
          <w:bCs/>
          <w:spacing w:val="-3"/>
          <w:sz w:val="24"/>
          <w:szCs w:val="24"/>
          <w:lang w:eastAsia="ru-RU"/>
        </w:rPr>
        <w:t>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4257EC" w:rsidRPr="00AD32F9" w:rsidRDefault="004257EC" w:rsidP="004257EC">
      <w:pPr>
        <w:widowControl w:val="0"/>
        <w:tabs>
          <w:tab w:val="left" w:pos="2281"/>
        </w:tabs>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СанПиН 2.1.2882-11 Гигиенические требования к размещению, устройству и содержанию кладбищ, зданий и сооружений похоронного назначения</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2.1.2.1331-03 Гигиенические требования к устройству, эксплуатации и качеству воды аквапарков</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 xml:space="preserve">СанПиН2.1.2.2645-10 </w:t>
      </w:r>
      <w:r w:rsidRPr="00AD32F9">
        <w:rPr>
          <w:rFonts w:ascii="Times New Roman" w:eastAsia="Times New Roman" w:hAnsi="Times New Roman" w:cs="Times New Roman"/>
          <w:sz w:val="24"/>
          <w:szCs w:val="24"/>
          <w:lang w:eastAsia="ru-RU"/>
        </w:rPr>
        <w:t>Санитарно-эпидемиологические требования к условиям проживания в жилых зданиях и помещениях</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СанПиН</w:t>
      </w:r>
      <w:r w:rsidRPr="00AD32F9">
        <w:rPr>
          <w:rFonts w:ascii="Times New Roman" w:eastAsia="Times New Roman" w:hAnsi="Times New Roman" w:cs="Times New Roman"/>
          <w:sz w:val="24"/>
          <w:szCs w:val="24"/>
          <w:lang w:eastAsia="ru-RU"/>
        </w:rPr>
        <w:t xml:space="preserve"> 2.1.3.2630-10 </w:t>
      </w:r>
      <w:r w:rsidRPr="00AD32F9">
        <w:rPr>
          <w:rFonts w:ascii="Times New Roman" w:eastAsia="Times New Roman" w:hAnsi="Times New Roman" w:cs="Times New Roman"/>
          <w:spacing w:val="-2"/>
          <w:sz w:val="24"/>
          <w:szCs w:val="24"/>
          <w:lang w:eastAsia="ru-RU"/>
        </w:rPr>
        <w:t>Санитарно-эпидемиологические требования к организациям, осуществляющим медицинскую деятельность</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2.1.4.1074-01 Питьевая вода. Гигиенические требования к качеству воды централизованного питьевого водоснабжения. Контроль качества</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СанПиН 2.1.4.1110-02 Зоны санитарной охраны источников водоснабжения и водопроводов питьевого назначения </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2.1.4.1175-02 Гигиенические требования к качеству воды нецентрализованного водоснабжения. Санитарная охрана источников</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СанПиН 2.1.5.980-00 Гигиенические требования к охране поверхностных вод</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2.1.6.1032-01 Гигиенические требования к обеспечению качества атмосферного воздуха населенных мест</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2.1.7.1287-03 Санитарно-эпидемиологические требования к качеству почвы</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2.1.7.2197-07 Санитарно-эпидемиологические требования к качеству почвы. Изменение № 1 к СанПиН 2.1.7.1287-03</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2.1.7.1322-03 Гигиенические требования к размещению и обезвреживанию отходов производства и потребления</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Arial" w:hAnsi="Times New Roman" w:cs="Times New Roman"/>
          <w:kern w:val="2"/>
          <w:sz w:val="24"/>
          <w:szCs w:val="24"/>
          <w:lang w:eastAsia="ar-SA"/>
        </w:rPr>
        <w:t>СанПиН 2.1.7.2790-10</w:t>
      </w:r>
      <w:r w:rsidRPr="00AD32F9">
        <w:rPr>
          <w:rFonts w:ascii="Times New Roman" w:eastAsia="Times New Roman" w:hAnsi="Times New Roman" w:cs="Times New Roman"/>
          <w:sz w:val="24"/>
          <w:szCs w:val="24"/>
          <w:lang w:eastAsia="ru-RU"/>
        </w:rPr>
        <w:t xml:space="preserve"> Санитарно-эпидемиологические требования к обращению с медицинскими отходами</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СанПиН 2.1.8/2.2.4.1190-03 Гигиенические требования к размещению и эксплуатации </w:t>
      </w:r>
      <w:r w:rsidRPr="00AD32F9">
        <w:rPr>
          <w:rFonts w:ascii="Times New Roman" w:eastAsia="Times New Roman" w:hAnsi="Times New Roman" w:cs="Times New Roman"/>
          <w:sz w:val="24"/>
          <w:szCs w:val="24"/>
          <w:lang w:eastAsia="ru-RU"/>
        </w:rPr>
        <w:lastRenderedPageBreak/>
        <w:t>средств сухопутной подвижной радиосвязи</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СанПиН 2.1.8/2.2.4.1383-03 Гигиенические требования к размещению и эксплуатации передающих радиотехнических объектов</w:t>
      </w:r>
    </w:p>
    <w:p w:rsidR="004257EC" w:rsidRPr="00AD32F9" w:rsidRDefault="004257EC" w:rsidP="004257EC">
      <w:pPr>
        <w:widowControl w:val="0"/>
        <w:spacing w:before="60" w:after="0" w:line="23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СанПиН 2.1.8/2.2.4.2302-07 Гигиенические требования к размещению и </w:t>
      </w:r>
      <w:r w:rsidRPr="00AD32F9">
        <w:rPr>
          <w:rFonts w:ascii="Times New Roman" w:eastAsia="Times New Roman" w:hAnsi="Times New Roman" w:cs="Times New Roman"/>
          <w:bCs/>
          <w:spacing w:val="-2"/>
          <w:sz w:val="24"/>
          <w:szCs w:val="24"/>
          <w:lang w:eastAsia="ru-RU"/>
        </w:rPr>
        <w:t>эксплуатации передающих радиотехнических объектов. Изменения № 1 к СанПиН</w:t>
      </w:r>
      <w:r w:rsidRPr="00AD32F9">
        <w:rPr>
          <w:rFonts w:ascii="Times New Roman" w:eastAsia="Times New Roman" w:hAnsi="Times New Roman" w:cs="Times New Roman"/>
          <w:bCs/>
          <w:sz w:val="24"/>
          <w:szCs w:val="24"/>
          <w:lang w:eastAsia="ru-RU"/>
        </w:rPr>
        <w:t xml:space="preserve"> 2.1.8/2.2.4.1383-03</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2.2.1/2.1.1.1076-01 Гигиенические требования к инсоляции и солнцезащите помещений жилых и общественных зданий и территорий</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2.2.1/2.1.1.1200-03 Санитарно-защитные зоны и санитарная классификация предприятий, сооружений и иных объектов. Новая редакция</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2.2.1/2.1.1.2361-08 Изменения № 1 к санитарно-эпидемиологическим правилам и нормам «Санитарно-защитные зоны и санитарная классификация предприятий, сооружений и иных объектов». Новая редакция</w:t>
      </w:r>
    </w:p>
    <w:p w:rsidR="004257EC" w:rsidRPr="00AD32F9" w:rsidRDefault="004257EC" w:rsidP="004257EC">
      <w:pPr>
        <w:widowControl w:val="0"/>
        <w:autoSpaceDE w:val="0"/>
        <w:autoSpaceDN w:val="0"/>
        <w:adjustRightInd w:val="0"/>
        <w:spacing w:before="4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2.2.1/2.1.1.2555-09 Изменение № 2 СанПиН 2.2.1/2.1.1.1200-03 «Санитарно-защитные зоны и санитарная классификация предприятий, сооружений и иных объектов. Новая редакция»</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w:t>
      </w:r>
    </w:p>
    <w:p w:rsidR="004257EC" w:rsidRPr="00AD32F9" w:rsidRDefault="004257EC" w:rsidP="004257EC">
      <w:pPr>
        <w:widowControl w:val="0"/>
        <w:autoSpaceDE w:val="0"/>
        <w:autoSpaceDN w:val="0"/>
        <w:adjustRightInd w:val="0"/>
        <w:spacing w:before="60"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2.2.1/2.1.1.1278-03 Гигиенические требования к естественному, искусственному и совмещенному освещению жилых и общественных зданий</w:t>
      </w:r>
    </w:p>
    <w:p w:rsidR="004257EC" w:rsidRPr="00AD32F9" w:rsidRDefault="004257EC" w:rsidP="004257EC">
      <w:pPr>
        <w:widowControl w:val="0"/>
        <w:autoSpaceDE w:val="0"/>
        <w:autoSpaceDN w:val="0"/>
        <w:adjustRightInd w:val="0"/>
        <w:spacing w:before="60"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2.2.4.1191-03 Электромагнитные поля в производственных условиях</w:t>
      </w:r>
    </w:p>
    <w:p w:rsidR="004257EC" w:rsidRPr="00AD32F9" w:rsidRDefault="004257EC" w:rsidP="004257EC">
      <w:pPr>
        <w:widowControl w:val="0"/>
        <w:autoSpaceDE w:val="0"/>
        <w:autoSpaceDN w:val="0"/>
        <w:adjustRightInd w:val="0"/>
        <w:spacing w:before="60"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2.4.1.2660-10 Санитарно-эпидемиологические требования к устройству, содержанию и организации режима работы в дошкольных организациях</w:t>
      </w:r>
    </w:p>
    <w:p w:rsidR="004257EC" w:rsidRPr="00AD32F9" w:rsidRDefault="004257EC" w:rsidP="004257EC">
      <w:pPr>
        <w:widowControl w:val="0"/>
        <w:autoSpaceDE w:val="0"/>
        <w:autoSpaceDN w:val="0"/>
        <w:adjustRightInd w:val="0"/>
        <w:spacing w:before="60"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2.4.2.2821-10 Санитарно-эпидемиологические требования к условиям и организации обучения в общеобразовательных учреждениях</w:t>
      </w:r>
    </w:p>
    <w:p w:rsidR="004257EC" w:rsidRPr="00AD32F9" w:rsidRDefault="004257EC" w:rsidP="004257EC">
      <w:pPr>
        <w:widowControl w:val="0"/>
        <w:autoSpaceDE w:val="0"/>
        <w:autoSpaceDN w:val="0"/>
        <w:adjustRightInd w:val="0"/>
        <w:spacing w:before="60"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СанПиН 2.4.2.2843-11 Санитарно-эпидемиологические требования к устройству, содержанию и организации работы детских санаториев</w:t>
      </w:r>
    </w:p>
    <w:p w:rsidR="004257EC" w:rsidRPr="00AD32F9" w:rsidRDefault="004257EC" w:rsidP="004257EC">
      <w:pPr>
        <w:widowControl w:val="0"/>
        <w:autoSpaceDE w:val="0"/>
        <w:autoSpaceDN w:val="0"/>
        <w:adjustRightInd w:val="0"/>
        <w:spacing w:before="60"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4257EC" w:rsidRPr="00AD32F9" w:rsidRDefault="004257EC" w:rsidP="004257EC">
      <w:pPr>
        <w:widowControl w:val="0"/>
        <w:autoSpaceDE w:val="0"/>
        <w:autoSpaceDN w:val="0"/>
        <w:adjustRightInd w:val="0"/>
        <w:spacing w:before="60" w:after="0" w:line="238" w:lineRule="auto"/>
        <w:ind w:firstLine="709"/>
        <w:jc w:val="both"/>
        <w:rPr>
          <w:rFonts w:ascii="Times New Roman" w:eastAsia="Times New Roman" w:hAnsi="Times New Roman" w:cs="Times New Roman"/>
          <w:spacing w:val="-3"/>
          <w:sz w:val="24"/>
          <w:szCs w:val="24"/>
          <w:lang w:eastAsia="ru-RU"/>
        </w:rPr>
      </w:pPr>
      <w:r w:rsidRPr="00AD32F9">
        <w:rPr>
          <w:rFonts w:ascii="Times New Roman" w:eastAsia="Times New Roman" w:hAnsi="Times New Roman" w:cs="Times New Roman"/>
          <w:spacing w:val="-3"/>
          <w:sz w:val="24"/>
          <w:szCs w:val="24"/>
          <w:lang w:eastAsia="ru-RU"/>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4257EC" w:rsidRPr="00AD32F9" w:rsidRDefault="004257EC" w:rsidP="004257EC">
      <w:pPr>
        <w:widowControl w:val="0"/>
        <w:autoSpaceDE w:val="0"/>
        <w:autoSpaceDN w:val="0"/>
        <w:adjustRightInd w:val="0"/>
        <w:spacing w:before="60"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2.6.1.2523-09 (НРБ-99/2009) Нормы радиационной безопасности</w:t>
      </w:r>
    </w:p>
    <w:p w:rsidR="004257EC" w:rsidRPr="00AD32F9" w:rsidRDefault="004257EC" w:rsidP="004257EC">
      <w:pPr>
        <w:widowControl w:val="0"/>
        <w:autoSpaceDE w:val="0"/>
        <w:autoSpaceDN w:val="0"/>
        <w:adjustRightInd w:val="0"/>
        <w:spacing w:before="60"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2.6.1.2800-10 Гигиенические требования по ограничению облучения населения за счет природных источников ионизирующего излучения</w:t>
      </w:r>
    </w:p>
    <w:p w:rsidR="004257EC" w:rsidRPr="00AD32F9" w:rsidRDefault="004257EC" w:rsidP="004257EC">
      <w:pPr>
        <w:widowControl w:val="0"/>
        <w:spacing w:before="50"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4257EC" w:rsidRPr="00AD32F9" w:rsidRDefault="004257EC" w:rsidP="004257EC">
      <w:pPr>
        <w:widowControl w:val="0"/>
        <w:autoSpaceDE w:val="0"/>
        <w:autoSpaceDN w:val="0"/>
        <w:adjustRightInd w:val="0"/>
        <w:spacing w:before="60"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42-128-4690-88 Санитарные правила содержания территорий населенных мест</w:t>
      </w:r>
    </w:p>
    <w:p w:rsidR="004257EC" w:rsidRPr="00AD32F9" w:rsidRDefault="004257EC" w:rsidP="004257EC">
      <w:pPr>
        <w:widowControl w:val="0"/>
        <w:autoSpaceDE w:val="0"/>
        <w:autoSpaceDN w:val="0"/>
        <w:adjustRightInd w:val="0"/>
        <w:spacing w:before="60" w:after="0" w:line="238"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СанПиН 983-72 Санитарные правила устройства и содержания общественных уборных</w:t>
      </w:r>
    </w:p>
    <w:p w:rsidR="004257EC" w:rsidRPr="00AD32F9" w:rsidRDefault="004257EC" w:rsidP="004257EC">
      <w:pPr>
        <w:widowControl w:val="0"/>
        <w:autoSpaceDE w:val="0"/>
        <w:autoSpaceDN w:val="0"/>
        <w:adjustRightInd w:val="0"/>
        <w:spacing w:after="0" w:line="238" w:lineRule="auto"/>
        <w:jc w:val="center"/>
        <w:rPr>
          <w:rFonts w:ascii="Times New Roman" w:eastAsia="Times New Roman" w:hAnsi="Times New Roman" w:cs="Times New Roman"/>
          <w:b/>
          <w:bCs/>
          <w:sz w:val="24"/>
          <w:szCs w:val="24"/>
          <w:lang w:eastAsia="ru-RU"/>
        </w:rPr>
      </w:pP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Санитарные нормы (СН)</w:t>
      </w:r>
    </w:p>
    <w:p w:rsidR="004257EC" w:rsidRPr="00AD32F9" w:rsidRDefault="004257EC" w:rsidP="004257EC">
      <w:pPr>
        <w:widowControl w:val="0"/>
        <w:spacing w:before="1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СН 2.2.4/2.1.8.562-96 Шум на рабочих местах, в помещениях жилых, общественных зданий и на территории жилой застройки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СН 2.2.4/2.1.8.566-96 Производственная вибрация, вибрация в помещениях жилых и общественных зданий. Санитарные нормы</w:t>
      </w:r>
    </w:p>
    <w:p w:rsidR="004257EC" w:rsidRPr="00AD32F9" w:rsidRDefault="004257EC" w:rsidP="004257EC">
      <w:pPr>
        <w:widowControl w:val="0"/>
        <w:spacing w:after="0" w:line="240" w:lineRule="auto"/>
        <w:ind w:firstLine="709"/>
        <w:jc w:val="center"/>
        <w:rPr>
          <w:rFonts w:ascii="Times New Roman" w:eastAsia="Times New Roman" w:hAnsi="Times New Roman" w:cs="Times New Roman"/>
          <w:sz w:val="24"/>
          <w:szCs w:val="24"/>
          <w:lang w:eastAsia="ru-RU"/>
        </w:rPr>
      </w:pP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Санитарные правила (СП)</w:t>
      </w:r>
    </w:p>
    <w:p w:rsidR="004257EC" w:rsidRPr="00AD32F9" w:rsidRDefault="004257EC" w:rsidP="004257EC">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2.1.5.1059-01 Гигиенические требования к охране подземных вод от загрязнения</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2.1.7.1038-01 Гигиенические требования к устройству и содержанию полигонов для твердых бытовых отходов</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 2.1.7.1386-03 Санитарные правила по определению класса опасности токсичных отходов производства и потребления</w:t>
      </w:r>
    </w:p>
    <w:p w:rsidR="004257EC" w:rsidRPr="00AD32F9" w:rsidRDefault="004257EC" w:rsidP="004257EC">
      <w:pPr>
        <w:widowControl w:val="0"/>
        <w:tabs>
          <w:tab w:val="left" w:pos="2281"/>
        </w:tabs>
        <w:spacing w:before="6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СП 2.6.1.2612-10 (ОСПОРБ 99/2010) Основные санитарные правила обеспечения радиационной безопасности</w:t>
      </w:r>
    </w:p>
    <w:p w:rsidR="004257EC" w:rsidRPr="00AD32F9" w:rsidRDefault="004257EC" w:rsidP="004257EC">
      <w:pPr>
        <w:widowControl w:val="0"/>
        <w:tabs>
          <w:tab w:val="left" w:pos="2281"/>
        </w:tabs>
        <w:spacing w:after="0" w:line="260" w:lineRule="auto"/>
        <w:ind w:firstLine="709"/>
        <w:jc w:val="center"/>
        <w:rPr>
          <w:rFonts w:ascii="Times New Roman" w:eastAsia="Times New Roman" w:hAnsi="Times New Roman" w:cs="Times New Roman"/>
          <w:b/>
          <w:bCs/>
          <w:sz w:val="18"/>
          <w:szCs w:val="18"/>
          <w:lang w:eastAsia="ru-RU"/>
        </w:rPr>
      </w:pPr>
    </w:p>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kern w:val="32"/>
          <w:sz w:val="24"/>
          <w:szCs w:val="24"/>
        </w:rPr>
      </w:pPr>
      <w:r w:rsidRPr="00AD32F9">
        <w:rPr>
          <w:rFonts w:ascii="Times New Roman" w:eastAsia="Times New Roman" w:hAnsi="Times New Roman" w:cs="Times New Roman"/>
          <w:b/>
          <w:bCs/>
          <w:kern w:val="32"/>
          <w:sz w:val="24"/>
          <w:szCs w:val="24"/>
        </w:rPr>
        <w:t>Гигиенические нормативы (ГН)</w:t>
      </w:r>
    </w:p>
    <w:p w:rsidR="004257EC" w:rsidRPr="00AD32F9" w:rsidRDefault="004257EC" w:rsidP="004257EC">
      <w:pPr>
        <w:keepNext/>
        <w:widowControl w:val="0"/>
        <w:spacing w:before="1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2.1.5.2280-07 Предельно допустимые концентрации (ПДК) химических веществ в воде водных объектов хозяйственно-питьевого и культурно-бытового водопользования. Дополнения и изменения № 1 к ГН 2.1.5.1315-03</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caps/>
          <w:kern w:val="32"/>
          <w:sz w:val="24"/>
          <w:szCs w:val="24"/>
        </w:rPr>
      </w:pPr>
      <w:r w:rsidRPr="00AD32F9">
        <w:rPr>
          <w:rFonts w:ascii="Times New Roman" w:eastAsia="Times New Roman" w:hAnsi="Times New Roman" w:cs="Times New Roman"/>
          <w:bCs/>
          <w:kern w:val="32"/>
          <w:sz w:val="24"/>
          <w:szCs w:val="24"/>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caps/>
          <w:kern w:val="32"/>
          <w:sz w:val="24"/>
          <w:szCs w:val="24"/>
        </w:rPr>
      </w:pPr>
      <w:r w:rsidRPr="00AD32F9">
        <w:rPr>
          <w:rFonts w:ascii="Times New Roman" w:eastAsia="Times New Roman" w:hAnsi="Times New Roman" w:cs="Times New Roman"/>
          <w:caps/>
          <w:kern w:val="32"/>
          <w:sz w:val="24"/>
          <w:szCs w:val="24"/>
        </w:rPr>
        <w:t>ГН 2.1.5.2312-08 О</w:t>
      </w:r>
      <w:r w:rsidRPr="00AD32F9">
        <w:rPr>
          <w:rFonts w:ascii="Times New Roman" w:eastAsia="Times New Roman" w:hAnsi="Times New Roman" w:cs="Times New Roman"/>
          <w:kern w:val="32"/>
          <w:sz w:val="24"/>
          <w:szCs w:val="24"/>
        </w:rPr>
        <w:t>риентировочные допустимые уровни (ОДУ) химических веществ в воде водных объектов хозяйственно-питьевого и культурно-бытового водопользования. Дополнение   № 1 к ГН 2.1.5.2307-07</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caps/>
          <w:kern w:val="32"/>
          <w:sz w:val="24"/>
          <w:szCs w:val="24"/>
        </w:rPr>
      </w:pPr>
      <w:r w:rsidRPr="00AD32F9">
        <w:rPr>
          <w:rFonts w:ascii="Times New Roman" w:eastAsia="Times New Roman" w:hAnsi="Times New Roman" w:cs="Times New Roman"/>
          <w:caps/>
          <w:kern w:val="32"/>
          <w:sz w:val="24"/>
          <w:szCs w:val="24"/>
        </w:rPr>
        <w:t>ГН 2.1.5.2415-08 О</w:t>
      </w:r>
      <w:r w:rsidRPr="00AD32F9">
        <w:rPr>
          <w:rFonts w:ascii="Times New Roman" w:eastAsia="Times New Roman" w:hAnsi="Times New Roman" w:cs="Times New Roman"/>
          <w:kern w:val="32"/>
          <w:sz w:val="24"/>
          <w:szCs w:val="24"/>
        </w:rPr>
        <w:t>риентировочные допустимые уровни (ОДУ) химических веществ в воде водных объектов хозяйственно-питьевого и культурно-бытового водопользования. Дополнение   № 2 к ГН 2.1.5.2307-07</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2.1.6.1338-03 Предельно допустимые концентрации (ПДК) загрязняющих веществ в атмосферном воздухе населенных мест</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2.1.6.1765-03 Предельно допустимые концентрации (ПДК) загрязняющих веществ в атмосферном воздухе населенных мест. Дополнение 1 к ГН 2.1.6.1338-03</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2.1.6.1983-05 Предельно допустимые концентрации (ПДК) загрязняющих веществ в атмосферном воздухе населенных мест. Дополнения и изменения № 2 к ГН 2.1.6.1338-03</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2.1.6.1985-06 Предельно допустимые концентрации (ПДК) загрязняющих веществ в атмосферном воздухе населенных мест. Дополнение № 3 к ГН 2.1.6.1338-03</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2.1.6.2326-08 Предельно допустимые концентрации (ПДК) загрязняющих веществ в атмосферном воздухе населенных мест. Дополнение № 4 к ГН 2.1.6.1338-03</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2.1.6.2416-08 Предельно допустимые концентрации (ПДК) загрязняющих веществ в атмосферном воздухе населенных мест. Дополнение № 5 к ГН 2.1.6.1338-03</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2.1.6.2450-09 Предельно допустимые концентрации (ПДК) загрязняющих веществ в атмосферном воздухе населенных мест. Дополнение № 6 к ГН 2.1.6.1338-03</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2.1.6.2498-09 Предельно допустимые концентрации (ПДК) загрязняющих веществ в атмосферном воздухе населенных мест. Дополнение № 7 к ГН 2.1.6.1338-03</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2.1.6.2604-10 Предельно допустимые концентрации (ПДК) загрязняющих веществ в атмосферном воздухе населенных мест. Дополнение № 8 к ГН 2.1.6.1338-03</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2.1.6.2897-11 Предельно допустимые концентрации (ПДК) загрязняющих веществ в атмосферном воздухе населенных мест. Дополнение № 9 к ГН 2.1.6.1338-03</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spacing w:val="-2"/>
          <w:kern w:val="32"/>
          <w:sz w:val="24"/>
          <w:szCs w:val="24"/>
        </w:rPr>
        <w:t>ГН 2.1.6.2309-07 Ориентировочные безопасные уровни воздействия (ОБУВ)</w:t>
      </w:r>
      <w:r w:rsidRPr="00AD32F9">
        <w:rPr>
          <w:rFonts w:ascii="Times New Roman" w:eastAsia="Times New Roman" w:hAnsi="Times New Roman" w:cs="Times New Roman"/>
          <w:bCs/>
          <w:kern w:val="32"/>
          <w:sz w:val="24"/>
          <w:szCs w:val="24"/>
        </w:rPr>
        <w:t xml:space="preserve"> загрязняющих веществ в атмосферном воздухе населенных мест</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 xml:space="preserve">ГН 2.1.6.2328-08 Ориентировочные безопасные уровни воздействия (ОБУВ) загрязняющих </w:t>
      </w:r>
      <w:r w:rsidRPr="00AD32F9">
        <w:rPr>
          <w:rFonts w:ascii="Times New Roman" w:eastAsia="Times New Roman" w:hAnsi="Times New Roman" w:cs="Times New Roman"/>
          <w:bCs/>
          <w:kern w:val="32"/>
          <w:sz w:val="24"/>
          <w:szCs w:val="24"/>
        </w:rPr>
        <w:lastRenderedPageBreak/>
        <w:t>веществ в атмосферном воздухе населенных мест. Дополнение № 1 к ГН 2.1.6.2309-07</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2.1.6.2414-08 Ориентировочные безопасные уровни воздействия (ОБУВ) загрязняющих веществ в атмосферном воздухе населенных мест. Дополнение № 2 к ГН 2.1.6.2309-07</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2.1.6.2451-09 Ориентировочные безопасные уровни воздействия (ОБУВ) загрязняющих веществ в атмосферном воздухе населенных мест. Дополнение № 3 к ГН 2.1.6.2309-07</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spacing w:val="-2"/>
          <w:kern w:val="32"/>
          <w:sz w:val="24"/>
          <w:szCs w:val="24"/>
        </w:rPr>
      </w:pPr>
      <w:r w:rsidRPr="00AD32F9">
        <w:rPr>
          <w:rFonts w:ascii="Times New Roman" w:eastAsia="Times New Roman" w:hAnsi="Times New Roman" w:cs="Times New Roman"/>
          <w:bCs/>
          <w:spacing w:val="-2"/>
          <w:kern w:val="32"/>
          <w:sz w:val="24"/>
          <w:szCs w:val="24"/>
        </w:rPr>
        <w:t>ГН 2.1.6.2505-09 Ориентировочные безопасные уровни воздействия (ОБУВ) загрязняющих веществ в атмосферном воздухе населенных мест. Дополнения и изменения № 4 к ГН 2.1.6.2309-07</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2.1.6.2577-10 Ориентировочные безопасные уровни воздействия (ОБУВ) загрязняющих веществ в атмосферном воздухе населенных мест. Дополнение № 5 к ГН 2.1.6.2309-07</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2.1.6.2703-10 Ориентировочные безопасные уровни воздействия (ОБУВ) загрязняющих веществ в атмосферном воздухе населенных мест. Дополнение № 6 к ГН 2.1.6.2309-07</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2.1.6.2752-10 Ориентировочные безопасные уровни воздействия (ОБУВ) загрязняющих веществ в атмосферном воздухе населенных мест. Дополнение № 7 к ГН 2.1.6.2309-07</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2.1.6.2798-10 Ориентировочные безопасные уровни воздействия (ОБУВ) загрязняющих веществ в атмосферном воздухе населенных мест. Дополнение № 8 к ГН 2.1.6.2309-07</w:t>
      </w:r>
    </w:p>
    <w:p w:rsidR="004257EC" w:rsidRPr="00AD32F9" w:rsidRDefault="004257EC" w:rsidP="004257EC">
      <w:pPr>
        <w:keepNext/>
        <w:widowControl w:val="0"/>
        <w:spacing w:before="6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ГН 2.1.6.2894-11 Ориентировочные безопасные уровни воздействия (ОБУВ) загрязняющих веществ в атмосферном воздухе населенных мест. Дополнение № 9 к ГН 2.1.6.2309-07</w:t>
      </w:r>
    </w:p>
    <w:p w:rsidR="004257EC" w:rsidRPr="00AD32F9" w:rsidRDefault="004257EC" w:rsidP="004257EC">
      <w:pPr>
        <w:widowControl w:val="0"/>
        <w:spacing w:before="60"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ГН 2.1.7.2041-06 Предельно допустимые концентрации (ПДК) химических веществ в почве</w:t>
      </w:r>
    </w:p>
    <w:p w:rsidR="004257EC" w:rsidRPr="00AD32F9" w:rsidRDefault="004257EC" w:rsidP="004257EC">
      <w:pPr>
        <w:widowControl w:val="0"/>
        <w:spacing w:before="60"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ГН 2.1.7.2511-09 Ориентировочно допустимые концентрации (ОДК) химических веществ в почве</w:t>
      </w:r>
    </w:p>
    <w:p w:rsidR="004257EC" w:rsidRPr="00AD32F9" w:rsidRDefault="004257EC" w:rsidP="004257EC">
      <w:pPr>
        <w:widowControl w:val="0"/>
        <w:spacing w:before="60"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ГН 2.1.8/2.2.4.2262-07 Предельно допустимые уровни магнитных полей частотой 50 Гц в помещениях жилых, общественных зданий и на селитебных территориях</w:t>
      </w:r>
    </w:p>
    <w:p w:rsidR="004257EC" w:rsidRPr="00AD32F9" w:rsidRDefault="004257EC" w:rsidP="004257EC">
      <w:pPr>
        <w:widowControl w:val="0"/>
        <w:spacing w:after="0" w:line="240" w:lineRule="auto"/>
        <w:jc w:val="center"/>
        <w:rPr>
          <w:rFonts w:ascii="Arial" w:eastAsia="Times New Roman" w:hAnsi="Arial" w:cs="Arial"/>
          <w:b/>
          <w:bCs/>
          <w:sz w:val="24"/>
          <w:szCs w:val="24"/>
          <w:lang w:eastAsia="ru-RU"/>
        </w:rPr>
      </w:pPr>
    </w:p>
    <w:p w:rsidR="004257EC" w:rsidRPr="00AD32F9" w:rsidRDefault="004257EC" w:rsidP="004257EC">
      <w:pPr>
        <w:widowControl w:val="0"/>
        <w:spacing w:after="0" w:line="240" w:lineRule="auto"/>
        <w:jc w:val="center"/>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Ветеринарно-санитарные правила</w:t>
      </w:r>
    </w:p>
    <w:p w:rsidR="004257EC" w:rsidRPr="00AD32F9" w:rsidRDefault="004257EC" w:rsidP="004257EC">
      <w:pPr>
        <w:widowControl w:val="0"/>
        <w:spacing w:before="1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Ветеринарно-санитарные правила для специализированных пчеловодческих хозяйств (ферм)</w:t>
      </w:r>
      <w:r w:rsidRPr="00AD32F9">
        <w:rPr>
          <w:rFonts w:ascii="Times New Roman" w:eastAsia="Times New Roman" w:hAnsi="Times New Roman" w:cs="Times New Roman"/>
          <w:sz w:val="24"/>
          <w:szCs w:val="24"/>
          <w:lang w:eastAsia="ru-RU"/>
        </w:rPr>
        <w:t xml:space="preserve"> и требования при их проектировании и строительстве, утв. </w:t>
      </w:r>
      <w:r w:rsidRPr="00AD32F9">
        <w:rPr>
          <w:rFonts w:ascii="Times New Roman" w:eastAsia="Times New Roman" w:hAnsi="Times New Roman" w:cs="Times New Roman"/>
          <w:bCs/>
          <w:sz w:val="24"/>
          <w:szCs w:val="24"/>
          <w:lang w:eastAsia="ru-RU"/>
        </w:rPr>
        <w:t xml:space="preserve">Главным управлением ветеринарии Министерства сельскогохозяйства СССР, 1974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Ветеринарно-санитарные правила содержания пчел, утв. Главным управлением ветеринарии Министерства сельского хозяйства СССР, 1976 </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Руководящие документы (РД, СО)</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-2000 (НТП 112-2000) Нормы технологического проектирования. Городские и сельские телефонные сети</w:t>
      </w:r>
    </w:p>
    <w:p w:rsidR="004257EC" w:rsidRPr="00AD32F9" w:rsidRDefault="004257EC" w:rsidP="004257EC">
      <w:pPr>
        <w:widowControl w:val="0"/>
        <w:spacing w:after="0" w:line="240" w:lineRule="auto"/>
        <w:ind w:firstLine="709"/>
        <w:jc w:val="both"/>
        <w:rPr>
          <w:rFonts w:ascii="Arial" w:eastAsia="Times New Roman" w:hAnsi="Arial" w:cs="Arial"/>
          <w:sz w:val="24"/>
          <w:szCs w:val="24"/>
          <w:lang w:eastAsia="ru-RU"/>
        </w:rPr>
      </w:pPr>
    </w:p>
    <w:p w:rsidR="004257EC" w:rsidRPr="00AD32F9" w:rsidRDefault="004257EC" w:rsidP="004257EC">
      <w:pPr>
        <w:widowControl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Руководящие документы в строительстве (РДС)</w:t>
      </w:r>
    </w:p>
    <w:p w:rsidR="004257EC" w:rsidRPr="00AD32F9" w:rsidRDefault="004257EC" w:rsidP="004257EC">
      <w:pPr>
        <w:widowControl w:val="0"/>
        <w:spacing w:before="1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РДС 35-201-99 Порядок реализации требований доступности для инвалидов к объектам социальной инфраструктуры</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Методические документы в строительстве (МДС)</w:t>
      </w:r>
    </w:p>
    <w:p w:rsidR="004257EC" w:rsidRPr="00AD32F9" w:rsidRDefault="004257EC" w:rsidP="004257EC">
      <w:pPr>
        <w:widowControl w:val="0"/>
        <w:spacing w:before="160" w:after="0" w:line="240" w:lineRule="auto"/>
        <w:ind w:firstLine="709"/>
        <w:jc w:val="both"/>
        <w:rPr>
          <w:rFonts w:ascii="Times New Roman" w:eastAsia="Times New Roman" w:hAnsi="Times New Roman" w:cs="Times New Roman"/>
          <w:caps/>
          <w:spacing w:val="-6"/>
          <w:sz w:val="24"/>
          <w:szCs w:val="24"/>
          <w:lang w:eastAsia="ru-RU"/>
        </w:rPr>
      </w:pP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МДС 32-1.2000 Рекомендации по проектированию вокзалов</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caps/>
          <w:sz w:val="24"/>
          <w:szCs w:val="24"/>
          <w:lang w:eastAsia="ru-RU"/>
        </w:rPr>
      </w:pPr>
      <w:r w:rsidRPr="00AD32F9">
        <w:rPr>
          <w:rFonts w:ascii="Times New Roman" w:eastAsia="Times New Roman" w:hAnsi="Times New Roman" w:cs="Times New Roman"/>
          <w:caps/>
          <w:spacing w:val="-2"/>
          <w:sz w:val="24"/>
          <w:szCs w:val="24"/>
          <w:lang w:eastAsia="ru-RU"/>
        </w:rPr>
        <w:t xml:space="preserve">МДС 35-1.2000 </w:t>
      </w:r>
      <w:r w:rsidRPr="00AD32F9">
        <w:rPr>
          <w:rFonts w:ascii="Times New Roman" w:eastAsia="Times New Roman" w:hAnsi="Times New Roman" w:cs="Times New Roman"/>
          <w:spacing w:val="-2"/>
          <w:sz w:val="24"/>
          <w:szCs w:val="24"/>
          <w:lang w:eastAsia="ru-RU"/>
        </w:rPr>
        <w:t xml:space="preserve">Рекомендации по проектированию окружающей среды, зданий </w:t>
      </w:r>
      <w:r w:rsidRPr="00AD32F9">
        <w:rPr>
          <w:rFonts w:ascii="Times New Roman" w:eastAsia="Times New Roman" w:hAnsi="Times New Roman" w:cs="Times New Roman"/>
          <w:sz w:val="24"/>
          <w:szCs w:val="24"/>
          <w:lang w:eastAsia="ru-RU"/>
        </w:rPr>
        <w:t>и сооружений с учетом потребностей инвалидов и других маломобильных групп населения. Выпуск 1. «Общие положения»</w:t>
      </w:r>
    </w:p>
    <w:p w:rsidR="004257EC" w:rsidRPr="00AD32F9" w:rsidRDefault="004257EC" w:rsidP="004257EC">
      <w:pPr>
        <w:widowControl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caps/>
          <w:spacing w:val="-2"/>
          <w:sz w:val="24"/>
          <w:szCs w:val="24"/>
          <w:lang w:eastAsia="ru-RU"/>
        </w:rPr>
        <w:t xml:space="preserve">МДС 35-2.2000 </w:t>
      </w:r>
      <w:r w:rsidRPr="00AD32F9">
        <w:rPr>
          <w:rFonts w:ascii="Times New Roman" w:eastAsia="Times New Roman" w:hAnsi="Times New Roman" w:cs="Times New Roman"/>
          <w:spacing w:val="-2"/>
          <w:sz w:val="24"/>
          <w:szCs w:val="24"/>
          <w:lang w:eastAsia="ru-RU"/>
        </w:rPr>
        <w:t>Рекомендации по проектированию окружающей среды, зданий</w:t>
      </w:r>
      <w:r w:rsidRPr="00AD32F9">
        <w:rPr>
          <w:rFonts w:ascii="Times New Roman" w:eastAsia="Times New Roman" w:hAnsi="Times New Roman" w:cs="Times New Roman"/>
          <w:sz w:val="24"/>
          <w:szCs w:val="24"/>
          <w:lang w:eastAsia="ru-RU"/>
        </w:rPr>
        <w:t xml:space="preserve"> и сооружений с учетом потребностей инвалидов и других маломобильных групп населения. Выпуск 2. «Градостроительные требования»</w:t>
      </w:r>
    </w:p>
    <w:p w:rsidR="004257EC" w:rsidRPr="00AD32F9" w:rsidRDefault="004257EC" w:rsidP="004257EC">
      <w:pPr>
        <w:widowControl w:val="0"/>
        <w:spacing w:after="0" w:line="240" w:lineRule="auto"/>
        <w:ind w:firstLine="709"/>
        <w:jc w:val="both"/>
        <w:rPr>
          <w:rFonts w:ascii="Arial" w:eastAsia="Times New Roman" w:hAnsi="Arial" w:cs="Arial"/>
          <w:sz w:val="24"/>
          <w:szCs w:val="24"/>
          <w:lang w:eastAsia="ru-RU"/>
        </w:rPr>
      </w:pPr>
    </w:p>
    <w:p w:rsidR="004257EC" w:rsidRPr="00AD32F9" w:rsidRDefault="004257EC" w:rsidP="004257EC">
      <w:pPr>
        <w:widowControl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Нормы и правила пожарной безопасности (НПБ)</w:t>
      </w:r>
    </w:p>
    <w:p w:rsidR="004257EC" w:rsidRPr="00AD32F9" w:rsidRDefault="004257EC" w:rsidP="004257EC">
      <w:pPr>
        <w:widowControl w:val="0"/>
        <w:autoSpaceDE w:val="0"/>
        <w:autoSpaceDN w:val="0"/>
        <w:adjustRightInd w:val="0"/>
        <w:spacing w:before="160" w:after="0" w:line="240" w:lineRule="auto"/>
        <w:ind w:firstLine="709"/>
        <w:jc w:val="both"/>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НПБ 88-2001* Установки пожаротушения и сигнализации. Нормы и правила проектирования</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НПБ 101-95 Нормы проектирования объектов пожарной охраны</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НПБ 108-96Культовые сооружения. Противопожарные требования</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НПБ 111-98* Автозаправочные станции. Требования пожарной безопасности</w:t>
      </w: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Правила безопасности (ПБ)</w:t>
      </w:r>
    </w:p>
    <w:p w:rsidR="004257EC" w:rsidRPr="00AD32F9" w:rsidRDefault="004257EC" w:rsidP="004257EC">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ПБ 09-540-03 Общие правила взрывобезопасности для взрывопожароопасных химических, нефтехимических и нефтеперерабатывающих производств</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ПБ 12-529-03 Правила безопасности систем газораспределения и газопотребления</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ПБ 12-609-03 Правила безопасности для объектов, использующих сжиженные углеводородные газы</w:t>
      </w: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Другие документы</w:t>
      </w:r>
    </w:p>
    <w:p w:rsidR="004257EC" w:rsidRPr="00AD32F9" w:rsidRDefault="004257EC" w:rsidP="004257EC">
      <w:pPr>
        <w:widowControl w:val="0"/>
        <w:autoSpaceDE w:val="0"/>
        <w:autoSpaceDN w:val="0"/>
        <w:adjustRightInd w:val="0"/>
        <w:spacing w:before="1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Правила устройства электроустановок (ПУЭ). Издание 6, утв. Минэнерго СССР, 1985</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Правила устройства электроустановок (ПУЭ). Издание 7, утв. Министерством топлива и энергетики Российской Федерации, 2000 </w:t>
      </w: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utoSpaceDE w:val="0"/>
        <w:autoSpaceDN w:val="0"/>
        <w:adjustRightInd w:val="0"/>
        <w:spacing w:before="60" w:after="0" w:line="24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07443" w:rsidRDefault="00807443" w:rsidP="00807443">
      <w:pPr>
        <w:widowControl w:val="0"/>
        <w:spacing w:after="0" w:line="260" w:lineRule="auto"/>
        <w:rPr>
          <w:rFonts w:ascii="Times New Roman" w:eastAsia="Times New Roman" w:hAnsi="Times New Roman" w:cs="Times New Roman"/>
          <w:bCs/>
          <w:sz w:val="24"/>
          <w:szCs w:val="24"/>
          <w:lang w:eastAsia="ru-RU"/>
        </w:rPr>
      </w:pPr>
    </w:p>
    <w:p w:rsidR="00807443" w:rsidRDefault="00807443" w:rsidP="00807443">
      <w:pPr>
        <w:widowControl w:val="0"/>
        <w:spacing w:after="0" w:line="260" w:lineRule="auto"/>
        <w:rPr>
          <w:rFonts w:ascii="Times New Roman" w:eastAsia="Times New Roman" w:hAnsi="Times New Roman" w:cs="Times New Roman"/>
          <w:bCs/>
          <w:sz w:val="24"/>
          <w:szCs w:val="24"/>
          <w:lang w:eastAsia="ru-RU"/>
        </w:rPr>
      </w:pPr>
    </w:p>
    <w:p w:rsidR="00807443" w:rsidRDefault="00807443" w:rsidP="00807443">
      <w:pPr>
        <w:widowControl w:val="0"/>
        <w:spacing w:after="0" w:line="260" w:lineRule="auto"/>
        <w:rPr>
          <w:rFonts w:ascii="Times New Roman" w:eastAsia="Times New Roman" w:hAnsi="Times New Roman" w:cs="Times New Roman"/>
          <w:bCs/>
          <w:sz w:val="24"/>
          <w:szCs w:val="24"/>
          <w:lang w:eastAsia="ru-RU"/>
        </w:rPr>
      </w:pPr>
    </w:p>
    <w:p w:rsidR="00807443" w:rsidRDefault="00807443" w:rsidP="00807443">
      <w:pPr>
        <w:widowControl w:val="0"/>
        <w:spacing w:after="0" w:line="260" w:lineRule="auto"/>
        <w:rPr>
          <w:rFonts w:ascii="Times New Roman" w:eastAsia="Times New Roman" w:hAnsi="Times New Roman" w:cs="Times New Roman"/>
          <w:bCs/>
          <w:sz w:val="24"/>
          <w:szCs w:val="24"/>
          <w:lang w:eastAsia="ru-RU"/>
        </w:rPr>
      </w:pPr>
    </w:p>
    <w:p w:rsidR="00807443" w:rsidRDefault="00807443" w:rsidP="00807443">
      <w:pPr>
        <w:widowControl w:val="0"/>
        <w:spacing w:after="0" w:line="260" w:lineRule="auto"/>
        <w:rPr>
          <w:rFonts w:ascii="Times New Roman" w:eastAsia="Times New Roman" w:hAnsi="Times New Roman" w:cs="Times New Roman"/>
          <w:bCs/>
          <w:sz w:val="24"/>
          <w:szCs w:val="24"/>
          <w:lang w:eastAsia="ru-RU"/>
        </w:rPr>
      </w:pPr>
    </w:p>
    <w:p w:rsidR="004257EC" w:rsidRPr="00AD32F9" w:rsidRDefault="004257EC" w:rsidP="00807443">
      <w:pPr>
        <w:widowControl w:val="0"/>
        <w:spacing w:after="0" w:line="260" w:lineRule="auto"/>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Приложение 3</w:t>
      </w: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Рекомендуемое</w:t>
      </w:r>
    </w:p>
    <w:p w:rsidR="004257EC" w:rsidRPr="00AD32F9" w:rsidRDefault="004257EC" w:rsidP="004257EC">
      <w:pPr>
        <w:widowControl w:val="0"/>
        <w:spacing w:after="0" w:line="260" w:lineRule="auto"/>
        <w:ind w:firstLine="720"/>
        <w:jc w:val="center"/>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720"/>
        <w:jc w:val="center"/>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720"/>
        <w:jc w:val="center"/>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 xml:space="preserve">Зонирование и примерная форма баланса территории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 xml:space="preserve">в границах городского округа, поселения и населенных пунктов,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входящих в их состав</w:t>
      </w:r>
    </w:p>
    <w:p w:rsidR="004257EC" w:rsidRPr="00AD32F9" w:rsidRDefault="004257EC" w:rsidP="004257EC">
      <w:pPr>
        <w:widowControl w:val="0"/>
        <w:spacing w:after="0" w:line="260" w:lineRule="auto"/>
        <w:ind w:firstLine="720"/>
        <w:jc w:val="center"/>
        <w:rPr>
          <w:rFonts w:ascii="Arial" w:eastAsia="Times New Roman" w:hAnsi="Arial" w:cs="Arial"/>
          <w:sz w:val="20"/>
          <w:szCs w:val="20"/>
          <w:lang w:eastAsia="ru-RU"/>
        </w:rPr>
      </w:pPr>
    </w:p>
    <w:tbl>
      <w:tblPr>
        <w:tblW w:w="10185" w:type="dxa"/>
        <w:jc w:val="center"/>
        <w:tblLayout w:type="fixed"/>
        <w:tblCellMar>
          <w:left w:w="105" w:type="dxa"/>
          <w:right w:w="105" w:type="dxa"/>
        </w:tblCellMar>
        <w:tblLook w:val="0000"/>
      </w:tblPr>
      <w:tblGrid>
        <w:gridCol w:w="454"/>
        <w:gridCol w:w="4759"/>
        <w:gridCol w:w="1712"/>
        <w:gridCol w:w="1597"/>
        <w:gridCol w:w="1663"/>
      </w:tblGrid>
      <w:tr w:rsidR="00AD32F9" w:rsidRPr="00AD32F9" w:rsidTr="004257EC">
        <w:trPr>
          <w:cantSplit/>
          <w:trHeight w:val="173"/>
          <w:jc w:val="center"/>
        </w:trPr>
        <w:tc>
          <w:tcPr>
            <w:tcW w:w="454" w:type="dxa"/>
            <w:vMerge w:val="restart"/>
            <w:tcBorders>
              <w:top w:val="single" w:sz="2" w:space="0" w:color="auto"/>
              <w:left w:val="single" w:sz="2" w:space="0" w:color="auto"/>
              <w:right w:val="single" w:sz="2"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п/п</w:t>
            </w:r>
          </w:p>
        </w:tc>
        <w:tc>
          <w:tcPr>
            <w:tcW w:w="4759" w:type="dxa"/>
            <w:vMerge w:val="restart"/>
            <w:tcBorders>
              <w:top w:val="single" w:sz="2" w:space="0" w:color="auto"/>
              <w:left w:val="single" w:sz="2"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Элементы территории</w:t>
            </w:r>
          </w:p>
        </w:tc>
        <w:tc>
          <w:tcPr>
            <w:tcW w:w="1712" w:type="dxa"/>
            <w:vMerge w:val="restart"/>
            <w:tcBorders>
              <w:top w:val="single" w:sz="2" w:space="0" w:color="auto"/>
              <w:left w:val="single" w:sz="2" w:space="0" w:color="auto"/>
              <w:right w:val="single" w:sz="2" w:space="0" w:color="auto"/>
            </w:tcBorders>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Сложившиеся </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bCs/>
                <w:lang w:eastAsia="ru-RU"/>
              </w:rPr>
              <w:t>границы</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(существующее </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bCs/>
                <w:lang w:eastAsia="ru-RU"/>
              </w:rPr>
              <w:t>положение)</w:t>
            </w:r>
          </w:p>
        </w:tc>
        <w:tc>
          <w:tcPr>
            <w:tcW w:w="3260" w:type="dxa"/>
            <w:gridSpan w:val="2"/>
            <w:tcBorders>
              <w:top w:val="single" w:sz="2" w:space="0" w:color="auto"/>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bCs/>
                <w:lang w:eastAsia="ru-RU"/>
              </w:rPr>
              <w:t>Планируемые границы</w:t>
            </w:r>
          </w:p>
        </w:tc>
      </w:tr>
      <w:tr w:rsidR="00AD32F9" w:rsidRPr="00AD32F9" w:rsidTr="004257EC">
        <w:trPr>
          <w:cantSplit/>
          <w:trHeight w:val="305"/>
          <w:jc w:val="center"/>
        </w:trPr>
        <w:tc>
          <w:tcPr>
            <w:tcW w:w="454" w:type="dxa"/>
            <w:vMerge/>
            <w:tcBorders>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p>
        </w:tc>
        <w:tc>
          <w:tcPr>
            <w:tcW w:w="4759" w:type="dxa"/>
            <w:vMerge/>
            <w:tcBorders>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1712" w:type="dxa"/>
            <w:vMerge/>
            <w:tcBorders>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left="-105" w:right="-105" w:firstLine="220"/>
              <w:jc w:val="center"/>
              <w:rPr>
                <w:rFonts w:ascii="Times New Roman" w:eastAsia="Times New Roman" w:hAnsi="Times New Roman" w:cs="Times New Roman"/>
                <w:bCs/>
                <w:lang w:eastAsia="ru-RU"/>
              </w:rPr>
            </w:pPr>
          </w:p>
        </w:tc>
        <w:tc>
          <w:tcPr>
            <w:tcW w:w="1597" w:type="dxa"/>
            <w:tcBorders>
              <w:top w:val="single" w:sz="2" w:space="0" w:color="auto"/>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left="-105" w:right="-135"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первая очередь 2020 год</w:t>
            </w:r>
          </w:p>
        </w:tc>
        <w:tc>
          <w:tcPr>
            <w:tcW w:w="1663" w:type="dxa"/>
            <w:tcBorders>
              <w:top w:val="single" w:sz="2" w:space="0" w:color="auto"/>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left="-105" w:right="-60"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расчетный срок 2030 год</w:t>
            </w:r>
          </w:p>
        </w:tc>
      </w:tr>
      <w:tr w:rsidR="00AD32F9" w:rsidRPr="00AD32F9" w:rsidTr="004257EC">
        <w:trPr>
          <w:cantSplit/>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1 </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2 </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3 </w:t>
            </w: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4 </w:t>
            </w: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5 </w:t>
            </w:r>
          </w:p>
        </w:tc>
      </w:tr>
      <w:tr w:rsidR="00AD32F9" w:rsidRPr="00AD32F9" w:rsidTr="004257EC">
        <w:trPr>
          <w:cantSplit/>
          <w:trHeight w:val="624"/>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4759" w:type="dxa"/>
            <w:tcBorders>
              <w:top w:val="single" w:sz="2" w:space="0" w:color="auto"/>
              <w:left w:val="single" w:sz="2" w:space="0" w:color="auto"/>
              <w:bottom w:val="single" w:sz="2" w:space="0" w:color="auto"/>
              <w:right w:val="single" w:sz="2" w:space="0" w:color="auto"/>
            </w:tcBorders>
            <w:vAlign w:val="center"/>
          </w:tcPr>
          <w:p w:rsidR="004257EC" w:rsidRPr="00AD32F9" w:rsidRDefault="004257EC" w:rsidP="007F47D8">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spacing w:val="-2"/>
                <w:lang w:eastAsia="ru-RU"/>
              </w:rPr>
              <w:t>Территории в границах</w:t>
            </w:r>
            <w:r w:rsidRPr="00AD32F9">
              <w:rPr>
                <w:rFonts w:ascii="Times New Roman" w:eastAsia="Times New Roman" w:hAnsi="Times New Roman" w:cs="Times New Roman"/>
                <w:spacing w:val="-3"/>
                <w:lang w:eastAsia="ru-RU"/>
              </w:rPr>
              <w:t xml:space="preserve">поселения, населенных </w:t>
            </w:r>
            <w:r w:rsidRPr="00AD32F9">
              <w:rPr>
                <w:rFonts w:ascii="Times New Roman" w:eastAsia="Times New Roman" w:hAnsi="Times New Roman" w:cs="Times New Roman"/>
                <w:lang w:eastAsia="ru-RU"/>
              </w:rPr>
              <w:t>пунктов</w:t>
            </w:r>
            <w:r w:rsidRPr="00AD32F9">
              <w:rPr>
                <w:rFonts w:ascii="Times New Roman" w:eastAsia="Times New Roman" w:hAnsi="Times New Roman" w:cs="Times New Roman"/>
                <w:bCs/>
                <w:lang w:eastAsia="ru-RU"/>
              </w:rPr>
              <w:t xml:space="preserve"> - всего </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I.</w:t>
            </w:r>
          </w:p>
        </w:tc>
        <w:tc>
          <w:tcPr>
            <w:tcW w:w="4759" w:type="dxa"/>
            <w:tcBorders>
              <w:top w:val="single" w:sz="2" w:space="0" w:color="auto"/>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spacing w:val="-2"/>
                <w:lang w:eastAsia="ru-RU"/>
              </w:rPr>
            </w:pPr>
            <w:r w:rsidRPr="00AD32F9">
              <w:rPr>
                <w:rFonts w:ascii="Times New Roman" w:eastAsia="Times New Roman" w:hAnsi="Times New Roman" w:cs="Times New Roman"/>
                <w:lang w:eastAsia="ru-RU"/>
              </w:rPr>
              <w:t>Функциональные зоны:</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
                <w:lang w:eastAsia="ru-RU"/>
              </w:rPr>
              <w:t>Жилая зона</w:t>
            </w:r>
            <w:r w:rsidRPr="00AD32F9">
              <w:rPr>
                <w:rFonts w:ascii="Times New Roman" w:eastAsia="Times New Roman" w:hAnsi="Times New Roman" w:cs="Times New Roman"/>
                <w:bCs/>
                <w:lang w:eastAsia="ru-RU"/>
              </w:rPr>
              <w:t xml:space="preserve">: </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1.1</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многоэтажной застройки  </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1.2</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среднеэтажной застройки</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1.3</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малоэтажной застройки</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1.4</w:t>
            </w:r>
          </w:p>
        </w:tc>
        <w:tc>
          <w:tcPr>
            <w:tcW w:w="4759"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индивидуальной застройки</w:t>
            </w:r>
          </w:p>
        </w:tc>
        <w:tc>
          <w:tcPr>
            <w:tcW w:w="1712"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1.5</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иных видов жилой застройки      </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2.</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
                <w:lang w:eastAsia="ru-RU"/>
              </w:rPr>
              <w:t>Общественно-деловая зона</w:t>
            </w:r>
            <w:r w:rsidRPr="00AD32F9">
              <w:rPr>
                <w:rFonts w:ascii="Times New Roman" w:eastAsia="Times New Roman" w:hAnsi="Times New Roman" w:cs="Times New Roman"/>
                <w:bCs/>
                <w:lang w:eastAsia="ru-RU"/>
              </w:rPr>
              <w:t>:</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2.1</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объектов социальной инфраструктуры    </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155"/>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2.2</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объектов делового и финансового назначения</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2.3</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культовых сооружений      </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347"/>
          <w:jc w:val="center"/>
        </w:trPr>
        <w:tc>
          <w:tcPr>
            <w:tcW w:w="454"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2.4</w:t>
            </w:r>
          </w:p>
        </w:tc>
        <w:tc>
          <w:tcPr>
            <w:tcW w:w="4759"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общего пользования:</w:t>
            </w:r>
          </w:p>
          <w:p w:rsidR="004257EC" w:rsidRPr="00AD32F9" w:rsidRDefault="004257EC" w:rsidP="004257EC">
            <w:pPr>
              <w:widowControl w:val="0"/>
              <w:spacing w:after="0" w:line="259" w:lineRule="auto"/>
              <w:ind w:right="-57" w:firstLine="164"/>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 улиц, дорог, проездов, парковок;</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 зеленых насаж</w:t>
            </w:r>
            <w:r w:rsidRPr="00AD32F9">
              <w:rPr>
                <w:rFonts w:ascii="Times New Roman" w:eastAsia="Times New Roman" w:hAnsi="Times New Roman" w:cs="Times New Roman"/>
                <w:bCs/>
                <w:lang w:eastAsia="ru-RU"/>
              </w:rPr>
              <w:t xml:space="preserve">дений      </w:t>
            </w:r>
          </w:p>
        </w:tc>
        <w:tc>
          <w:tcPr>
            <w:tcW w:w="1712"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3.</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
                <w:lang w:eastAsia="ru-RU"/>
              </w:rPr>
              <w:t>Зона рекреационного назначения</w:t>
            </w:r>
            <w:r w:rsidRPr="00AD32F9">
              <w:rPr>
                <w:rFonts w:ascii="Times New Roman" w:eastAsia="Times New Roman" w:hAnsi="Times New Roman" w:cs="Times New Roman"/>
                <w:bCs/>
                <w:lang w:eastAsia="ru-RU"/>
              </w:rPr>
              <w:t>:</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3.1</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lang w:eastAsia="ru-RU"/>
              </w:rPr>
              <w:t>территорий общего пользования (скверы, парки, сады, городские леса, водные объекты и др.)</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3.2</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зоны отдыха (кратковременного и долговременного)</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3.3</w:t>
            </w:r>
          </w:p>
        </w:tc>
        <w:tc>
          <w:tcPr>
            <w:tcW w:w="4759"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 xml:space="preserve"> рекреационных учреж</w:t>
            </w:r>
            <w:r w:rsidRPr="00AD32F9">
              <w:rPr>
                <w:rFonts w:ascii="Times New Roman" w:eastAsia="Times New Roman" w:hAnsi="Times New Roman" w:cs="Times New Roman"/>
                <w:bCs/>
                <w:lang w:eastAsia="ru-RU"/>
              </w:rPr>
              <w:t>дений для занятий  туризмом, физкультурой и спортом</w:t>
            </w:r>
          </w:p>
        </w:tc>
        <w:tc>
          <w:tcPr>
            <w:tcW w:w="1712"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4.</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113"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
                <w:lang w:eastAsia="ru-RU"/>
              </w:rPr>
              <w:t xml:space="preserve">Производственная зона, </w:t>
            </w:r>
            <w:r w:rsidRPr="00AD32F9">
              <w:rPr>
                <w:rFonts w:ascii="Times New Roman" w:eastAsia="Times New Roman" w:hAnsi="Times New Roman" w:cs="Times New Roman"/>
                <w:b/>
                <w:spacing w:val="-2"/>
                <w:lang w:eastAsia="ru-RU"/>
              </w:rPr>
              <w:t>зона инженер</w:t>
            </w:r>
            <w:r w:rsidRPr="00AD32F9">
              <w:rPr>
                <w:rFonts w:ascii="Times New Roman" w:eastAsia="Times New Roman" w:hAnsi="Times New Roman" w:cs="Times New Roman"/>
                <w:b/>
                <w:lang w:eastAsia="ru-RU"/>
              </w:rPr>
              <w:t xml:space="preserve">ной и </w:t>
            </w:r>
            <w:r w:rsidRPr="00AD32F9">
              <w:rPr>
                <w:rFonts w:ascii="Times New Roman" w:eastAsia="Times New Roman" w:hAnsi="Times New Roman" w:cs="Times New Roman"/>
                <w:b/>
                <w:spacing w:val="-2"/>
                <w:lang w:eastAsia="ru-RU"/>
              </w:rPr>
              <w:t>транспортной</w:t>
            </w:r>
            <w:r w:rsidRPr="00AD32F9">
              <w:rPr>
                <w:rFonts w:ascii="Times New Roman" w:eastAsia="Times New Roman" w:hAnsi="Times New Roman" w:cs="Times New Roman"/>
                <w:b/>
                <w:lang w:eastAsia="ru-RU"/>
              </w:rPr>
              <w:t xml:space="preserve"> инфраструктур</w:t>
            </w:r>
            <w:r w:rsidRPr="00AD32F9">
              <w:rPr>
                <w:rFonts w:ascii="Times New Roman" w:eastAsia="Times New Roman" w:hAnsi="Times New Roman" w:cs="Times New Roman"/>
                <w:bCs/>
                <w:lang w:eastAsia="ru-RU"/>
              </w:rPr>
              <w:t xml:space="preserve">:     </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4.1</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производственные зоны (промышленные узлы, производственные объекты)</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4.2</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коммунально-складские зоны</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4.3</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зоны инженер</w:t>
            </w:r>
            <w:r w:rsidRPr="00AD32F9">
              <w:rPr>
                <w:rFonts w:ascii="Times New Roman" w:eastAsia="Times New Roman" w:hAnsi="Times New Roman" w:cs="Times New Roman"/>
                <w:bCs/>
                <w:spacing w:val="-2"/>
                <w:lang w:eastAsia="ru-RU"/>
              </w:rPr>
              <w:t>ной инфраструк</w:t>
            </w:r>
            <w:r w:rsidRPr="00AD32F9">
              <w:rPr>
                <w:rFonts w:ascii="Times New Roman" w:eastAsia="Times New Roman" w:hAnsi="Times New Roman" w:cs="Times New Roman"/>
                <w:bCs/>
                <w:lang w:eastAsia="ru-RU"/>
              </w:rPr>
              <w:t>туры</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4.4</w:t>
            </w:r>
          </w:p>
        </w:tc>
        <w:tc>
          <w:tcPr>
            <w:tcW w:w="4759"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зоны транспорт</w:t>
            </w:r>
            <w:r w:rsidRPr="00AD32F9">
              <w:rPr>
                <w:rFonts w:ascii="Times New Roman" w:eastAsia="Times New Roman" w:hAnsi="Times New Roman" w:cs="Times New Roman"/>
                <w:bCs/>
                <w:spacing w:val="-2"/>
                <w:lang w:eastAsia="ru-RU"/>
              </w:rPr>
              <w:t>ной инфраструк</w:t>
            </w:r>
            <w:r w:rsidRPr="00AD32F9">
              <w:rPr>
                <w:rFonts w:ascii="Times New Roman" w:eastAsia="Times New Roman" w:hAnsi="Times New Roman" w:cs="Times New Roman"/>
                <w:bCs/>
                <w:lang w:eastAsia="ru-RU"/>
              </w:rPr>
              <w:t xml:space="preserve">туры </w:t>
            </w:r>
          </w:p>
        </w:tc>
        <w:tc>
          <w:tcPr>
            <w:tcW w:w="1712"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left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p>
        </w:tc>
        <w:tc>
          <w:tcPr>
            <w:tcW w:w="4759" w:type="dxa"/>
            <w:tcBorders>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   из них внешнего транспорта:</w:t>
            </w:r>
          </w:p>
        </w:tc>
        <w:tc>
          <w:tcPr>
            <w:tcW w:w="1712"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left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p>
        </w:tc>
        <w:tc>
          <w:tcPr>
            <w:tcW w:w="4759" w:type="dxa"/>
            <w:tcBorders>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   - железнодорожного</w:t>
            </w:r>
          </w:p>
        </w:tc>
        <w:tc>
          <w:tcPr>
            <w:tcW w:w="1712"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left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p>
        </w:tc>
        <w:tc>
          <w:tcPr>
            <w:tcW w:w="4759" w:type="dxa"/>
            <w:tcBorders>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   - автомобильного       </w:t>
            </w:r>
          </w:p>
        </w:tc>
        <w:tc>
          <w:tcPr>
            <w:tcW w:w="1712"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left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p>
        </w:tc>
        <w:tc>
          <w:tcPr>
            <w:tcW w:w="4759" w:type="dxa"/>
            <w:tcBorders>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   - воздушного       </w:t>
            </w:r>
          </w:p>
        </w:tc>
        <w:tc>
          <w:tcPr>
            <w:tcW w:w="1712"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left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p>
        </w:tc>
        <w:tc>
          <w:tcPr>
            <w:tcW w:w="4759" w:type="dxa"/>
            <w:tcBorders>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   - водного (речного)</w:t>
            </w:r>
          </w:p>
        </w:tc>
        <w:tc>
          <w:tcPr>
            <w:tcW w:w="1712"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21744F" w:rsidRPr="00AD32F9" w:rsidRDefault="0021744F" w:rsidP="0021744F">
            <w:pPr>
              <w:widowControl w:val="0"/>
              <w:spacing w:after="0" w:line="240" w:lineRule="auto"/>
              <w:jc w:val="center"/>
              <w:rPr>
                <w:rFonts w:ascii="Times New Roman" w:eastAsia="Times New Roman" w:hAnsi="Times New Roman" w:cs="Times New Roman"/>
                <w:b/>
                <w:sz w:val="18"/>
                <w:szCs w:val="18"/>
                <w:lang w:eastAsia="ru-RU"/>
              </w:rPr>
            </w:pPr>
            <w:r w:rsidRPr="00AD32F9">
              <w:rPr>
                <w:rFonts w:ascii="Times New Roman" w:eastAsia="Times New Roman" w:hAnsi="Times New Roman" w:cs="Times New Roman"/>
                <w:b/>
                <w:sz w:val="18"/>
                <w:szCs w:val="18"/>
                <w:lang w:eastAsia="ru-RU"/>
              </w:rPr>
              <w:lastRenderedPageBreak/>
              <w:t>1</w:t>
            </w:r>
          </w:p>
        </w:tc>
        <w:tc>
          <w:tcPr>
            <w:tcW w:w="4759" w:type="dxa"/>
            <w:tcBorders>
              <w:top w:val="single" w:sz="2" w:space="0" w:color="auto"/>
              <w:left w:val="single" w:sz="2" w:space="0" w:color="auto"/>
              <w:bottom w:val="single" w:sz="2" w:space="0" w:color="auto"/>
              <w:right w:val="single" w:sz="2" w:space="0" w:color="auto"/>
            </w:tcBorders>
          </w:tcPr>
          <w:p w:rsidR="0021744F" w:rsidRPr="00AD32F9" w:rsidRDefault="0021744F" w:rsidP="0021744F">
            <w:pPr>
              <w:widowControl w:val="0"/>
              <w:spacing w:after="0" w:line="259" w:lineRule="auto"/>
              <w:ind w:right="-57" w:firstLine="164"/>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2</w:t>
            </w:r>
          </w:p>
        </w:tc>
        <w:tc>
          <w:tcPr>
            <w:tcW w:w="1712" w:type="dxa"/>
            <w:tcBorders>
              <w:top w:val="single" w:sz="2" w:space="0" w:color="auto"/>
              <w:left w:val="single" w:sz="2" w:space="0" w:color="auto"/>
              <w:bottom w:val="single" w:sz="2" w:space="0" w:color="auto"/>
              <w:right w:val="single" w:sz="2" w:space="0" w:color="auto"/>
            </w:tcBorders>
          </w:tcPr>
          <w:p w:rsidR="0021744F" w:rsidRPr="00AD32F9" w:rsidRDefault="0021744F" w:rsidP="004257EC">
            <w:pPr>
              <w:widowControl w:val="0"/>
              <w:spacing w:after="0" w:line="260" w:lineRule="auto"/>
              <w:ind w:firstLine="220"/>
              <w:jc w:val="both"/>
              <w:rPr>
                <w:rFonts w:ascii="Arial" w:eastAsia="Times New Roman" w:hAnsi="Arial" w:cs="Arial"/>
                <w:b/>
                <w:bCs/>
                <w:lang w:eastAsia="ru-RU"/>
              </w:rPr>
            </w:pPr>
            <w:r w:rsidRPr="00AD32F9">
              <w:rPr>
                <w:rFonts w:ascii="Arial" w:eastAsia="Times New Roman" w:hAnsi="Arial" w:cs="Arial"/>
                <w:b/>
                <w:bCs/>
                <w:lang w:eastAsia="ru-RU"/>
              </w:rPr>
              <w:t>3</w:t>
            </w:r>
          </w:p>
        </w:tc>
        <w:tc>
          <w:tcPr>
            <w:tcW w:w="1597" w:type="dxa"/>
            <w:tcBorders>
              <w:top w:val="single" w:sz="2" w:space="0" w:color="auto"/>
              <w:left w:val="single" w:sz="2" w:space="0" w:color="auto"/>
              <w:bottom w:val="single" w:sz="2" w:space="0" w:color="auto"/>
              <w:right w:val="single" w:sz="2" w:space="0" w:color="auto"/>
            </w:tcBorders>
          </w:tcPr>
          <w:p w:rsidR="0021744F" w:rsidRPr="00AD32F9" w:rsidRDefault="0021744F" w:rsidP="004257EC">
            <w:pPr>
              <w:widowControl w:val="0"/>
              <w:spacing w:after="0" w:line="260" w:lineRule="auto"/>
              <w:ind w:firstLine="220"/>
              <w:jc w:val="both"/>
              <w:rPr>
                <w:rFonts w:ascii="Arial" w:eastAsia="Times New Roman" w:hAnsi="Arial" w:cs="Arial"/>
                <w:b/>
                <w:bCs/>
                <w:lang w:eastAsia="ru-RU"/>
              </w:rPr>
            </w:pPr>
            <w:r w:rsidRPr="00AD32F9">
              <w:rPr>
                <w:rFonts w:ascii="Arial" w:eastAsia="Times New Roman" w:hAnsi="Arial" w:cs="Arial"/>
                <w:b/>
                <w:bCs/>
                <w:lang w:eastAsia="ru-RU"/>
              </w:rPr>
              <w:t>4</w:t>
            </w:r>
          </w:p>
        </w:tc>
        <w:tc>
          <w:tcPr>
            <w:tcW w:w="1663" w:type="dxa"/>
            <w:tcBorders>
              <w:top w:val="single" w:sz="2" w:space="0" w:color="auto"/>
              <w:left w:val="single" w:sz="2" w:space="0" w:color="auto"/>
              <w:bottom w:val="single" w:sz="2" w:space="0" w:color="auto"/>
              <w:right w:val="single" w:sz="2" w:space="0" w:color="auto"/>
            </w:tcBorders>
          </w:tcPr>
          <w:p w:rsidR="0021744F" w:rsidRPr="00AD32F9" w:rsidRDefault="0021744F" w:rsidP="004257EC">
            <w:pPr>
              <w:widowControl w:val="0"/>
              <w:spacing w:after="0" w:line="260" w:lineRule="auto"/>
              <w:ind w:firstLine="220"/>
              <w:jc w:val="both"/>
              <w:rPr>
                <w:rFonts w:ascii="Arial" w:eastAsia="Times New Roman" w:hAnsi="Arial" w:cs="Arial"/>
                <w:b/>
                <w:bCs/>
                <w:lang w:eastAsia="ru-RU"/>
              </w:rPr>
            </w:pPr>
            <w:r w:rsidRPr="00AD32F9">
              <w:rPr>
                <w:rFonts w:ascii="Arial" w:eastAsia="Times New Roman" w:hAnsi="Arial" w:cs="Arial"/>
                <w:b/>
                <w:bCs/>
                <w:lang w:eastAsia="ru-RU"/>
              </w:rPr>
              <w:t>5</w:t>
            </w: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5.</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59" w:lineRule="auto"/>
              <w:ind w:right="-57" w:firstLine="164"/>
              <w:jc w:val="both"/>
              <w:rPr>
                <w:rFonts w:ascii="Times New Roman" w:eastAsia="Times New Roman" w:hAnsi="Times New Roman" w:cs="Times New Roman"/>
                <w:bCs/>
                <w:lang w:eastAsia="ru-RU"/>
              </w:rPr>
            </w:pPr>
            <w:r w:rsidRPr="00AD32F9">
              <w:rPr>
                <w:rFonts w:ascii="Times New Roman" w:eastAsia="Times New Roman" w:hAnsi="Times New Roman" w:cs="Times New Roman"/>
                <w:b/>
                <w:lang w:eastAsia="ru-RU"/>
              </w:rPr>
              <w:t>Зона сельскохозяйст</w:t>
            </w:r>
            <w:r w:rsidRPr="00AD32F9">
              <w:rPr>
                <w:rFonts w:ascii="Times New Roman" w:eastAsia="Times New Roman" w:hAnsi="Times New Roman" w:cs="Times New Roman"/>
                <w:b/>
                <w:spacing w:val="-3"/>
                <w:lang w:eastAsia="ru-RU"/>
              </w:rPr>
              <w:t>венного использования</w:t>
            </w:r>
            <w:r w:rsidRPr="00AD32F9">
              <w:rPr>
                <w:rFonts w:ascii="Times New Roman" w:eastAsia="Times New Roman" w:hAnsi="Times New Roman" w:cs="Times New Roman"/>
                <w:bCs/>
                <w:spacing w:val="-3"/>
                <w:lang w:eastAsia="ru-RU"/>
              </w:rPr>
              <w:t>:</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5.1</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113"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3"/>
                <w:lang w:eastAsia="ru-RU"/>
              </w:rPr>
              <w:t>сельскохозяйст</w:t>
            </w:r>
            <w:r w:rsidRPr="00AD32F9">
              <w:rPr>
                <w:rFonts w:ascii="Times New Roman" w:eastAsia="Times New Roman" w:hAnsi="Times New Roman" w:cs="Times New Roman"/>
                <w:bCs/>
                <w:lang w:eastAsia="ru-RU"/>
              </w:rPr>
              <w:t>венных предприятий (производственная зона)</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5.2</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садоводства, огородничества и дачного хозяйства, в том числе индивидуальных садовых и дачных участков</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Arial" w:eastAsia="Times New Roman" w:hAnsi="Arial" w:cs="Arial"/>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Arial" w:eastAsia="Times New Roman" w:hAnsi="Arial" w:cs="Arial"/>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Arial" w:eastAsia="Times New Roman" w:hAnsi="Arial" w:cs="Arial"/>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5.3</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личных подсобных хозяйств</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Arial" w:eastAsia="Times New Roman" w:hAnsi="Arial" w:cs="Arial"/>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Arial" w:eastAsia="Times New Roman" w:hAnsi="Arial" w:cs="Arial"/>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Arial" w:eastAsia="Times New Roman" w:hAnsi="Arial" w:cs="Arial"/>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6.</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Зона особо охраняемых территорий</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7.</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
                <w:lang w:eastAsia="ru-RU"/>
              </w:rPr>
              <w:t>Зона специального назначения</w:t>
            </w:r>
            <w:r w:rsidRPr="00AD32F9">
              <w:rPr>
                <w:rFonts w:ascii="Times New Roman" w:eastAsia="Times New Roman" w:hAnsi="Times New Roman" w:cs="Times New Roman"/>
                <w:bCs/>
                <w:lang w:eastAsia="ru-RU"/>
              </w:rPr>
              <w:t>:</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7.1</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113"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 xml:space="preserve">размещения кладбищ, крематориев       </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7.2</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113" w:firstLine="220"/>
              <w:jc w:val="both"/>
              <w:rPr>
                <w:rFonts w:ascii="Times New Roman" w:eastAsia="Times New Roman" w:hAnsi="Times New Roman" w:cs="Times New Roman"/>
                <w:bCs/>
                <w:spacing w:val="-4"/>
                <w:lang w:eastAsia="ru-RU"/>
              </w:rPr>
            </w:pPr>
            <w:r w:rsidRPr="00AD32F9">
              <w:rPr>
                <w:rFonts w:ascii="Times New Roman" w:eastAsia="Times New Roman" w:hAnsi="Times New Roman" w:cs="Times New Roman"/>
                <w:bCs/>
                <w:spacing w:val="-2"/>
                <w:lang w:eastAsia="ru-RU"/>
              </w:rPr>
              <w:t xml:space="preserve">размещения </w:t>
            </w:r>
            <w:r w:rsidRPr="00AD32F9">
              <w:rPr>
                <w:rFonts w:ascii="Times New Roman" w:eastAsia="Times New Roman" w:hAnsi="Times New Roman" w:cs="Times New Roman"/>
                <w:bCs/>
                <w:spacing w:val="-4"/>
                <w:lang w:eastAsia="ru-RU"/>
              </w:rPr>
              <w:t>скотомогильников</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7.3</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 xml:space="preserve">размещения </w:t>
            </w:r>
            <w:r w:rsidRPr="00AD32F9">
              <w:rPr>
                <w:rFonts w:ascii="Times New Roman" w:eastAsia="Times New Roman" w:hAnsi="Times New Roman" w:cs="Times New Roman"/>
                <w:bCs/>
                <w:lang w:eastAsia="ru-RU"/>
              </w:rPr>
              <w:t>объектов для утилизации отходов</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7.4</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иных объектов     </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8.</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
                <w:bCs/>
                <w:lang w:eastAsia="ru-RU"/>
              </w:rPr>
              <w:t>Зона военных и режимных объектов</w:t>
            </w:r>
            <w:r w:rsidRPr="00AD32F9">
              <w:rPr>
                <w:rFonts w:ascii="Times New Roman" w:eastAsia="Times New Roman" w:hAnsi="Times New Roman" w:cs="Times New Roman"/>
                <w:bCs/>
                <w:lang w:eastAsia="ru-RU"/>
              </w:rPr>
              <w:t>:</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8.1</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размещения военных объектов</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8.2</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запретные зоны, запретные районы</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8.3</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размещения режимных объектов</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9.</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
                <w:lang w:eastAsia="ru-RU"/>
              </w:rPr>
              <w:t xml:space="preserve">Прочие территории </w:t>
            </w:r>
            <w:r w:rsidRPr="00AD32F9">
              <w:rPr>
                <w:rFonts w:ascii="Times New Roman" w:eastAsia="Times New Roman" w:hAnsi="Times New Roman" w:cs="Times New Roman"/>
                <w:lang w:eastAsia="ru-RU"/>
              </w:rPr>
              <w:t>в границах городского округа, поселения, населенных пунктов,</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том числе:</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9.1</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пригородная зона</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9.2</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водная поверхность</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340"/>
          <w:jc w:val="center"/>
        </w:trPr>
        <w:tc>
          <w:tcPr>
            <w:tcW w:w="454" w:type="dxa"/>
            <w:tcBorders>
              <w:top w:val="single" w:sz="2" w:space="0" w:color="auto"/>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II.</w:t>
            </w:r>
          </w:p>
        </w:tc>
        <w:tc>
          <w:tcPr>
            <w:tcW w:w="4759" w:type="dxa"/>
            <w:tcBorders>
              <w:top w:val="single" w:sz="2" w:space="0" w:color="auto"/>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Земли по видам собственности:</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1.</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lang w:eastAsia="ru-RU"/>
              </w:rPr>
              <w:t>Земли государственной собственности</w:t>
            </w:r>
            <w:r w:rsidRPr="00AD32F9">
              <w:rPr>
                <w:rFonts w:ascii="Times New Roman" w:eastAsia="Times New Roman" w:hAnsi="Times New Roman" w:cs="Times New Roman"/>
                <w:bCs/>
                <w:lang w:eastAsia="ru-RU"/>
              </w:rPr>
              <w:t>:</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1.1</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федеральные</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1.2</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региональные</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1.3</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государственные не разграниченные</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2.</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lang w:eastAsia="ru-RU"/>
              </w:rPr>
              <w:t>Земли муниципальнойсобственности</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3.</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Земли частной собственности</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510"/>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sz w:val="18"/>
                <w:szCs w:val="18"/>
                <w:lang w:val="en-US" w:eastAsia="ru-RU"/>
              </w:rPr>
            </w:pPr>
            <w:r w:rsidRPr="00AD32F9">
              <w:rPr>
                <w:rFonts w:ascii="Times New Roman" w:eastAsia="Times New Roman" w:hAnsi="Times New Roman" w:cs="Times New Roman"/>
                <w:sz w:val="18"/>
                <w:szCs w:val="18"/>
                <w:lang w:val="en-US" w:eastAsia="ru-RU"/>
              </w:rPr>
              <w:t>III.</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spacing w:val="-2"/>
                <w:lang w:eastAsia="ru-RU"/>
              </w:rPr>
              <w:t xml:space="preserve">Из общей территории городского округа, поселения категории земель </w:t>
            </w:r>
            <w:r w:rsidRPr="00AD32F9">
              <w:rPr>
                <w:rFonts w:ascii="Times New Roman" w:eastAsia="Times New Roman" w:hAnsi="Times New Roman" w:cs="Times New Roman"/>
                <w:bCs/>
                <w:spacing w:val="-2"/>
                <w:lang w:eastAsia="ru-RU"/>
              </w:rPr>
              <w:t>(в соответствии со ст. 7 Земельного кодекса РФ):</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Земли сельскохозяйственного назначения</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2.</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Земли населенных пунктов</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59" w:lineRule="auto"/>
              <w:ind w:right="-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Земли особо охраняемых территорий и объектов</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Земли лесного фонда</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Земли водного фонда</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Земли запаса</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lang w:val="en-US" w:eastAsia="ru-RU"/>
              </w:rPr>
              <w:t>IV</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lang w:eastAsia="ru-RU"/>
              </w:rPr>
              <w:t>Территории, подверженные риску возникновения чрезвычайных ситуаций природного и техногенного характера и воздействия их последствий</w:t>
            </w:r>
            <w:r w:rsidRPr="00AD32F9">
              <w:rPr>
                <w:rFonts w:ascii="Times New Roman" w:eastAsia="Times New Roman" w:hAnsi="Times New Roman" w:cs="Times New Roman"/>
                <w:bCs/>
                <w:lang w:eastAsia="ru-RU"/>
              </w:rPr>
              <w:t>:</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lang w:val="en-US" w:eastAsia="ru-RU"/>
              </w:rPr>
            </w:pPr>
            <w:r w:rsidRPr="00AD32F9">
              <w:rPr>
                <w:rFonts w:ascii="Times New Roman" w:eastAsia="Times New Roman" w:hAnsi="Times New Roman" w:cs="Times New Roman"/>
                <w:bCs/>
                <w:lang w:val="en-US" w:eastAsia="ru-RU"/>
              </w:rPr>
              <w:t>1.</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113"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Зона затопления</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4257EC" w:rsidRPr="00AD32F9" w:rsidTr="004257EC">
        <w:trPr>
          <w:cantSplit/>
          <w:trHeight w:val="227"/>
          <w:jc w:val="center"/>
        </w:trPr>
        <w:tc>
          <w:tcPr>
            <w:tcW w:w="45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lang w:val="en-US" w:eastAsia="ru-RU"/>
              </w:rPr>
            </w:pPr>
            <w:r w:rsidRPr="00AD32F9">
              <w:rPr>
                <w:rFonts w:ascii="Times New Roman" w:eastAsia="Times New Roman" w:hAnsi="Times New Roman" w:cs="Times New Roman"/>
                <w:bCs/>
                <w:lang w:val="en-US" w:eastAsia="ru-RU"/>
              </w:rPr>
              <w:t>2.</w:t>
            </w:r>
          </w:p>
        </w:tc>
        <w:tc>
          <w:tcPr>
            <w:tcW w:w="475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Зона подтопления</w:t>
            </w:r>
          </w:p>
        </w:tc>
        <w:tc>
          <w:tcPr>
            <w:tcW w:w="171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597"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166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bl>
    <w:p w:rsidR="004257EC" w:rsidRPr="00AD32F9" w:rsidRDefault="004257EC" w:rsidP="004257EC">
      <w:pPr>
        <w:widowControl w:val="0"/>
        <w:spacing w:after="0" w:line="260" w:lineRule="auto"/>
        <w:ind w:firstLine="220"/>
        <w:jc w:val="right"/>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right"/>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Приложение 4</w:t>
      </w: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Рекомендуемое</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Рекомендуемые размеры земельных участков жилых домов</w:t>
      </w:r>
    </w:p>
    <w:p w:rsidR="004257EC" w:rsidRPr="00AD32F9" w:rsidRDefault="004257EC" w:rsidP="004257EC">
      <w:pPr>
        <w:widowControl w:val="0"/>
        <w:spacing w:after="0" w:line="260" w:lineRule="auto"/>
        <w:ind w:firstLine="720"/>
        <w:jc w:val="both"/>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Предельные размеры земельных участков для индивидуального жилищного строительства устанавливаются нормативными правовыми актами органов местного самоуправления.</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Размеры (минимальные и максимальные)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населенных пунктов разной величины, рекомендуется принимать:</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Минимальная и максимальная площадь участка, предоставленного для индивидуального жилищного строительства  или для ведения личного подсобного хозяйства в границах  населенных пунктов устанавливается  решением Совета народных депутатов  каждого муниципального образования Вязниковского района, и перед началом проектирования должна уточняться в администрации муниципального образования, на территории которого планируется строительство. В 2015году показатели  сведены в таблицу:</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4"/>
        <w:gridCol w:w="3455"/>
        <w:gridCol w:w="3455"/>
      </w:tblGrid>
      <w:tr w:rsidR="00AD32F9" w:rsidRPr="00AD32F9" w:rsidTr="004257EC">
        <w:tc>
          <w:tcPr>
            <w:tcW w:w="3454" w:type="dxa"/>
          </w:tcPr>
          <w:p w:rsidR="004257EC" w:rsidRPr="00AD32F9" w:rsidRDefault="004257EC" w:rsidP="004257EC">
            <w:pPr>
              <w:widowControl w:val="0"/>
              <w:spacing w:after="0" w:line="260" w:lineRule="auto"/>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Муниципальное образование</w:t>
            </w:r>
          </w:p>
        </w:tc>
        <w:tc>
          <w:tcPr>
            <w:tcW w:w="3455" w:type="dxa"/>
          </w:tcPr>
          <w:p w:rsidR="004257EC" w:rsidRPr="00AD32F9" w:rsidRDefault="004257EC" w:rsidP="004257EC">
            <w:pPr>
              <w:widowControl w:val="0"/>
              <w:spacing w:after="0" w:line="260" w:lineRule="auto"/>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Минимальная площадь, м2</w:t>
            </w:r>
          </w:p>
        </w:tc>
        <w:tc>
          <w:tcPr>
            <w:tcW w:w="3455" w:type="dxa"/>
          </w:tcPr>
          <w:p w:rsidR="004257EC" w:rsidRPr="00AD32F9" w:rsidRDefault="004257EC" w:rsidP="004257EC">
            <w:pPr>
              <w:widowControl w:val="0"/>
              <w:spacing w:after="0" w:line="260" w:lineRule="auto"/>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Максимальная площадь, м2</w:t>
            </w:r>
          </w:p>
        </w:tc>
      </w:tr>
      <w:tr w:rsidR="00AD32F9" w:rsidRPr="00AD32F9" w:rsidTr="004257EC">
        <w:tc>
          <w:tcPr>
            <w:tcW w:w="3454" w:type="dxa"/>
          </w:tcPr>
          <w:p w:rsidR="004257EC" w:rsidRPr="00AD32F9" w:rsidRDefault="004257EC" w:rsidP="009F7FC3">
            <w:pPr>
              <w:widowControl w:val="0"/>
              <w:spacing w:after="0" w:line="260" w:lineRule="auto"/>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Муниципальное образование </w:t>
            </w:r>
            <w:r w:rsidR="009F7FC3">
              <w:rPr>
                <w:rFonts w:ascii="Times New Roman" w:eastAsia="Times New Roman" w:hAnsi="Times New Roman" w:cs="Times New Roman"/>
                <w:bCs/>
                <w:sz w:val="24"/>
                <w:szCs w:val="24"/>
                <w:lang w:eastAsia="ru-RU"/>
              </w:rPr>
              <w:t>Степанцевское</w:t>
            </w:r>
          </w:p>
        </w:tc>
        <w:tc>
          <w:tcPr>
            <w:tcW w:w="3455" w:type="dxa"/>
          </w:tcPr>
          <w:p w:rsidR="004257EC" w:rsidRPr="00AD32F9" w:rsidRDefault="004257EC" w:rsidP="004257EC">
            <w:pPr>
              <w:widowControl w:val="0"/>
              <w:spacing w:after="0" w:line="260" w:lineRule="auto"/>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300</w:t>
            </w:r>
          </w:p>
        </w:tc>
        <w:tc>
          <w:tcPr>
            <w:tcW w:w="3455" w:type="dxa"/>
          </w:tcPr>
          <w:p w:rsidR="00DF6C47" w:rsidRPr="00DF6C47" w:rsidRDefault="00DF6C47" w:rsidP="00DF6C47">
            <w:pPr>
              <w:widowControl w:val="0"/>
              <w:spacing w:after="0" w:line="260" w:lineRule="auto"/>
              <w:jc w:val="both"/>
              <w:rPr>
                <w:rFonts w:ascii="Times New Roman" w:eastAsia="Times New Roman" w:hAnsi="Times New Roman" w:cs="Times New Roman"/>
                <w:bCs/>
                <w:sz w:val="24"/>
                <w:szCs w:val="24"/>
                <w:lang w:eastAsia="ru-RU"/>
              </w:rPr>
            </w:pPr>
            <w:r w:rsidRPr="00DF6C47">
              <w:rPr>
                <w:rFonts w:ascii="Times New Roman" w:eastAsia="Times New Roman" w:hAnsi="Times New Roman" w:cs="Times New Roman"/>
                <w:bCs/>
                <w:sz w:val="24"/>
                <w:szCs w:val="24"/>
                <w:lang w:eastAsia="ru-RU"/>
              </w:rPr>
              <w:t>1500(в поселках)</w:t>
            </w:r>
          </w:p>
          <w:p w:rsidR="004257EC" w:rsidRPr="00AD32F9" w:rsidRDefault="00DF6C47" w:rsidP="00DF6C47">
            <w:pPr>
              <w:widowControl w:val="0"/>
              <w:spacing w:after="0" w:line="260" w:lineRule="auto"/>
              <w:jc w:val="both"/>
              <w:rPr>
                <w:rFonts w:ascii="Times New Roman" w:eastAsia="Times New Roman" w:hAnsi="Times New Roman" w:cs="Times New Roman"/>
                <w:bCs/>
                <w:sz w:val="24"/>
                <w:szCs w:val="24"/>
                <w:lang w:eastAsia="ru-RU"/>
              </w:rPr>
            </w:pPr>
            <w:r w:rsidRPr="00DF6C47">
              <w:rPr>
                <w:rFonts w:ascii="Times New Roman" w:eastAsia="Times New Roman" w:hAnsi="Times New Roman" w:cs="Times New Roman"/>
                <w:bCs/>
                <w:sz w:val="24"/>
                <w:szCs w:val="24"/>
                <w:lang w:eastAsia="ru-RU"/>
              </w:rPr>
              <w:t>5000(в сельских населенных пунктах)</w:t>
            </w:r>
          </w:p>
        </w:tc>
      </w:tr>
    </w:tbl>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Минимальная площадь  участка многоквартирных жилых домов в 2-4 этажа -10,5+п (п- ширина жилой секции)</w:t>
      </w: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4257EC" w:rsidRDefault="004257EC"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2C0658" w:rsidRPr="00AD32F9" w:rsidRDefault="002C0658" w:rsidP="004257EC">
      <w:pPr>
        <w:widowControl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Приложение 5</w:t>
      </w: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Обязательное </w:t>
      </w:r>
    </w:p>
    <w:p w:rsidR="004257EC" w:rsidRPr="00AD32F9" w:rsidRDefault="004257EC" w:rsidP="004257EC">
      <w:pPr>
        <w:widowControl w:val="0"/>
        <w:spacing w:after="0" w:line="260" w:lineRule="auto"/>
        <w:ind w:firstLine="220"/>
        <w:jc w:val="right"/>
        <w:rPr>
          <w:rFonts w:ascii="Arial" w:eastAsia="Times New Roman" w:hAnsi="Arial" w:cs="Arial"/>
          <w:b/>
          <w:bCs/>
          <w:caps/>
          <w:sz w:val="18"/>
          <w:szCs w:val="18"/>
          <w:lang w:eastAsia="ru-RU"/>
        </w:rPr>
      </w:pPr>
    </w:p>
    <w:p w:rsidR="004257EC" w:rsidRPr="00AD32F9" w:rsidRDefault="004257EC" w:rsidP="004257EC">
      <w:pPr>
        <w:widowControl w:val="0"/>
        <w:spacing w:after="0" w:line="260" w:lineRule="auto"/>
        <w:ind w:firstLine="220"/>
        <w:jc w:val="center"/>
        <w:rPr>
          <w:rFonts w:ascii="Arial" w:eastAsia="Times New Roman" w:hAnsi="Arial" w:cs="Arial"/>
          <w:b/>
          <w:bCs/>
          <w:caps/>
          <w:sz w:val="18"/>
          <w:szCs w:val="18"/>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caps/>
          <w:sz w:val="24"/>
          <w:szCs w:val="24"/>
          <w:lang w:eastAsia="ru-RU"/>
        </w:rPr>
      </w:pPr>
      <w:r w:rsidRPr="00AD32F9">
        <w:rPr>
          <w:rFonts w:ascii="Times New Roman" w:eastAsia="Times New Roman" w:hAnsi="Times New Roman" w:cs="Times New Roman"/>
          <w:b/>
          <w:bCs/>
          <w:caps/>
          <w:sz w:val="24"/>
          <w:szCs w:val="24"/>
          <w:lang w:eastAsia="ru-RU"/>
        </w:rPr>
        <w:t>П</w:t>
      </w:r>
      <w:r w:rsidRPr="00AD32F9">
        <w:rPr>
          <w:rFonts w:ascii="Times New Roman" w:eastAsia="Times New Roman" w:hAnsi="Times New Roman" w:cs="Times New Roman"/>
          <w:b/>
          <w:bCs/>
          <w:sz w:val="24"/>
          <w:szCs w:val="24"/>
          <w:lang w:eastAsia="ru-RU"/>
        </w:rPr>
        <w:t xml:space="preserve">орядок расчета нормативных размеров земельных участков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caps/>
          <w:sz w:val="24"/>
          <w:szCs w:val="24"/>
          <w:lang w:eastAsia="ru-RU"/>
        </w:rPr>
      </w:pPr>
      <w:r w:rsidRPr="00AD32F9">
        <w:rPr>
          <w:rFonts w:ascii="Times New Roman" w:eastAsia="Times New Roman" w:hAnsi="Times New Roman" w:cs="Times New Roman"/>
          <w:b/>
          <w:bCs/>
          <w:sz w:val="24"/>
          <w:szCs w:val="24"/>
          <w:lang w:eastAsia="ru-RU"/>
        </w:rPr>
        <w:t>многоквартирных жилых домов</w:t>
      </w:r>
    </w:p>
    <w:p w:rsidR="004257EC" w:rsidRPr="00AD32F9" w:rsidRDefault="004257EC" w:rsidP="004257EC">
      <w:pPr>
        <w:widowControl w:val="0"/>
        <w:spacing w:after="0" w:line="260" w:lineRule="auto"/>
        <w:ind w:firstLine="220"/>
        <w:jc w:val="both"/>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70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Определение нормативных размеров земельных участков многоквартирных жилых домов и установление их границ проводится с целью формирования земельного участка как комплекса недвижимого имущества, находящегося в общей долевой собственности собственников помещений в таком доме; эффективного использования земель поселения и повышения уровня их благоустройства; налогообложения; учета и государственной регистрации прав на недвижимое имущество и сделок с ним.</w:t>
      </w:r>
    </w:p>
    <w:p w:rsidR="004257EC" w:rsidRPr="00AD32F9" w:rsidRDefault="004257EC" w:rsidP="004257EC">
      <w:pPr>
        <w:widowControl w:val="0"/>
        <w:spacing w:after="0" w:line="260" w:lineRule="auto"/>
        <w:ind w:firstLine="70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Порядок расчета разработан на основании Методических указаний по расчету нормативных размеров земельных участков в кондоминиумах, утвержденных Приказом Министерства Российской Федерации по земельной политике, строительству и жилищно-коммунальному хозяйству от 26 августа 1998 года № 59.</w:t>
      </w:r>
    </w:p>
    <w:p w:rsidR="004257EC" w:rsidRPr="00AD32F9" w:rsidRDefault="004257EC" w:rsidP="004257EC">
      <w:pPr>
        <w:widowControl w:val="0"/>
        <w:spacing w:after="0" w:line="260" w:lineRule="auto"/>
        <w:ind w:firstLine="70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В основу расчета нормативных размеров земельных участков многоэтажных жилых домов, передаваемых в общую долевую собственность домовладельцев бесплатно, положен принцип определения величины удельных показателей земельной доли для зданий разной этажности на основе градостроительных нормативов различных периодов массового жилищного строительства.</w:t>
      </w:r>
    </w:p>
    <w:p w:rsidR="004257EC" w:rsidRPr="00AD32F9" w:rsidRDefault="004257EC" w:rsidP="004257EC">
      <w:pPr>
        <w:widowControl w:val="0"/>
        <w:spacing w:after="0" w:line="260" w:lineRule="auto"/>
        <w:ind w:firstLine="70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Размер земельного участка многоквартирного жилого дома уточняется при разработке проекта границ земельного участка. Разработка проекта границ земельного участка осуществляется с учетом градостроительной документации конкретного квартала (микрорайона). Проекты межевания территории при установлении границ земельных участков разрабатываются в границах планировочных элементов поселений (микрорайонов, кварталов и их частей).</w:t>
      </w:r>
    </w:p>
    <w:p w:rsidR="004257EC" w:rsidRPr="00AD32F9" w:rsidRDefault="004257EC" w:rsidP="004257EC">
      <w:pPr>
        <w:widowControl w:val="0"/>
        <w:spacing w:after="0" w:line="260" w:lineRule="auto"/>
        <w:ind w:firstLine="70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Удельный показатель земельной доли представляет собой площадь жилой территории в границах планировочной единицы, приходящейся на 1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xml:space="preserve"> общей площади жилых помещений, входящих в состав помещений многоэтажного жилого дома.</w:t>
      </w:r>
    </w:p>
    <w:p w:rsidR="004257EC" w:rsidRPr="00AD32F9" w:rsidRDefault="004257EC" w:rsidP="004257EC">
      <w:pPr>
        <w:widowControl w:val="0"/>
        <w:spacing w:after="0" w:line="260" w:lineRule="auto"/>
        <w:ind w:firstLine="70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вновь осваиваемых территориях поселени</w:t>
      </w:r>
      <w:r w:rsidR="002C0658">
        <w:rPr>
          <w:rFonts w:ascii="Times New Roman" w:eastAsia="Times New Roman" w:hAnsi="Times New Roman" w:cs="Times New Roman"/>
          <w:bCs/>
          <w:sz w:val="24"/>
          <w:szCs w:val="24"/>
          <w:lang w:eastAsia="ru-RU"/>
        </w:rPr>
        <w:t>я</w:t>
      </w:r>
      <w:r w:rsidRPr="00AD32F9">
        <w:rPr>
          <w:rFonts w:ascii="Times New Roman" w:eastAsia="Times New Roman" w:hAnsi="Times New Roman" w:cs="Times New Roman"/>
          <w:bCs/>
          <w:sz w:val="24"/>
          <w:szCs w:val="24"/>
          <w:lang w:eastAsia="ru-RU"/>
        </w:rPr>
        <w:t xml:space="preserve"> определение нормативных размеров земельных участков многоэтажных жилых домов осуществляется в соответствии с действующими областными и местными нормативами градостроительного проектирования на основе градостроительной документации.</w:t>
      </w:r>
    </w:p>
    <w:p w:rsidR="004257EC" w:rsidRPr="00AD32F9" w:rsidRDefault="004257EC" w:rsidP="004257EC">
      <w:pPr>
        <w:widowControl w:val="0"/>
        <w:spacing w:after="0" w:line="260" w:lineRule="auto"/>
        <w:ind w:firstLine="70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Элементами жилой территории в кварталах и микрорайонах в разные периоды строительства как квартальной, так и микрорайонной застройки являлись:</w:t>
      </w:r>
    </w:p>
    <w:p w:rsidR="004257EC" w:rsidRPr="00AD32F9" w:rsidRDefault="004257EC" w:rsidP="004257EC">
      <w:pPr>
        <w:widowControl w:val="0"/>
        <w:spacing w:after="0" w:line="260" w:lineRule="auto"/>
        <w:ind w:firstLine="70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территории под жилыми зданиями;</w:t>
      </w:r>
    </w:p>
    <w:p w:rsidR="004257EC" w:rsidRPr="00AD32F9" w:rsidRDefault="004257EC" w:rsidP="004257EC">
      <w:pPr>
        <w:widowControl w:val="0"/>
        <w:spacing w:after="0" w:line="260" w:lineRule="auto"/>
        <w:ind w:firstLine="70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проезды и пешеходные дороги, ведущие к жилым зданиям;</w:t>
      </w:r>
    </w:p>
    <w:p w:rsidR="004257EC" w:rsidRPr="00AD32F9" w:rsidRDefault="004257EC" w:rsidP="004257EC">
      <w:pPr>
        <w:widowControl w:val="0"/>
        <w:spacing w:after="0" w:line="260" w:lineRule="auto"/>
        <w:ind w:firstLine="70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открытые площадки для временного хранения автомобилей;</w:t>
      </w:r>
    </w:p>
    <w:p w:rsidR="004257EC" w:rsidRPr="00AD32F9" w:rsidRDefault="004257EC" w:rsidP="004257EC">
      <w:pPr>
        <w:widowControl w:val="0"/>
        <w:spacing w:after="0" w:line="260" w:lineRule="auto"/>
        <w:ind w:firstLine="70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придомовые зеленые насаждения, площадки для отдыха и игр детей;</w:t>
      </w:r>
    </w:p>
    <w:p w:rsidR="004257EC" w:rsidRPr="00AD32F9" w:rsidRDefault="004257EC" w:rsidP="004257EC">
      <w:pPr>
        <w:widowControl w:val="0"/>
        <w:spacing w:after="0" w:line="260" w:lineRule="auto"/>
        <w:ind w:firstLine="70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хозяйственные площадки;</w:t>
      </w:r>
    </w:p>
    <w:p w:rsidR="004257EC" w:rsidRPr="00AD32F9" w:rsidRDefault="004257EC" w:rsidP="004257EC">
      <w:pPr>
        <w:widowControl w:val="0"/>
        <w:spacing w:after="0" w:line="260" w:lineRule="auto"/>
        <w:ind w:firstLine="70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физкультурные площадки.</w:t>
      </w:r>
    </w:p>
    <w:p w:rsidR="004257EC" w:rsidRPr="00AD32F9" w:rsidRDefault="004257EC" w:rsidP="004257EC">
      <w:pPr>
        <w:widowControl w:val="0"/>
        <w:spacing w:after="0" w:line="260" w:lineRule="auto"/>
        <w:ind w:firstLine="70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Удельные показатели земельной доли, приходящейся на 1 кв. м общей площади жилых помещений многоквартирного жилого дома в зависимости от этажности и периода строительства приведены в таблице 1 настоящего Положения.</w:t>
      </w:r>
    </w:p>
    <w:p w:rsidR="004257EC" w:rsidRPr="00AD32F9" w:rsidRDefault="004257EC" w:rsidP="004257EC">
      <w:pPr>
        <w:widowControl w:val="0"/>
        <w:spacing w:after="0" w:line="260" w:lineRule="auto"/>
        <w:ind w:firstLine="702"/>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z w:val="24"/>
          <w:szCs w:val="24"/>
          <w:lang w:eastAsia="ru-RU"/>
        </w:rPr>
        <w:t xml:space="preserve">Нормативный размер земельного участка многоквартирного жилого дома, в основу определения которого положен принцип выявления удельного показателя земельной доли для зданий разной этажности, рассчитывается путем умножения общей площади жилых помещений </w:t>
      </w:r>
      <w:r w:rsidRPr="00AD32F9">
        <w:rPr>
          <w:rFonts w:ascii="Times New Roman" w:eastAsia="Times New Roman" w:hAnsi="Times New Roman" w:cs="Times New Roman"/>
          <w:bCs/>
          <w:spacing w:val="-2"/>
          <w:sz w:val="24"/>
          <w:szCs w:val="24"/>
          <w:lang w:eastAsia="ru-RU"/>
        </w:rPr>
        <w:t>в данном многоквартирном жилом доме на удельный показатель земельной доли по формуле (1):</w:t>
      </w:r>
    </w:p>
    <w:p w:rsidR="004257EC" w:rsidRPr="00AD32F9" w:rsidRDefault="004257EC" w:rsidP="004257EC">
      <w:pPr>
        <w:widowControl w:val="0"/>
        <w:spacing w:before="60" w:after="60" w:line="260" w:lineRule="auto"/>
        <w:ind w:firstLine="220"/>
        <w:jc w:val="center"/>
        <w:rPr>
          <w:rFonts w:ascii="Arial" w:eastAsia="Times New Roman" w:hAnsi="Arial" w:cs="Arial"/>
          <w:b/>
          <w:bCs/>
          <w:spacing w:val="-2"/>
          <w:sz w:val="18"/>
          <w:szCs w:val="18"/>
          <w:lang w:eastAsia="ru-RU"/>
        </w:rPr>
      </w:pPr>
      <w:r w:rsidRPr="00AD32F9">
        <w:rPr>
          <w:rFonts w:ascii="Arial" w:eastAsia="Times New Roman" w:hAnsi="Arial" w:cs="Arial"/>
          <w:b/>
          <w:bCs/>
          <w:position w:val="-14"/>
          <w:sz w:val="18"/>
          <w:szCs w:val="18"/>
          <w:lang w:eastAsia="ru-RU"/>
        </w:rPr>
        <w:object w:dxaOrig="1359" w:dyaOrig="360">
          <v:shape id="_x0000_i1026" type="#_x0000_t75" style="width:67.9pt;height:18.25pt" o:ole="">
            <v:imagedata r:id="rId32" o:title=""/>
          </v:shape>
          <o:OLEObject Type="Embed" ProgID="Equation.3" ShapeID="_x0000_i1026" DrawAspect="Content" ObjectID="_1534684044" r:id="rId33"/>
        </w:object>
      </w:r>
    </w:p>
    <w:p w:rsidR="004257EC" w:rsidRPr="00AD32F9" w:rsidRDefault="004257EC" w:rsidP="004257EC">
      <w:pPr>
        <w:widowControl w:val="0"/>
        <w:spacing w:after="0" w:line="260" w:lineRule="auto"/>
        <w:ind w:firstLine="702"/>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где S</w:t>
      </w:r>
      <w:r w:rsidRPr="00AD32F9">
        <w:rPr>
          <w:rFonts w:ascii="Times New Roman" w:eastAsia="Times New Roman" w:hAnsi="Times New Roman" w:cs="Times New Roman"/>
          <w:bCs/>
          <w:sz w:val="24"/>
          <w:szCs w:val="24"/>
          <w:vertAlign w:val="subscript"/>
          <w:lang w:eastAsia="ru-RU"/>
        </w:rPr>
        <w:t>норм</w:t>
      </w:r>
      <w:r w:rsidRPr="00AD32F9">
        <w:rPr>
          <w:rFonts w:ascii="Times New Roman" w:eastAsia="Times New Roman" w:hAnsi="Times New Roman" w:cs="Times New Roman"/>
          <w:bCs/>
          <w:sz w:val="24"/>
          <w:szCs w:val="24"/>
          <w:lang w:eastAsia="ru-RU"/>
        </w:rPr>
        <w:t xml:space="preserve"> – нормативный размер земельного участка многоквартирного жилого дома,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spacing w:after="0" w:line="260" w:lineRule="auto"/>
        <w:ind w:firstLine="1077"/>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S – общая площадь жилых помещений многоквартирного жилого дома,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spacing w:after="0" w:line="260" w:lineRule="auto"/>
        <w:ind w:firstLine="1077"/>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У</w:t>
      </w:r>
      <w:r w:rsidRPr="00AD32F9">
        <w:rPr>
          <w:rFonts w:ascii="Times New Roman" w:eastAsia="Times New Roman" w:hAnsi="Times New Roman" w:cs="Times New Roman"/>
          <w:bCs/>
          <w:sz w:val="24"/>
          <w:szCs w:val="24"/>
          <w:vertAlign w:val="subscript"/>
          <w:lang w:eastAsia="ru-RU"/>
        </w:rPr>
        <w:t>зд</w:t>
      </w:r>
      <w:r w:rsidRPr="00AD32F9">
        <w:rPr>
          <w:rFonts w:ascii="Times New Roman" w:eastAsia="Times New Roman" w:hAnsi="Times New Roman" w:cs="Times New Roman"/>
          <w:bCs/>
          <w:sz w:val="24"/>
          <w:szCs w:val="24"/>
          <w:lang w:eastAsia="ru-RU"/>
        </w:rPr>
        <w:t xml:space="preserve"> – удельный показатель земельной доли для зданий различной этажности (таблица 1 настоящего приложения).</w:t>
      </w:r>
    </w:p>
    <w:p w:rsidR="004257EC" w:rsidRPr="00AD32F9" w:rsidRDefault="004257EC" w:rsidP="004257EC">
      <w:pPr>
        <w:widowControl w:val="0"/>
        <w:spacing w:before="80"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Уточнение удельных показателей земельной доли для зданий разной этажности может быть осуществлено органами местного самоуправления исходя из местных нормативов градостроительного проектирования, градостроительного и правового зонирования конкретной территории с учетом градостроительной ценности и особенностей территории.</w:t>
      </w:r>
    </w:p>
    <w:p w:rsidR="004257EC" w:rsidRPr="00AD32F9" w:rsidRDefault="004257EC" w:rsidP="004257EC">
      <w:pPr>
        <w:widowControl w:val="0"/>
        <w:spacing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Определение размеров земельных участков для нежилых помещений (предприятия торговли, бытового обслуживания и т. п.), расположенных в многоквартирном жилом доме, осуществляется на основании нормативов градостроительного проектирования с учетом обеспечения требований по эксплуатации этих помещений (организация подъездов, подходов, разворотных площадок для транспорта, площадок для временной стоянки автомобилей и т. д.) и уточняется при разработке границ земельного участка многоквартирного жилого дома.</w:t>
      </w:r>
    </w:p>
    <w:p w:rsidR="004257EC" w:rsidRPr="00AD32F9" w:rsidRDefault="004257EC" w:rsidP="004257EC">
      <w:pPr>
        <w:widowControl w:val="0"/>
        <w:spacing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 определении размеров земельного участка многоквартирного жилого дома, как отдельного здания в составе квартала (особенно в центральных районах поселений, где сверхнормативные территории фактически отсутствуют) может также применяться формула, в основу которой положен принцип выявления нежилых территорий в границах квартала, микрорайона, т.е. исключения участков школ, детских дошкольных учреждений, других отдельно расположенных учреждений культурно-бытового обслуживания, территорий общего пользования микрорайонного и внемикрорайонного значения, территорий незавершенной, реконструируемой и проектируемой застройки, а также других территорий, не занятых жилой застройкой.</w:t>
      </w:r>
    </w:p>
    <w:p w:rsidR="004257EC" w:rsidRPr="00AD32F9" w:rsidRDefault="004257EC" w:rsidP="004257EC">
      <w:pPr>
        <w:widowControl w:val="0"/>
        <w:spacing w:after="8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В этом случае расчет размера земельного участка многоквартирного жилого дома проводится по следующей формуле (2):</w:t>
      </w:r>
    </w:p>
    <w:p w:rsidR="004257EC" w:rsidRPr="00AD32F9" w:rsidRDefault="004257EC" w:rsidP="004257EC">
      <w:pPr>
        <w:widowControl w:val="0"/>
        <w:spacing w:before="60" w:after="6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position w:val="-30"/>
          <w:sz w:val="24"/>
          <w:szCs w:val="24"/>
          <w:lang w:eastAsia="ru-RU"/>
        </w:rPr>
        <w:object w:dxaOrig="3240" w:dyaOrig="680">
          <v:shape id="_x0000_i1027" type="#_x0000_t75" style="width:162.25pt;height:34.2pt" o:ole="" o:allowoverlap="f">
            <v:imagedata r:id="rId34" o:title=""/>
          </v:shape>
          <o:OLEObject Type="Embed" ProgID="Equation.3" ShapeID="_x0000_i1027" DrawAspect="Content" ObjectID="_1534684045" r:id="rId35"/>
        </w:object>
      </w:r>
    </w:p>
    <w:p w:rsidR="004257EC" w:rsidRPr="00AD32F9" w:rsidRDefault="004257EC" w:rsidP="004257EC">
      <w:pPr>
        <w:widowControl w:val="0"/>
        <w:spacing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где S – размер земельного участка многоквартирного жилого дома;</w:t>
      </w:r>
    </w:p>
    <w:p w:rsidR="004257EC" w:rsidRPr="00AD32F9" w:rsidRDefault="004257EC" w:rsidP="004257EC">
      <w:pPr>
        <w:widowControl w:val="0"/>
        <w:spacing w:after="0" w:line="260" w:lineRule="auto"/>
        <w:ind w:firstLine="1077"/>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S</w:t>
      </w:r>
      <w:r w:rsidRPr="00AD32F9">
        <w:rPr>
          <w:rFonts w:ascii="Times New Roman" w:eastAsia="Times New Roman" w:hAnsi="Times New Roman" w:cs="Times New Roman"/>
          <w:bCs/>
          <w:sz w:val="24"/>
          <w:szCs w:val="24"/>
          <w:vertAlign w:val="subscript"/>
          <w:lang w:eastAsia="ru-RU"/>
        </w:rPr>
        <w:t>кв</w:t>
      </w:r>
      <w:r w:rsidRPr="00AD32F9">
        <w:rPr>
          <w:rFonts w:ascii="Times New Roman" w:eastAsia="Times New Roman" w:hAnsi="Times New Roman" w:cs="Times New Roman"/>
          <w:bCs/>
          <w:sz w:val="24"/>
          <w:szCs w:val="24"/>
          <w:lang w:eastAsia="ru-RU"/>
        </w:rPr>
        <w:t xml:space="preserve"> – общая площадь квартала, микрорайона;</w:t>
      </w:r>
    </w:p>
    <w:p w:rsidR="004257EC" w:rsidRPr="00AD32F9" w:rsidRDefault="004257EC" w:rsidP="004257EC">
      <w:pPr>
        <w:widowControl w:val="0"/>
        <w:spacing w:after="0" w:line="260" w:lineRule="auto"/>
        <w:ind w:firstLine="1077"/>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S</w:t>
      </w:r>
      <w:r w:rsidRPr="00AD32F9">
        <w:rPr>
          <w:rFonts w:ascii="Times New Roman" w:eastAsia="Times New Roman" w:hAnsi="Times New Roman" w:cs="Times New Roman"/>
          <w:bCs/>
          <w:sz w:val="24"/>
          <w:szCs w:val="24"/>
          <w:vertAlign w:val="subscript"/>
          <w:lang w:eastAsia="ru-RU"/>
        </w:rPr>
        <w:t>нж</w:t>
      </w:r>
      <w:r w:rsidRPr="00AD32F9">
        <w:rPr>
          <w:rFonts w:ascii="Times New Roman" w:eastAsia="Times New Roman" w:hAnsi="Times New Roman" w:cs="Times New Roman"/>
          <w:bCs/>
          <w:sz w:val="24"/>
          <w:szCs w:val="24"/>
          <w:lang w:eastAsia="ru-RU"/>
        </w:rPr>
        <w:t xml:space="preserve"> – суммарная площадь всех нежилых территорий в микрорайоне или квартале;</w:t>
      </w:r>
    </w:p>
    <w:p w:rsidR="004257EC" w:rsidRPr="00AD32F9" w:rsidRDefault="004257EC" w:rsidP="004257EC">
      <w:pPr>
        <w:widowControl w:val="0"/>
        <w:spacing w:after="0" w:line="260" w:lineRule="auto"/>
        <w:ind w:firstLine="1077"/>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S</w:t>
      </w:r>
      <w:r w:rsidRPr="00AD32F9">
        <w:rPr>
          <w:rFonts w:ascii="Times New Roman" w:eastAsia="Times New Roman" w:hAnsi="Times New Roman" w:cs="Times New Roman"/>
          <w:bCs/>
          <w:sz w:val="24"/>
          <w:szCs w:val="24"/>
          <w:vertAlign w:val="subscript"/>
          <w:lang w:eastAsia="ru-RU"/>
        </w:rPr>
        <w:t>застр.зд</w:t>
      </w:r>
      <w:r w:rsidRPr="00AD32F9">
        <w:rPr>
          <w:rFonts w:ascii="Times New Roman" w:eastAsia="Times New Roman" w:hAnsi="Times New Roman" w:cs="Times New Roman"/>
          <w:bCs/>
          <w:sz w:val="24"/>
          <w:szCs w:val="24"/>
          <w:lang w:eastAsia="ru-RU"/>
        </w:rPr>
        <w:t xml:space="preserve"> – суммарная площадь застройки всех жилых зданий в границах квартала, микрорайона;</w:t>
      </w:r>
    </w:p>
    <w:p w:rsidR="004257EC" w:rsidRPr="00AD32F9" w:rsidRDefault="004257EC" w:rsidP="004257EC">
      <w:pPr>
        <w:widowControl w:val="0"/>
        <w:spacing w:after="0" w:line="260" w:lineRule="auto"/>
        <w:ind w:firstLine="1077"/>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S</w:t>
      </w:r>
      <w:r w:rsidRPr="00AD32F9">
        <w:rPr>
          <w:rFonts w:ascii="Times New Roman" w:eastAsia="Times New Roman" w:hAnsi="Times New Roman" w:cs="Times New Roman"/>
          <w:bCs/>
          <w:sz w:val="24"/>
          <w:szCs w:val="24"/>
          <w:vertAlign w:val="subscript"/>
          <w:lang w:eastAsia="ru-RU"/>
        </w:rPr>
        <w:t>общ.зд</w:t>
      </w:r>
      <w:r w:rsidRPr="00AD32F9">
        <w:rPr>
          <w:rFonts w:ascii="Times New Roman" w:eastAsia="Times New Roman" w:hAnsi="Times New Roman" w:cs="Times New Roman"/>
          <w:bCs/>
          <w:sz w:val="24"/>
          <w:szCs w:val="24"/>
          <w:lang w:eastAsia="ru-RU"/>
        </w:rPr>
        <w:t xml:space="preserve"> – суммарная общая площадь жилых помещений всех жилых зданий в границах данного квартала, микрорайона;</w:t>
      </w:r>
    </w:p>
    <w:p w:rsidR="004257EC" w:rsidRPr="00AD32F9" w:rsidRDefault="004257EC" w:rsidP="004257EC">
      <w:pPr>
        <w:widowControl w:val="0"/>
        <w:spacing w:after="0" w:line="260" w:lineRule="auto"/>
        <w:ind w:firstLine="1077"/>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S</w:t>
      </w:r>
      <w:r w:rsidRPr="00AD32F9">
        <w:rPr>
          <w:rFonts w:ascii="Times New Roman" w:eastAsia="Times New Roman" w:hAnsi="Times New Roman" w:cs="Times New Roman"/>
          <w:bCs/>
          <w:sz w:val="24"/>
          <w:szCs w:val="24"/>
          <w:vertAlign w:val="subscript"/>
          <w:lang w:eastAsia="ru-RU"/>
        </w:rPr>
        <w:t>общ</w:t>
      </w:r>
      <w:r w:rsidRPr="00AD32F9">
        <w:rPr>
          <w:rFonts w:ascii="Times New Roman" w:eastAsia="Times New Roman" w:hAnsi="Times New Roman" w:cs="Times New Roman"/>
          <w:bCs/>
          <w:sz w:val="24"/>
          <w:szCs w:val="24"/>
          <w:lang w:eastAsia="ru-RU"/>
        </w:rPr>
        <w:t xml:space="preserve"> – общая площадь жилых помещений многоквартирного жилого дома, для которого рассчитывается нормативный размер земельного участка;</w:t>
      </w:r>
    </w:p>
    <w:p w:rsidR="004257EC" w:rsidRPr="00AD32F9" w:rsidRDefault="004257EC" w:rsidP="004257EC">
      <w:pPr>
        <w:widowControl w:val="0"/>
        <w:spacing w:after="120" w:line="260" w:lineRule="auto"/>
        <w:ind w:firstLine="1077"/>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S</w:t>
      </w:r>
      <w:r w:rsidRPr="00AD32F9">
        <w:rPr>
          <w:rFonts w:ascii="Times New Roman" w:eastAsia="Times New Roman" w:hAnsi="Times New Roman" w:cs="Times New Roman"/>
          <w:bCs/>
          <w:sz w:val="24"/>
          <w:szCs w:val="24"/>
          <w:vertAlign w:val="subscript"/>
          <w:lang w:eastAsia="ru-RU"/>
        </w:rPr>
        <w:t>застр</w:t>
      </w:r>
      <w:r w:rsidRPr="00AD32F9">
        <w:rPr>
          <w:rFonts w:ascii="Times New Roman" w:eastAsia="Times New Roman" w:hAnsi="Times New Roman" w:cs="Times New Roman"/>
          <w:bCs/>
          <w:sz w:val="24"/>
          <w:szCs w:val="24"/>
          <w:lang w:eastAsia="ru-RU"/>
        </w:rPr>
        <w:t xml:space="preserve"> – площадь застройки под многоквартирным жилым домом, для которого рассчитывается земельный участок.</w:t>
      </w:r>
    </w:p>
    <w:p w:rsidR="004257EC" w:rsidRPr="00AD32F9" w:rsidRDefault="004257EC" w:rsidP="004257EC">
      <w:pPr>
        <w:widowControl w:val="0"/>
        <w:spacing w:before="120"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Размер земельной доли каждого собственника помещений многоквартирного жилого дома определяется путем умножения общей площади жилых помещений, находящихся в собственности данного домовладельца, на удельный показатель земельной доли.</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В случае, если фактический размер земельного участка многоквартирного жилого дома меньше нормативного, размер земельной доли каждого домовладельца определяется путем деления фактической площади земельного участка на общую площадь жилых помещений многоквартирного жилого дома и умножения на общую площадь жилого помещения, находящегося в собственности каждого домовладельца.</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703"/>
        <w:jc w:val="right"/>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Таблица 1</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Удельные показатели земельной доли, приходящейся на 1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xml:space="preserve"> общей площади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vertAlign w:val="superscript"/>
          <w:lang w:eastAsia="ru-RU"/>
        </w:rPr>
      </w:pPr>
      <w:r w:rsidRPr="00AD32F9">
        <w:rPr>
          <w:rFonts w:ascii="Times New Roman" w:eastAsia="Times New Roman" w:hAnsi="Times New Roman" w:cs="Times New Roman"/>
          <w:bCs/>
          <w:sz w:val="24"/>
          <w:szCs w:val="24"/>
          <w:lang w:eastAsia="ru-RU"/>
        </w:rPr>
        <w:t>жилых помещений для зданий разной этажности, м</w:t>
      </w:r>
      <w:r w:rsidRPr="00AD32F9">
        <w:rPr>
          <w:rFonts w:ascii="Times New Roman" w:eastAsia="Times New Roman" w:hAnsi="Times New Roman" w:cs="Times New Roman"/>
          <w:bCs/>
          <w:sz w:val="24"/>
          <w:szCs w:val="24"/>
          <w:vertAlign w:val="superscript"/>
          <w:lang w:eastAsia="ru-RU"/>
        </w:rPr>
        <w:t>2</w:t>
      </w:r>
    </w:p>
    <w:p w:rsidR="004257EC" w:rsidRPr="00AD32F9" w:rsidRDefault="004257EC" w:rsidP="004257EC">
      <w:pPr>
        <w:widowControl w:val="0"/>
        <w:spacing w:after="0" w:line="260" w:lineRule="auto"/>
        <w:ind w:firstLine="709"/>
        <w:jc w:val="both"/>
        <w:rPr>
          <w:rFonts w:ascii="Arial" w:eastAsia="Times New Roman" w:hAnsi="Arial" w:cs="Arial"/>
          <w:b/>
          <w:bCs/>
          <w:sz w:val="16"/>
          <w:szCs w:val="16"/>
          <w:lang w:eastAsia="ru-RU"/>
        </w:rPr>
      </w:pPr>
    </w:p>
    <w:tbl>
      <w:tblPr>
        <w:tblW w:w="10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607"/>
        <w:gridCol w:w="608"/>
        <w:gridCol w:w="553"/>
        <w:gridCol w:w="553"/>
        <w:gridCol w:w="554"/>
        <w:gridCol w:w="608"/>
        <w:gridCol w:w="607"/>
        <w:gridCol w:w="608"/>
        <w:gridCol w:w="607"/>
        <w:gridCol w:w="608"/>
        <w:gridCol w:w="607"/>
        <w:gridCol w:w="608"/>
        <w:gridCol w:w="607"/>
        <w:gridCol w:w="608"/>
      </w:tblGrid>
      <w:tr w:rsidR="00AD32F9" w:rsidRPr="00AD32F9" w:rsidTr="004257EC">
        <w:trPr>
          <w:jc w:val="center"/>
        </w:trPr>
        <w:tc>
          <w:tcPr>
            <w:tcW w:w="1951" w:type="dxa"/>
            <w:vMerge w:val="restart"/>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Строительные нормы</w:t>
            </w:r>
          </w:p>
        </w:tc>
        <w:tc>
          <w:tcPr>
            <w:tcW w:w="8343" w:type="dxa"/>
            <w:gridSpan w:val="14"/>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Этажность </w:t>
            </w:r>
          </w:p>
        </w:tc>
      </w:tr>
      <w:tr w:rsidR="00AD32F9" w:rsidRPr="00AD32F9" w:rsidTr="004257EC">
        <w:trPr>
          <w:jc w:val="center"/>
        </w:trPr>
        <w:tc>
          <w:tcPr>
            <w:tcW w:w="1951" w:type="dxa"/>
            <w:vMerge/>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2</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3</w:t>
            </w:r>
          </w:p>
        </w:tc>
        <w:tc>
          <w:tcPr>
            <w:tcW w:w="55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4</w:t>
            </w:r>
          </w:p>
        </w:tc>
        <w:tc>
          <w:tcPr>
            <w:tcW w:w="55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5</w:t>
            </w:r>
          </w:p>
        </w:tc>
        <w:tc>
          <w:tcPr>
            <w:tcW w:w="55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6</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7</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8</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9</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12</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14</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16</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17</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18</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20</w:t>
            </w:r>
          </w:p>
        </w:tc>
      </w:tr>
      <w:tr w:rsidR="00AD32F9" w:rsidRPr="00AD32F9" w:rsidTr="004257EC">
        <w:trPr>
          <w:jc w:val="center"/>
        </w:trPr>
        <w:tc>
          <w:tcPr>
            <w:tcW w:w="1951" w:type="dxa"/>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1957 г.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СН 41-58</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2,84</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2,00</w:t>
            </w:r>
          </w:p>
        </w:tc>
        <w:tc>
          <w:tcPr>
            <w:tcW w:w="55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1,57</w:t>
            </w:r>
          </w:p>
        </w:tc>
        <w:tc>
          <w:tcPr>
            <w:tcW w:w="55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1,34</w:t>
            </w:r>
          </w:p>
        </w:tc>
        <w:tc>
          <w:tcPr>
            <w:tcW w:w="55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1,23</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1,19</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1,14</w:t>
            </w:r>
          </w:p>
        </w:tc>
        <w:tc>
          <w:tcPr>
            <w:tcW w:w="608" w:type="dxa"/>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w:t>
            </w:r>
          </w:p>
        </w:tc>
        <w:tc>
          <w:tcPr>
            <w:tcW w:w="607" w:type="dxa"/>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w:t>
            </w:r>
          </w:p>
        </w:tc>
        <w:tc>
          <w:tcPr>
            <w:tcW w:w="608" w:type="dxa"/>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w:t>
            </w:r>
          </w:p>
        </w:tc>
        <w:tc>
          <w:tcPr>
            <w:tcW w:w="607" w:type="dxa"/>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w:t>
            </w:r>
          </w:p>
        </w:tc>
        <w:tc>
          <w:tcPr>
            <w:tcW w:w="608" w:type="dxa"/>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w:t>
            </w:r>
          </w:p>
        </w:tc>
        <w:tc>
          <w:tcPr>
            <w:tcW w:w="607" w:type="dxa"/>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w:t>
            </w:r>
          </w:p>
        </w:tc>
        <w:tc>
          <w:tcPr>
            <w:tcW w:w="608" w:type="dxa"/>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w:t>
            </w:r>
          </w:p>
        </w:tc>
      </w:tr>
      <w:tr w:rsidR="00AD32F9" w:rsidRPr="00AD32F9" w:rsidTr="004257EC">
        <w:trPr>
          <w:jc w:val="center"/>
        </w:trPr>
        <w:tc>
          <w:tcPr>
            <w:tcW w:w="1951" w:type="dxa"/>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1967 г.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СНиП </w:t>
            </w:r>
            <w:r w:rsidRPr="00AD32F9">
              <w:rPr>
                <w:rFonts w:ascii="Times New Roman" w:eastAsia="Times New Roman" w:hAnsi="Times New Roman" w:cs="Times New Roman"/>
                <w:bCs/>
                <w:sz w:val="20"/>
                <w:szCs w:val="20"/>
                <w:lang w:val="en-US" w:eastAsia="ru-RU"/>
              </w:rPr>
              <w:t>II</w:t>
            </w:r>
            <w:r w:rsidRPr="00AD32F9">
              <w:rPr>
                <w:rFonts w:ascii="Times New Roman" w:eastAsia="Times New Roman" w:hAnsi="Times New Roman" w:cs="Times New Roman"/>
                <w:bCs/>
                <w:sz w:val="20"/>
                <w:szCs w:val="20"/>
                <w:lang w:eastAsia="ru-RU"/>
              </w:rPr>
              <w:t>-К.2-62</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2,72</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1,97</w:t>
            </w:r>
          </w:p>
        </w:tc>
        <w:tc>
          <w:tcPr>
            <w:tcW w:w="55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1,81</w:t>
            </w:r>
          </w:p>
        </w:tc>
        <w:tc>
          <w:tcPr>
            <w:tcW w:w="55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1,52</w:t>
            </w:r>
          </w:p>
        </w:tc>
        <w:tc>
          <w:tcPr>
            <w:tcW w:w="55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1,39</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1,30</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1,21</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1,04</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r>
      <w:tr w:rsidR="00AD32F9" w:rsidRPr="00AD32F9" w:rsidTr="004257EC">
        <w:trPr>
          <w:jc w:val="center"/>
        </w:trPr>
        <w:tc>
          <w:tcPr>
            <w:tcW w:w="1951" w:type="dxa"/>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1975 г.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СНиП </w:t>
            </w:r>
            <w:r w:rsidRPr="00AD32F9">
              <w:rPr>
                <w:rFonts w:ascii="Times New Roman" w:eastAsia="Times New Roman" w:hAnsi="Times New Roman" w:cs="Times New Roman"/>
                <w:bCs/>
                <w:sz w:val="20"/>
                <w:szCs w:val="20"/>
                <w:lang w:val="en-US" w:eastAsia="ru-RU"/>
              </w:rPr>
              <w:t>II</w:t>
            </w:r>
            <w:r w:rsidRPr="00AD32F9">
              <w:rPr>
                <w:rFonts w:ascii="Times New Roman" w:eastAsia="Times New Roman" w:hAnsi="Times New Roman" w:cs="Times New Roman"/>
                <w:bCs/>
                <w:sz w:val="20"/>
                <w:szCs w:val="20"/>
                <w:lang w:eastAsia="ru-RU"/>
              </w:rPr>
              <w:t>-60-75</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2,30</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1,80</w:t>
            </w:r>
          </w:p>
        </w:tc>
        <w:tc>
          <w:tcPr>
            <w:tcW w:w="55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1,59</w:t>
            </w:r>
          </w:p>
        </w:tc>
        <w:tc>
          <w:tcPr>
            <w:tcW w:w="55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1,36</w:t>
            </w:r>
          </w:p>
        </w:tc>
        <w:tc>
          <w:tcPr>
            <w:tcW w:w="55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1,21</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1,15</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1,10</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0,98</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0,94</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r>
      <w:tr w:rsidR="00AD32F9" w:rsidRPr="00AD32F9" w:rsidTr="004257EC">
        <w:trPr>
          <w:jc w:val="center"/>
        </w:trPr>
        <w:tc>
          <w:tcPr>
            <w:tcW w:w="1951" w:type="dxa"/>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ВСН 2-85</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1,85</w:t>
            </w:r>
          </w:p>
        </w:tc>
        <w:tc>
          <w:tcPr>
            <w:tcW w:w="55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1,47</w:t>
            </w:r>
          </w:p>
        </w:tc>
        <w:tc>
          <w:tcPr>
            <w:tcW w:w="55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1,32</w:t>
            </w:r>
          </w:p>
        </w:tc>
        <w:tc>
          <w:tcPr>
            <w:tcW w:w="55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1,16</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1,05</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0,96</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0,85</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0,80</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0,74</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0,69</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0,67</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0,66</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0,65</w:t>
            </w:r>
          </w:p>
        </w:tc>
      </w:tr>
      <w:tr w:rsidR="00AD32F9" w:rsidRPr="00AD32F9" w:rsidTr="004257EC">
        <w:trPr>
          <w:jc w:val="center"/>
        </w:trPr>
        <w:tc>
          <w:tcPr>
            <w:tcW w:w="1951" w:type="dxa"/>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1994 г.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МГСН-1.01-94</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3,5 - 1,61</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pacing w:val="-6"/>
                <w:sz w:val="20"/>
                <w:szCs w:val="20"/>
                <w:lang w:eastAsia="ru-RU"/>
              </w:rPr>
            </w:pPr>
            <w:r w:rsidRPr="00AD32F9">
              <w:rPr>
                <w:rFonts w:ascii="Times New Roman" w:eastAsia="Times New Roman" w:hAnsi="Times New Roman" w:cs="Times New Roman"/>
                <w:bCs/>
                <w:spacing w:val="-6"/>
                <w:sz w:val="20"/>
                <w:szCs w:val="20"/>
                <w:lang w:eastAsia="ru-RU"/>
              </w:rPr>
              <w:t>1,85 - 1,43</w:t>
            </w:r>
          </w:p>
        </w:tc>
        <w:tc>
          <w:tcPr>
            <w:tcW w:w="55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1,33</w:t>
            </w:r>
          </w:p>
        </w:tc>
        <w:tc>
          <w:tcPr>
            <w:tcW w:w="55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1,31</w:t>
            </w:r>
          </w:p>
        </w:tc>
        <w:tc>
          <w:tcPr>
            <w:tcW w:w="55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1,16</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1,05</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0,96</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0,85</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0,80</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0,74</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0,69</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0,67</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0,66</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0,65</w:t>
            </w:r>
          </w:p>
        </w:tc>
      </w:tr>
      <w:tr w:rsidR="00AD32F9" w:rsidRPr="00AD32F9" w:rsidTr="004257EC">
        <w:trPr>
          <w:jc w:val="center"/>
        </w:trPr>
        <w:tc>
          <w:tcPr>
            <w:tcW w:w="1951" w:type="dxa"/>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СНиП 2.07.01-89*</w:t>
            </w:r>
          </w:p>
        </w:tc>
        <w:tc>
          <w:tcPr>
            <w:tcW w:w="8343" w:type="dxa"/>
            <w:gridSpan w:val="14"/>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не менее 0,92</w:t>
            </w:r>
          </w:p>
        </w:tc>
      </w:tr>
      <w:tr w:rsidR="00AD32F9" w:rsidRPr="00AD32F9" w:rsidTr="004257EC">
        <w:trPr>
          <w:jc w:val="center"/>
        </w:trPr>
        <w:tc>
          <w:tcPr>
            <w:tcW w:w="1951" w:type="dxa"/>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Рекомендуемые показатели для реконструкции застройки</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1,5</w:t>
            </w: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c>
          <w:tcPr>
            <w:tcW w:w="55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c>
          <w:tcPr>
            <w:tcW w:w="553"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0,88</w:t>
            </w:r>
          </w:p>
        </w:tc>
        <w:tc>
          <w:tcPr>
            <w:tcW w:w="554"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0,65</w:t>
            </w: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c>
          <w:tcPr>
            <w:tcW w:w="608"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c>
          <w:tcPr>
            <w:tcW w:w="607" w:type="dxa"/>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0,45</w:t>
            </w:r>
          </w:p>
        </w:tc>
        <w:tc>
          <w:tcPr>
            <w:tcW w:w="608" w:type="dxa"/>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0"/>
                <w:szCs w:val="20"/>
                <w:lang w:eastAsia="ru-RU"/>
              </w:rPr>
            </w:pPr>
          </w:p>
        </w:tc>
        <w:tc>
          <w:tcPr>
            <w:tcW w:w="607" w:type="dxa"/>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0"/>
                <w:szCs w:val="20"/>
                <w:lang w:eastAsia="ru-RU"/>
              </w:rPr>
            </w:pPr>
          </w:p>
        </w:tc>
        <w:tc>
          <w:tcPr>
            <w:tcW w:w="608" w:type="dxa"/>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0"/>
                <w:szCs w:val="20"/>
                <w:lang w:eastAsia="ru-RU"/>
              </w:rPr>
            </w:pPr>
          </w:p>
        </w:tc>
      </w:tr>
    </w:tbl>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i/>
          <w:iCs/>
          <w:spacing w:val="40"/>
          <w:sz w:val="24"/>
          <w:szCs w:val="24"/>
          <w:lang w:eastAsia="ru-RU"/>
        </w:rPr>
      </w:pPr>
      <w:r w:rsidRPr="00AD32F9">
        <w:rPr>
          <w:rFonts w:ascii="Times New Roman" w:eastAsia="Times New Roman" w:hAnsi="Times New Roman" w:cs="Times New Roman"/>
          <w:bCs/>
          <w:i/>
          <w:iCs/>
          <w:spacing w:val="40"/>
          <w:sz w:val="24"/>
          <w:szCs w:val="24"/>
          <w:lang w:eastAsia="ru-RU"/>
        </w:rPr>
        <w:t>Примечания:</w:t>
      </w:r>
    </w:p>
    <w:p w:rsidR="004257EC" w:rsidRPr="00AD32F9" w:rsidRDefault="004257EC" w:rsidP="004257EC">
      <w:pPr>
        <w:widowControl w:val="0"/>
        <w:spacing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В застройке смешанной этажности удельный показатель земельной доли следует рассчитывать на средневзвешенную гармоничную этажность путем интерполяции удельных показателей, приведенных в таблице.</w:t>
      </w:r>
    </w:p>
    <w:p w:rsidR="004257EC" w:rsidRPr="00AD32F9" w:rsidRDefault="004257EC" w:rsidP="004257EC">
      <w:pPr>
        <w:widowControl w:val="0"/>
        <w:spacing w:after="8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 Норма СНиП 2.07.01-89* приведена для расчетной жилищной обеспеченности 18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/чел. При другой расчетной жилищной обеспеченности расчетную нормативную земельную долю следует определять по формуле:</w:t>
      </w:r>
    </w:p>
    <w:p w:rsidR="004257EC" w:rsidRPr="00AD32F9" w:rsidRDefault="004257EC" w:rsidP="004257EC">
      <w:pPr>
        <w:widowControl w:val="0"/>
        <w:spacing w:after="8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position w:val="-22"/>
          <w:sz w:val="24"/>
          <w:szCs w:val="24"/>
          <w:lang w:eastAsia="ru-RU"/>
        </w:rPr>
        <w:object w:dxaOrig="1500" w:dyaOrig="600">
          <v:shape id="_x0000_i1028" type="#_x0000_t75" style="width:75.65pt;height:30.1pt" o:ole="" o:allowoverlap="f">
            <v:imagedata r:id="rId36" o:title=""/>
          </v:shape>
          <o:OLEObject Type="Embed" ProgID="Equation.3" ShapeID="_x0000_i1028" DrawAspect="Content" ObjectID="_1534684046" r:id="rId37"/>
        </w:object>
      </w:r>
    </w:p>
    <w:p w:rsidR="004257EC" w:rsidRPr="00AD32F9" w:rsidRDefault="004257EC" w:rsidP="004257EC">
      <w:pPr>
        <w:widowControl w:val="0"/>
        <w:spacing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где У</w:t>
      </w:r>
      <w:r w:rsidRPr="00AD32F9">
        <w:rPr>
          <w:rFonts w:ascii="Times New Roman" w:eastAsia="Times New Roman" w:hAnsi="Times New Roman" w:cs="Times New Roman"/>
          <w:bCs/>
          <w:sz w:val="24"/>
          <w:szCs w:val="24"/>
          <w:vertAlign w:val="subscript"/>
          <w:lang w:eastAsia="ru-RU"/>
        </w:rPr>
        <w:t>зд18</w:t>
      </w:r>
      <w:r w:rsidRPr="00AD32F9">
        <w:rPr>
          <w:rFonts w:ascii="Times New Roman" w:eastAsia="Times New Roman" w:hAnsi="Times New Roman" w:cs="Times New Roman"/>
          <w:bCs/>
          <w:sz w:val="24"/>
          <w:szCs w:val="24"/>
          <w:lang w:eastAsia="ru-RU"/>
        </w:rPr>
        <w:t xml:space="preserve"> – показатель земельной доли при 18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/чел;</w:t>
      </w:r>
    </w:p>
    <w:p w:rsidR="004257EC" w:rsidRPr="00AD32F9" w:rsidRDefault="004257EC" w:rsidP="004257EC">
      <w:pPr>
        <w:widowControl w:val="0"/>
        <w:spacing w:after="0" w:line="260" w:lineRule="auto"/>
        <w:ind w:firstLine="1077"/>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 – расчетная жилищная обеспеченность, кв. м.</w:t>
      </w:r>
    </w:p>
    <w:p w:rsidR="004257EC" w:rsidRPr="00AD32F9" w:rsidRDefault="004257EC" w:rsidP="004257EC">
      <w:pPr>
        <w:widowControl w:val="0"/>
        <w:tabs>
          <w:tab w:val="left" w:pos="6045"/>
        </w:tabs>
        <w:spacing w:before="80"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 Определение удельного показателя земельной доли осуществляется по нормативно-техническим документам, действовавшим на момент введения в эксплуатацию многоквартирного жилого дома.</w:t>
      </w:r>
    </w:p>
    <w:p w:rsidR="004257EC" w:rsidRPr="00AD32F9" w:rsidRDefault="004257EC" w:rsidP="004257EC">
      <w:pPr>
        <w:widowControl w:val="0"/>
        <w:spacing w:after="0" w:line="260" w:lineRule="auto"/>
        <w:ind w:firstLine="709"/>
        <w:jc w:val="both"/>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709"/>
        <w:jc w:val="both"/>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709"/>
        <w:jc w:val="both"/>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703"/>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Примеры расчета нормативных размеров земельных участков </w:t>
      </w:r>
    </w:p>
    <w:p w:rsidR="004257EC" w:rsidRPr="00AD32F9" w:rsidRDefault="004257EC" w:rsidP="004257EC">
      <w:pPr>
        <w:widowControl w:val="0"/>
        <w:spacing w:after="0" w:line="260" w:lineRule="auto"/>
        <w:ind w:firstLine="703"/>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многоквартирных жилых домов</w:t>
      </w:r>
    </w:p>
    <w:p w:rsidR="004257EC" w:rsidRPr="00AD32F9" w:rsidRDefault="004257EC" w:rsidP="004257EC">
      <w:pPr>
        <w:widowControl w:val="0"/>
        <w:spacing w:after="0" w:line="260" w:lineRule="auto"/>
        <w:ind w:firstLine="703"/>
        <w:jc w:val="both"/>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Пример 1</w:t>
      </w:r>
    </w:p>
    <w:p w:rsidR="004257EC" w:rsidRPr="00AD32F9" w:rsidRDefault="004257EC" w:rsidP="004257EC">
      <w:pPr>
        <w:widowControl w:val="0"/>
        <w:spacing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Определение нормативного размера земельного участка для 5-этажного 80-квартирного здания 1960 года строительства со средней площадью квартиры – 50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spacing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В соответствии с таблицей 1 удельный показатель земельной доли для 5-этажных зданий равен 1,34.</w:t>
      </w:r>
    </w:p>
    <w:p w:rsidR="004257EC" w:rsidRPr="00AD32F9" w:rsidRDefault="004257EC" w:rsidP="004257EC">
      <w:pPr>
        <w:widowControl w:val="0"/>
        <w:spacing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Следовательно, нормативный размер земельного участка в соответствии с формулой (1) составит (50 × 80) × 1,34 = = 5 360 м</w:t>
      </w:r>
      <w:r w:rsidRPr="00AD32F9">
        <w:rPr>
          <w:rFonts w:ascii="Times New Roman" w:eastAsia="Times New Roman" w:hAnsi="Times New Roman" w:cs="Times New Roman"/>
          <w:bCs/>
          <w:sz w:val="24"/>
          <w:szCs w:val="24"/>
          <w:vertAlign w:val="superscript"/>
          <w:lang w:eastAsia="ru-RU"/>
        </w:rPr>
        <w:t>2</w:t>
      </w:r>
    </w:p>
    <w:p w:rsidR="004257EC" w:rsidRPr="00AD32F9" w:rsidRDefault="004257EC" w:rsidP="004257EC">
      <w:pPr>
        <w:widowControl w:val="0"/>
        <w:spacing w:after="0" w:line="260" w:lineRule="auto"/>
        <w:ind w:firstLine="703"/>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Пример 2</w:t>
      </w:r>
    </w:p>
    <w:p w:rsidR="004257EC" w:rsidRPr="00AD32F9" w:rsidRDefault="004257EC" w:rsidP="004257EC">
      <w:pPr>
        <w:widowControl w:val="0"/>
        <w:spacing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Определение нормативного размера земельного участка и сверхнормативной территории, если имущество многоквартирных жилых домов составляет группа из трех 9-этажных зданий по 5 400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xml:space="preserve"> общей площади каждый, расположенный на заданной территории. Застройка 80-х годов.</w:t>
      </w:r>
    </w:p>
    <w:p w:rsidR="004257EC" w:rsidRPr="00AD32F9" w:rsidRDefault="004257EC" w:rsidP="004257EC">
      <w:pPr>
        <w:widowControl w:val="0"/>
        <w:spacing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Площадь заданной территории составляет 2,5 га. На данной территории расположен также детский сад, земельный участок которого равен 3 400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Фактическая площадь жилой территории (за исключением детского сада) равна 25 000 – 3 400 = 21 600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spacing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В соответствии с формулой (1) нормативный размер участка одного жилого дома равен 5 400 × 0,98 = 5 292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Суммарная нормативная площадь земельных участков трех жилых домов равна 5 292 × 3 = 15 876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spacing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Сверхнормативная площадь территории равна 21 600 – 15 876 = 5 724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spacing w:after="0" w:line="260" w:lineRule="auto"/>
        <w:ind w:firstLine="703"/>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Сверхнормативный размер участка каждого жилого дома равен 5 724 : 3 = 1 908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spacing w:after="0" w:line="260" w:lineRule="auto"/>
        <w:ind w:firstLine="709"/>
        <w:jc w:val="both"/>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709"/>
        <w:jc w:val="both"/>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Pr="00AD32F9"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16494" w:rsidRDefault="00816494"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8B43FF" w:rsidRPr="00AD32F9" w:rsidRDefault="008B43FF"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Приложение 6</w:t>
      </w: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Рекомендуемое</w:t>
      </w:r>
    </w:p>
    <w:p w:rsidR="004257EC" w:rsidRPr="00AD32F9" w:rsidRDefault="004257EC" w:rsidP="004257EC">
      <w:pPr>
        <w:widowControl w:val="0"/>
        <w:spacing w:after="0" w:line="260" w:lineRule="auto"/>
        <w:ind w:firstLine="220"/>
        <w:jc w:val="right"/>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Структура и типология общественных центров и объектов общественно-деловой зоны</w:t>
      </w:r>
    </w:p>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tbl>
      <w:tblPr>
        <w:tblW w:w="1432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410"/>
        <w:gridCol w:w="1984"/>
        <w:gridCol w:w="1588"/>
        <w:gridCol w:w="2131"/>
        <w:gridCol w:w="2131"/>
        <w:gridCol w:w="2131"/>
      </w:tblGrid>
      <w:tr w:rsidR="00AD32F9" w:rsidRPr="00AD32F9" w:rsidTr="004E756B">
        <w:trPr>
          <w:gridAfter w:val="2"/>
          <w:wAfter w:w="4262" w:type="dxa"/>
          <w:trHeight w:val="340"/>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0"/>
                <w:szCs w:val="20"/>
                <w:lang w:eastAsia="ru-RU"/>
              </w:rPr>
            </w:pPr>
            <w:r w:rsidRPr="00AD32F9">
              <w:rPr>
                <w:rFonts w:ascii="Times New Roman" w:eastAsia="Times New Roman" w:hAnsi="Times New Roman" w:cs="Times New Roman"/>
                <w:sz w:val="20"/>
                <w:szCs w:val="20"/>
                <w:lang w:eastAsia="ru-RU"/>
              </w:rPr>
              <w:t xml:space="preserve">Объекты по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0"/>
                <w:szCs w:val="20"/>
                <w:lang w:eastAsia="ru-RU"/>
              </w:rPr>
            </w:pPr>
            <w:r w:rsidRPr="00AD32F9">
              <w:rPr>
                <w:rFonts w:ascii="Times New Roman" w:eastAsia="Times New Roman" w:hAnsi="Times New Roman" w:cs="Times New Roman"/>
                <w:sz w:val="20"/>
                <w:szCs w:val="20"/>
                <w:lang w:eastAsia="ru-RU"/>
              </w:rPr>
              <w:t>направлениям</w:t>
            </w:r>
          </w:p>
        </w:tc>
        <w:tc>
          <w:tcPr>
            <w:tcW w:w="8113" w:type="dxa"/>
            <w:gridSpan w:val="4"/>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0"/>
                <w:szCs w:val="20"/>
                <w:lang w:eastAsia="ru-RU"/>
              </w:rPr>
            </w:pPr>
            <w:r w:rsidRPr="00AD32F9">
              <w:rPr>
                <w:rFonts w:ascii="Times New Roman" w:eastAsia="Times New Roman" w:hAnsi="Times New Roman" w:cs="Times New Roman"/>
                <w:sz w:val="20"/>
                <w:szCs w:val="20"/>
                <w:lang w:eastAsia="ru-RU"/>
              </w:rPr>
              <w:t>Объекты общественно-деловой зоны по видам общественных центров и видам обслуживания</w:t>
            </w:r>
          </w:p>
        </w:tc>
      </w:tr>
      <w:tr w:rsidR="00AD32F9" w:rsidRPr="00AD32F9" w:rsidTr="004E756B">
        <w:trPr>
          <w:gridAfter w:val="2"/>
          <w:wAfter w:w="4262"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эпизодического обслуживания</w:t>
            </w:r>
          </w:p>
        </w:tc>
        <w:tc>
          <w:tcPr>
            <w:tcW w:w="3572" w:type="dxa"/>
            <w:gridSpan w:val="2"/>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периодического обслуживания</w:t>
            </w:r>
          </w:p>
        </w:tc>
        <w:tc>
          <w:tcPr>
            <w:tcW w:w="213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повседневного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обслуживания </w:t>
            </w:r>
          </w:p>
        </w:tc>
      </w:tr>
      <w:tr w:rsidR="00AD32F9" w:rsidRPr="00AD32F9" w:rsidTr="004E756B">
        <w:trPr>
          <w:gridAfter w:val="2"/>
          <w:wAfter w:w="4262" w:type="dxa"/>
        </w:trPr>
        <w:tc>
          <w:tcPr>
            <w:tcW w:w="1951"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Общеобластной, межрайонный центр </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val="en-US" w:eastAsia="ru-RU"/>
              </w:rPr>
              <w:t>I</w:t>
            </w:r>
            <w:r w:rsidRPr="00AD32F9">
              <w:rPr>
                <w:rFonts w:ascii="Times New Roman" w:eastAsia="Times New Roman" w:hAnsi="Times New Roman" w:cs="Times New Roman"/>
                <w:bCs/>
                <w:sz w:val="20"/>
                <w:szCs w:val="20"/>
                <w:lang w:eastAsia="ru-RU"/>
              </w:rPr>
              <w:t xml:space="preserve"> ранга, общегородской центр областного центра, городского округа, </w:t>
            </w:r>
            <w:r w:rsidRPr="00AD32F9">
              <w:rPr>
                <w:rFonts w:ascii="Times New Roman" w:eastAsia="Times New Roman" w:hAnsi="Times New Roman" w:cs="Times New Roman"/>
                <w:bCs/>
                <w:spacing w:val="-2"/>
                <w:sz w:val="20"/>
                <w:szCs w:val="20"/>
                <w:lang w:eastAsia="ru-RU"/>
              </w:rPr>
              <w:t xml:space="preserve">городского поселения -административного центра муниципального района, </w:t>
            </w:r>
            <w:r w:rsidRPr="00AD32F9">
              <w:rPr>
                <w:rFonts w:ascii="Times New Roman" w:eastAsia="Times New Roman" w:hAnsi="Times New Roman" w:cs="Times New Roman"/>
                <w:bCs/>
                <w:sz w:val="20"/>
                <w:szCs w:val="20"/>
                <w:lang w:eastAsia="ru-RU"/>
              </w:rPr>
              <w:t xml:space="preserve">межрайонные центры </w:t>
            </w:r>
            <w:r w:rsidRPr="00AD32F9">
              <w:rPr>
                <w:rFonts w:ascii="Times New Roman" w:eastAsia="Times New Roman" w:hAnsi="Times New Roman" w:cs="Times New Roman"/>
                <w:bCs/>
                <w:sz w:val="20"/>
                <w:szCs w:val="20"/>
                <w:lang w:val="en-US" w:eastAsia="ru-RU"/>
              </w:rPr>
              <w:t>I</w:t>
            </w:r>
            <w:r w:rsidRPr="00AD32F9">
              <w:rPr>
                <w:rFonts w:ascii="Times New Roman" w:eastAsia="Times New Roman" w:hAnsi="Times New Roman" w:cs="Times New Roman"/>
                <w:bCs/>
                <w:sz w:val="20"/>
                <w:szCs w:val="20"/>
                <w:lang w:eastAsia="ru-RU"/>
              </w:rPr>
              <w:t xml:space="preserve"> и </w:t>
            </w:r>
            <w:r w:rsidRPr="00AD32F9">
              <w:rPr>
                <w:rFonts w:ascii="Times New Roman" w:eastAsia="Times New Roman" w:hAnsi="Times New Roman" w:cs="Times New Roman"/>
                <w:bCs/>
                <w:sz w:val="20"/>
                <w:szCs w:val="20"/>
                <w:lang w:val="en-US" w:eastAsia="ru-RU"/>
              </w:rPr>
              <w:t>II</w:t>
            </w:r>
            <w:r w:rsidRPr="00AD32F9">
              <w:rPr>
                <w:rFonts w:ascii="Times New Roman" w:eastAsia="Times New Roman" w:hAnsi="Times New Roman" w:cs="Times New Roman"/>
                <w:bCs/>
                <w:sz w:val="20"/>
                <w:szCs w:val="20"/>
                <w:lang w:eastAsia="ru-RU"/>
              </w:rPr>
              <w:t xml:space="preserve"> ранга</w:t>
            </w:r>
          </w:p>
        </w:tc>
        <w:tc>
          <w:tcPr>
            <w:tcW w:w="19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Центры городских поселений,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подцентры городских округов, районные центры </w:t>
            </w:r>
          </w:p>
        </w:tc>
        <w:tc>
          <w:tcPr>
            <w:tcW w:w="158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Общегородские центры малых городских поселений, центры крупных сельских поселений</w:t>
            </w:r>
          </w:p>
        </w:tc>
        <w:tc>
          <w:tcPr>
            <w:tcW w:w="213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Центры микрорайонов, центры сельских поселений (поселенческие), сельских поселений, населенных пунктов</w:t>
            </w:r>
          </w:p>
        </w:tc>
      </w:tr>
      <w:tr w:rsidR="00AD32F9" w:rsidRPr="00AD32F9" w:rsidTr="004E756B">
        <w:trPr>
          <w:gridAfter w:val="2"/>
          <w:wAfter w:w="4262" w:type="dxa"/>
        </w:trPr>
        <w:tc>
          <w:tcPr>
            <w:tcW w:w="19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6"/>
                <w:szCs w:val="16"/>
                <w:lang w:eastAsia="ru-RU"/>
              </w:rPr>
            </w:pPr>
            <w:r w:rsidRPr="00AD32F9">
              <w:rPr>
                <w:rFonts w:ascii="Times New Roman" w:eastAsia="Times New Roman" w:hAnsi="Times New Roman" w:cs="Times New Roman"/>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6"/>
                <w:szCs w:val="16"/>
                <w:lang w:eastAsia="ru-RU"/>
              </w:rPr>
            </w:pPr>
            <w:r w:rsidRPr="00AD32F9">
              <w:rPr>
                <w:rFonts w:ascii="Times New Roman" w:eastAsia="Times New Roman" w:hAnsi="Times New Roman" w:cs="Times New Roman"/>
                <w:sz w:val="16"/>
                <w:szCs w:val="16"/>
                <w:lang w:eastAsia="ru-RU"/>
              </w:rPr>
              <w:t>2</w:t>
            </w:r>
          </w:p>
        </w:tc>
        <w:tc>
          <w:tcPr>
            <w:tcW w:w="198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6"/>
                <w:szCs w:val="16"/>
                <w:lang w:eastAsia="ru-RU"/>
              </w:rPr>
            </w:pPr>
            <w:r w:rsidRPr="00AD32F9">
              <w:rPr>
                <w:rFonts w:ascii="Times New Roman" w:eastAsia="Times New Roman" w:hAnsi="Times New Roman" w:cs="Times New Roman"/>
                <w:sz w:val="16"/>
                <w:szCs w:val="16"/>
                <w:lang w:eastAsia="ru-RU"/>
              </w:rPr>
              <w:t>3</w:t>
            </w:r>
          </w:p>
        </w:tc>
        <w:tc>
          <w:tcPr>
            <w:tcW w:w="158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6"/>
                <w:szCs w:val="16"/>
                <w:lang w:eastAsia="ru-RU"/>
              </w:rPr>
            </w:pPr>
            <w:r w:rsidRPr="00AD32F9">
              <w:rPr>
                <w:rFonts w:ascii="Times New Roman" w:eastAsia="Times New Roman" w:hAnsi="Times New Roman" w:cs="Times New Roman"/>
                <w:sz w:val="16"/>
                <w:szCs w:val="16"/>
                <w:lang w:eastAsia="ru-RU"/>
              </w:rPr>
              <w:t>4</w:t>
            </w:r>
          </w:p>
        </w:tc>
        <w:tc>
          <w:tcPr>
            <w:tcW w:w="213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6"/>
                <w:szCs w:val="16"/>
                <w:lang w:eastAsia="ru-RU"/>
              </w:rPr>
            </w:pPr>
            <w:r w:rsidRPr="00AD32F9">
              <w:rPr>
                <w:rFonts w:ascii="Times New Roman" w:eastAsia="Times New Roman" w:hAnsi="Times New Roman" w:cs="Times New Roman"/>
                <w:sz w:val="16"/>
                <w:szCs w:val="16"/>
                <w:lang w:eastAsia="ru-RU"/>
              </w:rPr>
              <w:t>5</w:t>
            </w:r>
          </w:p>
        </w:tc>
      </w:tr>
      <w:tr w:rsidR="00AD32F9" w:rsidRPr="00AD32F9" w:rsidTr="004E756B">
        <w:trPr>
          <w:gridAfter w:val="2"/>
          <w:wAfter w:w="4262" w:type="dxa"/>
        </w:trPr>
        <w:tc>
          <w:tcPr>
            <w:tcW w:w="195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pacing w:val="-2"/>
                <w:sz w:val="20"/>
                <w:szCs w:val="20"/>
                <w:lang w:eastAsia="ru-RU"/>
              </w:rPr>
              <w:t>Административно</w:t>
            </w:r>
            <w:r w:rsidRPr="00AD32F9">
              <w:rPr>
                <w:rFonts w:ascii="Times New Roman" w:eastAsia="Times New Roman" w:hAnsi="Times New Roman" w:cs="Times New Roman"/>
                <w:bCs/>
                <w:sz w:val="20"/>
                <w:szCs w:val="20"/>
                <w:lang w:eastAsia="ru-RU"/>
              </w:rPr>
              <w:t xml:space="preserve">-деловые и </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хозяйственные учреждения </w:t>
            </w:r>
          </w:p>
        </w:tc>
        <w:tc>
          <w:tcPr>
            <w:tcW w:w="241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28"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pacing w:val="-4"/>
                <w:sz w:val="20"/>
                <w:szCs w:val="20"/>
                <w:lang w:eastAsia="ru-RU"/>
              </w:rPr>
              <w:t>Административно-управленческие здания и ком</w:t>
            </w:r>
            <w:r w:rsidRPr="00AD32F9">
              <w:rPr>
                <w:rFonts w:ascii="Times New Roman" w:eastAsia="Times New Roman" w:hAnsi="Times New Roman" w:cs="Times New Roman"/>
                <w:bCs/>
                <w:sz w:val="20"/>
                <w:szCs w:val="20"/>
                <w:lang w:eastAsia="ru-RU"/>
              </w:rPr>
              <w:t>плексы</w:t>
            </w:r>
            <w:r w:rsidRPr="00AD32F9">
              <w:rPr>
                <w:rFonts w:ascii="Times New Roman" w:eastAsia="Times New Roman" w:hAnsi="Times New Roman" w:cs="Times New Roman"/>
                <w:bCs/>
                <w:spacing w:val="-4"/>
                <w:sz w:val="20"/>
                <w:szCs w:val="20"/>
                <w:lang w:eastAsia="ru-RU"/>
              </w:rPr>
              <w:t xml:space="preserve"> федерального, областного и городского уровней, </w:t>
            </w:r>
            <w:r w:rsidRPr="00AD32F9">
              <w:rPr>
                <w:rFonts w:ascii="Times New Roman" w:eastAsia="Times New Roman" w:hAnsi="Times New Roman" w:cs="Times New Roman"/>
                <w:bCs/>
                <w:sz w:val="20"/>
                <w:szCs w:val="20"/>
                <w:lang w:eastAsia="ru-RU"/>
              </w:rPr>
              <w:t xml:space="preserve">деловые и банковские структуры, структуры связи, управления внутренних дел, суды, нотариальные и юридические учреждения, студии теле-, радио- и звукозаписи, издательства и редакции, туристические и рекламные агентства, </w:t>
            </w:r>
            <w:r w:rsidRPr="00AD32F9">
              <w:rPr>
                <w:rFonts w:ascii="Times New Roman" w:eastAsia="Times New Roman" w:hAnsi="Times New Roman" w:cs="Times New Roman"/>
                <w:bCs/>
                <w:spacing w:val="-2"/>
                <w:sz w:val="20"/>
                <w:szCs w:val="20"/>
                <w:lang w:eastAsia="ru-RU"/>
              </w:rPr>
              <w:t>жилищно-коммунальные организации</w:t>
            </w:r>
            <w:r w:rsidRPr="00AD32F9">
              <w:rPr>
                <w:rFonts w:ascii="Times New Roman" w:eastAsia="Times New Roman" w:hAnsi="Times New Roman" w:cs="Times New Roman"/>
                <w:bCs/>
                <w:sz w:val="20"/>
                <w:szCs w:val="20"/>
                <w:lang w:eastAsia="ru-RU"/>
              </w:rPr>
              <w:t xml:space="preserve">, НИИ, </w:t>
            </w:r>
            <w:r w:rsidRPr="00AD32F9">
              <w:rPr>
                <w:rFonts w:ascii="Times New Roman" w:eastAsia="Times New Roman" w:hAnsi="Times New Roman" w:cs="Times New Roman"/>
                <w:bCs/>
                <w:spacing w:val="-4"/>
                <w:sz w:val="20"/>
                <w:szCs w:val="20"/>
                <w:lang w:eastAsia="ru-RU"/>
              </w:rPr>
              <w:t>проектные и конструкторские институты, учреждения страхования, агентства недвижимости, инвестиционные фонды и др.</w:t>
            </w:r>
          </w:p>
        </w:tc>
        <w:tc>
          <w:tcPr>
            <w:tcW w:w="198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28"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Административно-управленческие организации, банки, конторы, офисы, отделения связи и полиции, суд, прокуратура, юридические и нотариальные конторы, проектные и конструкторские бюро, жилищно-коммунальные службы, </w:t>
            </w:r>
            <w:r w:rsidRPr="00AD32F9">
              <w:rPr>
                <w:rFonts w:ascii="Times New Roman" w:eastAsia="Times New Roman" w:hAnsi="Times New Roman" w:cs="Times New Roman"/>
                <w:bCs/>
                <w:spacing w:val="-2"/>
                <w:sz w:val="20"/>
                <w:szCs w:val="20"/>
                <w:lang w:eastAsia="ru-RU"/>
              </w:rPr>
              <w:t>пожарные депо и др.</w:t>
            </w:r>
          </w:p>
        </w:tc>
        <w:tc>
          <w:tcPr>
            <w:tcW w:w="15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 xml:space="preserve">Административно-хозяйст-венная служба, отделения связи, полиции, банков, юридические и нотариальные конторы, РЭУ, </w:t>
            </w:r>
            <w:r w:rsidRPr="00AD32F9">
              <w:rPr>
                <w:rFonts w:ascii="Times New Roman" w:eastAsia="Times New Roman" w:hAnsi="Times New Roman" w:cs="Times New Roman"/>
                <w:bCs/>
                <w:sz w:val="20"/>
                <w:szCs w:val="20"/>
                <w:lang w:eastAsia="ru-RU"/>
              </w:rPr>
              <w:t>пожарные депо</w:t>
            </w:r>
          </w:p>
        </w:tc>
        <w:tc>
          <w:tcPr>
            <w:tcW w:w="213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 xml:space="preserve">Административно-хозяй-ственное здание, отделение связи, банка, предприятия ЖКХ, опорный пункт охраны порядка </w:t>
            </w:r>
          </w:p>
        </w:tc>
      </w:tr>
      <w:tr w:rsidR="00AD32F9" w:rsidRPr="00AD32F9" w:rsidTr="004E756B">
        <w:trPr>
          <w:gridAfter w:val="2"/>
          <w:wAfter w:w="4262" w:type="dxa"/>
          <w:trHeight w:val="3260"/>
        </w:trPr>
        <w:tc>
          <w:tcPr>
            <w:tcW w:w="1951" w:type="dxa"/>
            <w:vMerge w:val="restart"/>
            <w:tcBorders>
              <w:top w:val="single" w:sz="4" w:space="0" w:color="auto"/>
              <w:left w:val="single" w:sz="4" w:space="0" w:color="auto"/>
              <w:right w:val="single" w:sz="4" w:space="0" w:color="auto"/>
            </w:tcBorders>
          </w:tcPr>
          <w:p w:rsidR="00290AB9" w:rsidRPr="00AD32F9" w:rsidRDefault="00290AB9"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Учреждения </w:t>
            </w:r>
          </w:p>
          <w:p w:rsidR="00290AB9" w:rsidRPr="00AD32F9" w:rsidRDefault="00290AB9"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образования </w:t>
            </w: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p>
          <w:p w:rsidR="004E756B" w:rsidRPr="00AD32F9" w:rsidRDefault="004E756B" w:rsidP="004E756B">
            <w:pPr>
              <w:widowControl w:val="0"/>
              <w:spacing w:after="0" w:line="26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290AB9" w:rsidRPr="00AD32F9" w:rsidRDefault="00290AB9" w:rsidP="004257EC">
            <w:pPr>
              <w:widowControl w:val="0"/>
              <w:spacing w:after="0" w:line="260" w:lineRule="auto"/>
              <w:ind w:left="-28" w:firstLine="220"/>
              <w:jc w:val="both"/>
              <w:rPr>
                <w:rFonts w:ascii="Times New Roman" w:eastAsia="Times New Roman" w:hAnsi="Times New Roman" w:cs="Times New Roman"/>
                <w:bCs/>
                <w:spacing w:val="-4"/>
                <w:sz w:val="20"/>
                <w:szCs w:val="20"/>
                <w:lang w:eastAsia="ru-RU"/>
              </w:rPr>
            </w:pPr>
            <w:r w:rsidRPr="00AD32F9">
              <w:rPr>
                <w:rFonts w:ascii="Times New Roman" w:eastAsia="Times New Roman" w:hAnsi="Times New Roman" w:cs="Times New Roman"/>
                <w:bCs/>
                <w:sz w:val="20"/>
                <w:szCs w:val="20"/>
                <w:lang w:eastAsia="ru-RU"/>
              </w:rPr>
              <w:lastRenderedPageBreak/>
              <w:t xml:space="preserve">Высшие, средние и начальные специальные учебные заведения, центры переподготовки кадров, дома детского творчества, школы: искусств, музыкальные, художественные, ресурсные центры базового профессионального </w:t>
            </w:r>
            <w:r w:rsidRPr="00AD32F9">
              <w:rPr>
                <w:rFonts w:ascii="Times New Roman" w:eastAsia="Times New Roman" w:hAnsi="Times New Roman" w:cs="Times New Roman"/>
                <w:bCs/>
                <w:spacing w:val="-2"/>
                <w:sz w:val="20"/>
                <w:szCs w:val="20"/>
                <w:lang w:eastAsia="ru-RU"/>
              </w:rPr>
              <w:t>образования, информационно-</w:t>
            </w:r>
          </w:p>
        </w:tc>
        <w:tc>
          <w:tcPr>
            <w:tcW w:w="1984" w:type="dxa"/>
            <w:tcBorders>
              <w:top w:val="single" w:sz="4" w:space="0" w:color="auto"/>
              <w:left w:val="single" w:sz="4" w:space="0" w:color="auto"/>
              <w:bottom w:val="single" w:sz="4" w:space="0" w:color="auto"/>
              <w:right w:val="single" w:sz="4" w:space="0" w:color="auto"/>
            </w:tcBorders>
          </w:tcPr>
          <w:p w:rsidR="00290AB9" w:rsidRPr="00AD32F9" w:rsidRDefault="00290AB9" w:rsidP="004257EC">
            <w:pPr>
              <w:widowControl w:val="0"/>
              <w:spacing w:after="0" w:line="260" w:lineRule="auto"/>
              <w:ind w:left="-28"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Специализированные дошкольные организации и общеобразовательные учреждения, учреждения начального профессионального образования, средние специальные учебные заведения, колледжи, лицеи</w:t>
            </w:r>
          </w:p>
        </w:tc>
        <w:tc>
          <w:tcPr>
            <w:tcW w:w="1588" w:type="dxa"/>
            <w:tcBorders>
              <w:top w:val="single" w:sz="4" w:space="0" w:color="auto"/>
              <w:left w:val="single" w:sz="4" w:space="0" w:color="auto"/>
              <w:bottom w:val="single" w:sz="4" w:space="0" w:color="auto"/>
              <w:right w:val="single" w:sz="4" w:space="0" w:color="auto"/>
            </w:tcBorders>
          </w:tcPr>
          <w:p w:rsidR="00290AB9" w:rsidRPr="00AD32F9" w:rsidRDefault="008B43FF" w:rsidP="008B43FF">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Pr>
                <w:rFonts w:ascii="Times New Roman" w:eastAsia="Times New Roman" w:hAnsi="Times New Roman" w:cs="Times New Roman"/>
                <w:bCs/>
                <w:spacing w:val="-2"/>
                <w:sz w:val="20"/>
                <w:szCs w:val="20"/>
                <w:lang w:eastAsia="ru-RU"/>
              </w:rPr>
              <w:t>ДОУ, образовательные учр</w:t>
            </w:r>
            <w:r w:rsidR="00290AB9" w:rsidRPr="00AD32F9">
              <w:rPr>
                <w:rFonts w:ascii="Times New Roman" w:eastAsia="Times New Roman" w:hAnsi="Times New Roman" w:cs="Times New Roman"/>
                <w:bCs/>
                <w:spacing w:val="-2"/>
                <w:sz w:val="20"/>
                <w:szCs w:val="20"/>
                <w:lang w:eastAsia="ru-RU"/>
              </w:rPr>
              <w:t xml:space="preserve">еждения, колледжи, лицеи, гимназии, детские школы искусств и творчества, </w:t>
            </w:r>
            <w:r w:rsidR="00290AB9" w:rsidRPr="00AD32F9">
              <w:rPr>
                <w:rFonts w:ascii="Times New Roman" w:eastAsia="Times New Roman" w:hAnsi="Times New Roman" w:cs="Times New Roman"/>
                <w:bCs/>
                <w:sz w:val="20"/>
                <w:szCs w:val="20"/>
                <w:lang w:eastAsia="ru-RU"/>
              </w:rPr>
              <w:t>учреждения дополнительного образования</w:t>
            </w:r>
          </w:p>
        </w:tc>
        <w:tc>
          <w:tcPr>
            <w:tcW w:w="2131" w:type="dxa"/>
            <w:tcBorders>
              <w:top w:val="single" w:sz="4" w:space="0" w:color="auto"/>
              <w:left w:val="single" w:sz="4" w:space="0" w:color="auto"/>
              <w:bottom w:val="single" w:sz="4" w:space="0" w:color="auto"/>
              <w:right w:val="single" w:sz="4" w:space="0" w:color="auto"/>
            </w:tcBorders>
          </w:tcPr>
          <w:p w:rsidR="00290AB9" w:rsidRPr="00AD32F9" w:rsidRDefault="00290AB9"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Дошкольные организации, общеобразовательные учреждения, учреждения дополнительного образования</w:t>
            </w:r>
          </w:p>
        </w:tc>
      </w:tr>
      <w:tr w:rsidR="00AD32F9" w:rsidRPr="00AD32F9" w:rsidTr="004E756B">
        <w:trPr>
          <w:gridAfter w:val="2"/>
          <w:wAfter w:w="4262" w:type="dxa"/>
        </w:trPr>
        <w:tc>
          <w:tcPr>
            <w:tcW w:w="1951" w:type="dxa"/>
            <w:vMerge/>
            <w:tcBorders>
              <w:left w:val="single" w:sz="4" w:space="0" w:color="auto"/>
              <w:bottom w:val="single" w:sz="4" w:space="0" w:color="auto"/>
              <w:right w:val="single" w:sz="4" w:space="0" w:color="auto"/>
            </w:tcBorders>
          </w:tcPr>
          <w:p w:rsidR="00290AB9" w:rsidRPr="00AD32F9" w:rsidRDefault="00290AB9" w:rsidP="004257EC">
            <w:pPr>
              <w:widowControl w:val="0"/>
              <w:spacing w:after="0" w:line="260" w:lineRule="auto"/>
              <w:ind w:firstLine="220"/>
              <w:jc w:val="both"/>
              <w:rPr>
                <w:rFonts w:ascii="Times New Roman" w:eastAsia="Times New Roman" w:hAnsi="Times New Roman" w:cs="Times New Roman"/>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290AB9" w:rsidRPr="00AD32F9" w:rsidRDefault="004E756B" w:rsidP="004E756B">
            <w:pPr>
              <w:widowControl w:val="0"/>
              <w:spacing w:after="0" w:line="26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290AB9" w:rsidRPr="00AD32F9" w:rsidRDefault="004E756B" w:rsidP="004E756B">
            <w:pPr>
              <w:widowControl w:val="0"/>
              <w:spacing w:after="0" w:line="260" w:lineRule="auto"/>
              <w:ind w:left="-28"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3</w:t>
            </w:r>
          </w:p>
        </w:tc>
        <w:tc>
          <w:tcPr>
            <w:tcW w:w="1588" w:type="dxa"/>
            <w:tcBorders>
              <w:top w:val="single" w:sz="4" w:space="0" w:color="auto"/>
              <w:left w:val="single" w:sz="4" w:space="0" w:color="auto"/>
              <w:bottom w:val="single" w:sz="4" w:space="0" w:color="auto"/>
              <w:right w:val="single" w:sz="4" w:space="0" w:color="auto"/>
            </w:tcBorders>
          </w:tcPr>
          <w:p w:rsidR="00290AB9" w:rsidRPr="00AD32F9" w:rsidRDefault="004E756B" w:rsidP="004E756B">
            <w:pPr>
              <w:widowControl w:val="0"/>
              <w:spacing w:after="0" w:line="260" w:lineRule="auto"/>
              <w:ind w:left="-28" w:firstLine="220"/>
              <w:jc w:val="center"/>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4</w:t>
            </w:r>
          </w:p>
        </w:tc>
        <w:tc>
          <w:tcPr>
            <w:tcW w:w="2131" w:type="dxa"/>
            <w:tcBorders>
              <w:top w:val="single" w:sz="4" w:space="0" w:color="auto"/>
              <w:left w:val="single" w:sz="4" w:space="0" w:color="auto"/>
              <w:bottom w:val="single" w:sz="4" w:space="0" w:color="auto"/>
              <w:right w:val="single" w:sz="4" w:space="0" w:color="auto"/>
            </w:tcBorders>
          </w:tcPr>
          <w:p w:rsidR="00290AB9" w:rsidRPr="00AD32F9" w:rsidRDefault="004E756B" w:rsidP="004E756B">
            <w:pPr>
              <w:widowControl w:val="0"/>
              <w:spacing w:after="0" w:line="260" w:lineRule="auto"/>
              <w:ind w:left="-28" w:firstLine="220"/>
              <w:jc w:val="center"/>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5</w:t>
            </w:r>
          </w:p>
        </w:tc>
      </w:tr>
      <w:tr w:rsidR="00AD32F9" w:rsidRPr="00AD32F9" w:rsidTr="004E756B">
        <w:tc>
          <w:tcPr>
            <w:tcW w:w="1951"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pacing w:val="-2"/>
                <w:sz w:val="20"/>
                <w:szCs w:val="20"/>
                <w:lang w:eastAsia="ru-RU"/>
              </w:rPr>
              <w:t>компью</w:t>
            </w:r>
            <w:r w:rsidRPr="00AD32F9">
              <w:rPr>
                <w:rFonts w:ascii="Times New Roman" w:eastAsia="Times New Roman" w:hAnsi="Times New Roman" w:cs="Times New Roman"/>
                <w:bCs/>
                <w:sz w:val="20"/>
                <w:szCs w:val="20"/>
                <w:lang w:eastAsia="ru-RU"/>
              </w:rPr>
              <w:t>терные центры и др.</w:t>
            </w:r>
          </w:p>
        </w:tc>
        <w:tc>
          <w:tcPr>
            <w:tcW w:w="1984"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 гимназии, центры, дома детского творчества, школы: музыкальные, художественные, хореографические и др., станции:   </w:t>
            </w:r>
            <w:r w:rsidRPr="00AD32F9">
              <w:rPr>
                <w:rFonts w:ascii="Times New Roman" w:eastAsia="Times New Roman" w:hAnsi="Times New Roman" w:cs="Times New Roman"/>
                <w:bCs/>
                <w:spacing w:val="-2"/>
                <w:sz w:val="20"/>
                <w:szCs w:val="20"/>
                <w:lang w:eastAsia="ru-RU"/>
              </w:rPr>
              <w:t>технические, туристско-краеведческие</w:t>
            </w:r>
            <w:r w:rsidRPr="00AD32F9">
              <w:rPr>
                <w:rFonts w:ascii="Times New Roman" w:eastAsia="Times New Roman" w:hAnsi="Times New Roman" w:cs="Times New Roman"/>
                <w:bCs/>
                <w:sz w:val="20"/>
                <w:szCs w:val="20"/>
                <w:lang w:eastAsia="ru-RU"/>
              </w:rPr>
              <w:t>, эколого-биологические и др.</w:t>
            </w:r>
          </w:p>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z w:val="20"/>
                <w:szCs w:val="20"/>
                <w:lang w:eastAsia="ru-RU"/>
              </w:rPr>
            </w:pPr>
          </w:p>
        </w:tc>
        <w:tc>
          <w:tcPr>
            <w:tcW w:w="1588" w:type="dxa"/>
            <w:tcBorders>
              <w:top w:val="single" w:sz="4" w:space="0" w:color="auto"/>
              <w:left w:val="single" w:sz="4" w:space="0" w:color="auto"/>
              <w:bottom w:val="single" w:sz="4" w:space="0" w:color="auto"/>
              <w:right w:val="single" w:sz="4" w:space="0" w:color="auto"/>
            </w:tcBorders>
          </w:tcPr>
          <w:p w:rsidR="004E756B" w:rsidRPr="00AD32F9" w:rsidRDefault="004E756B" w:rsidP="004E756B">
            <w:pPr>
              <w:widowControl w:val="0"/>
              <w:spacing w:after="0" w:line="260" w:lineRule="auto"/>
              <w:ind w:left="-28" w:firstLine="220"/>
              <w:jc w:val="both"/>
              <w:rPr>
                <w:rFonts w:ascii="Times New Roman" w:eastAsia="Times New Roman" w:hAnsi="Times New Roman" w:cs="Times New Roman"/>
                <w:bCs/>
                <w:sz w:val="20"/>
                <w:szCs w:val="20"/>
                <w:lang w:eastAsia="ru-RU"/>
              </w:rPr>
            </w:pPr>
          </w:p>
        </w:tc>
        <w:tc>
          <w:tcPr>
            <w:tcW w:w="2131" w:type="dxa"/>
            <w:tcBorders>
              <w:top w:val="single" w:sz="4" w:space="0" w:color="auto"/>
              <w:left w:val="single" w:sz="4" w:space="0" w:color="auto"/>
              <w:bottom w:val="single" w:sz="4" w:space="0" w:color="auto"/>
              <w:right w:val="single" w:sz="4" w:space="0" w:color="auto"/>
            </w:tcBorders>
          </w:tcPr>
          <w:p w:rsidR="004E756B" w:rsidRPr="00AD32F9" w:rsidRDefault="004E756B" w:rsidP="004E756B">
            <w:pPr>
              <w:widowControl w:val="0"/>
              <w:spacing w:after="0" w:line="260" w:lineRule="auto"/>
              <w:ind w:left="-28" w:firstLine="220"/>
              <w:jc w:val="both"/>
              <w:rPr>
                <w:rFonts w:ascii="Times New Roman" w:eastAsia="Times New Roman" w:hAnsi="Times New Roman" w:cs="Times New Roman"/>
                <w:bCs/>
                <w:sz w:val="20"/>
                <w:szCs w:val="20"/>
                <w:lang w:eastAsia="ru-RU"/>
              </w:rPr>
            </w:pPr>
          </w:p>
        </w:tc>
        <w:tc>
          <w:tcPr>
            <w:tcW w:w="2131" w:type="dxa"/>
          </w:tcPr>
          <w:p w:rsidR="004E756B" w:rsidRPr="00AD32F9" w:rsidRDefault="004E756B" w:rsidP="004E756B">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p>
        </w:tc>
        <w:tc>
          <w:tcPr>
            <w:tcW w:w="2131" w:type="dxa"/>
          </w:tcPr>
          <w:p w:rsidR="004E756B" w:rsidRPr="00AD32F9" w:rsidRDefault="004E756B" w:rsidP="004E756B">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p>
        </w:tc>
      </w:tr>
      <w:tr w:rsidR="00AD32F9" w:rsidRPr="00AD32F9" w:rsidTr="004E756B">
        <w:trPr>
          <w:gridAfter w:val="2"/>
          <w:wAfter w:w="4262" w:type="dxa"/>
          <w:trHeight w:val="2026"/>
        </w:trPr>
        <w:tc>
          <w:tcPr>
            <w:tcW w:w="1951" w:type="dxa"/>
            <w:tcBorders>
              <w:top w:val="single" w:sz="4" w:space="0" w:color="auto"/>
              <w:left w:val="single" w:sz="4" w:space="0" w:color="auto"/>
              <w:right w:val="single" w:sz="4" w:space="0" w:color="auto"/>
            </w:tcBorders>
          </w:tcPr>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Учреждения культуры и </w:t>
            </w: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искусства</w:t>
            </w:r>
          </w:p>
        </w:tc>
        <w:tc>
          <w:tcPr>
            <w:tcW w:w="2410" w:type="dxa"/>
            <w:tcBorders>
              <w:top w:val="single" w:sz="4" w:space="0" w:color="auto"/>
              <w:left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z w:val="20"/>
                <w:szCs w:val="20"/>
                <w:lang w:eastAsia="ru-RU"/>
              </w:rPr>
            </w:pPr>
          </w:p>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3"/>
                <w:sz w:val="20"/>
                <w:szCs w:val="20"/>
                <w:lang w:eastAsia="ru-RU"/>
              </w:rPr>
            </w:pPr>
            <w:r w:rsidRPr="00AD32F9">
              <w:rPr>
                <w:rFonts w:ascii="Times New Roman" w:eastAsia="Times New Roman" w:hAnsi="Times New Roman" w:cs="Times New Roman"/>
                <w:bCs/>
                <w:sz w:val="20"/>
                <w:szCs w:val="20"/>
                <w:lang w:eastAsia="ru-RU"/>
              </w:rPr>
              <w:t xml:space="preserve">Музейно-выставочные центры, театры театральные студии, многофункциональные культурно-зрелищные центры, концертные залы, филармония, цирк, специализированные и ведомственные библиотеки, в том числе научные и научно-технические РАН, </w:t>
            </w:r>
            <w:r w:rsidRPr="00AD32F9">
              <w:rPr>
                <w:rFonts w:ascii="Times New Roman" w:eastAsia="Times New Roman" w:hAnsi="Times New Roman" w:cs="Times New Roman"/>
                <w:bCs/>
                <w:spacing w:val="-2"/>
                <w:sz w:val="20"/>
                <w:szCs w:val="20"/>
                <w:lang w:eastAsia="ru-RU"/>
              </w:rPr>
              <w:t xml:space="preserve">видеозалы, картинные и </w:t>
            </w:r>
            <w:r w:rsidRPr="00AD32F9">
              <w:rPr>
                <w:rFonts w:ascii="Times New Roman" w:eastAsia="Times New Roman" w:hAnsi="Times New Roman" w:cs="Times New Roman"/>
                <w:bCs/>
                <w:spacing w:val="-3"/>
                <w:sz w:val="20"/>
                <w:szCs w:val="20"/>
                <w:lang w:eastAsia="ru-RU"/>
              </w:rPr>
              <w:t>художественные, галереи, зоопарк, планетарий и др.</w:t>
            </w:r>
          </w:p>
        </w:tc>
        <w:tc>
          <w:tcPr>
            <w:tcW w:w="1984" w:type="dxa"/>
            <w:tcBorders>
              <w:top w:val="single" w:sz="4" w:space="0" w:color="auto"/>
              <w:left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p>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Центры искусств, эстетического воспитания, многопрофильные центры, учреждения клубного типа, кинотеатры, музейно-выставочные залы, районные и городские библиотеки, залы аттракционов, концертные залы, лектории, детские театры, танцевальные залы</w:t>
            </w:r>
          </w:p>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p>
        </w:tc>
        <w:tc>
          <w:tcPr>
            <w:tcW w:w="1588" w:type="dxa"/>
            <w:tcBorders>
              <w:top w:val="single" w:sz="4" w:space="0" w:color="auto"/>
              <w:left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z w:val="20"/>
                <w:szCs w:val="20"/>
                <w:lang w:eastAsia="ru-RU"/>
              </w:rPr>
            </w:pPr>
          </w:p>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Учреждения клубного типа, клубы по интересам, досуговые центры, библиотеки для взрослых и детей, киноустановки, видеозалы</w:t>
            </w:r>
          </w:p>
        </w:tc>
        <w:tc>
          <w:tcPr>
            <w:tcW w:w="2131" w:type="dxa"/>
            <w:tcBorders>
              <w:top w:val="single" w:sz="4" w:space="0" w:color="auto"/>
              <w:left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z w:val="20"/>
                <w:szCs w:val="20"/>
                <w:lang w:eastAsia="ru-RU"/>
              </w:rPr>
            </w:pPr>
          </w:p>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Учреждения клубного ти-па с киноустановками, филиалы библиотек для взрослых и детей</w:t>
            </w:r>
          </w:p>
        </w:tc>
      </w:tr>
      <w:tr w:rsidR="00AD32F9" w:rsidRPr="00AD32F9" w:rsidTr="004E756B">
        <w:trPr>
          <w:gridAfter w:val="2"/>
          <w:wAfter w:w="4262" w:type="dxa"/>
          <w:trHeight w:val="2058"/>
        </w:trPr>
        <w:tc>
          <w:tcPr>
            <w:tcW w:w="1951"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Учреждения здравоохранения и социального обеспечения</w:t>
            </w:r>
          </w:p>
        </w:tc>
        <w:tc>
          <w:tcPr>
            <w:tcW w:w="2410"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Региональные и межрайонные многопрофильные больницы и диспансеры, клинические реабилитационные и консультативно-диагностические центры, специализированные базовые поликлиники, хосписы, перинатальные центры, детские больницы, дома-интернаты разного профиля</w:t>
            </w:r>
          </w:p>
        </w:tc>
        <w:tc>
          <w:tcPr>
            <w:tcW w:w="1984"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санитарно-эпидемиологические станции, городские аптеки, центр социальной помощи семье и детям, реабилитационные центры, молочные кухни, кабинеты врачей общей практики</w:t>
            </w:r>
          </w:p>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p>
        </w:tc>
        <w:tc>
          <w:tcPr>
            <w:tcW w:w="1588"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 xml:space="preserve">Участковая больница, поликлиника, выдвижной пункт скорой медицинской помощи, санитарно - эпидмиологические станции, аптека </w:t>
            </w:r>
          </w:p>
        </w:tc>
        <w:tc>
          <w:tcPr>
            <w:tcW w:w="2131"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Фельдшерско-акушерский пункт, врачебная амбулатория, аптечный пункт</w:t>
            </w:r>
          </w:p>
        </w:tc>
      </w:tr>
      <w:tr w:rsidR="00AD32F9" w:rsidRPr="00AD32F9" w:rsidTr="004E756B">
        <w:trPr>
          <w:gridAfter w:val="2"/>
          <w:wAfter w:w="4262" w:type="dxa"/>
          <w:trHeight w:val="289"/>
        </w:trPr>
        <w:tc>
          <w:tcPr>
            <w:tcW w:w="1951" w:type="dxa"/>
            <w:tcBorders>
              <w:top w:val="single" w:sz="4" w:space="0" w:color="auto"/>
              <w:left w:val="single" w:sz="4" w:space="0" w:color="auto"/>
              <w:bottom w:val="single" w:sz="4" w:space="0" w:color="auto"/>
              <w:right w:val="single" w:sz="4" w:space="0" w:color="auto"/>
            </w:tcBorders>
          </w:tcPr>
          <w:p w:rsidR="004E756B" w:rsidRPr="00AD32F9" w:rsidRDefault="004E756B" w:rsidP="004E756B">
            <w:pPr>
              <w:widowControl w:val="0"/>
              <w:spacing w:after="0" w:line="260" w:lineRule="auto"/>
              <w:ind w:firstLine="220"/>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4E756B" w:rsidRPr="00AD32F9" w:rsidRDefault="004E756B" w:rsidP="004E756B">
            <w:pPr>
              <w:widowControl w:val="0"/>
              <w:spacing w:after="0" w:line="260" w:lineRule="auto"/>
              <w:ind w:left="-28" w:firstLine="220"/>
              <w:jc w:val="center"/>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4E756B" w:rsidRPr="00AD32F9" w:rsidRDefault="004E756B" w:rsidP="004E756B">
            <w:pPr>
              <w:widowControl w:val="0"/>
              <w:spacing w:after="0" w:line="260" w:lineRule="auto"/>
              <w:ind w:left="-28" w:firstLine="220"/>
              <w:jc w:val="center"/>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3</w:t>
            </w:r>
          </w:p>
        </w:tc>
        <w:tc>
          <w:tcPr>
            <w:tcW w:w="1588" w:type="dxa"/>
            <w:tcBorders>
              <w:top w:val="single" w:sz="4" w:space="0" w:color="auto"/>
              <w:left w:val="single" w:sz="4" w:space="0" w:color="auto"/>
              <w:bottom w:val="single" w:sz="4" w:space="0" w:color="auto"/>
              <w:right w:val="single" w:sz="4" w:space="0" w:color="auto"/>
            </w:tcBorders>
          </w:tcPr>
          <w:p w:rsidR="004E756B" w:rsidRPr="00AD32F9" w:rsidRDefault="004E756B" w:rsidP="004E756B">
            <w:pPr>
              <w:widowControl w:val="0"/>
              <w:spacing w:after="0" w:line="260" w:lineRule="auto"/>
              <w:ind w:left="-28" w:firstLine="220"/>
              <w:jc w:val="center"/>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4</w:t>
            </w:r>
          </w:p>
        </w:tc>
        <w:tc>
          <w:tcPr>
            <w:tcW w:w="2131" w:type="dxa"/>
            <w:tcBorders>
              <w:top w:val="single" w:sz="4" w:space="0" w:color="auto"/>
              <w:left w:val="single" w:sz="4" w:space="0" w:color="auto"/>
              <w:bottom w:val="single" w:sz="4" w:space="0" w:color="auto"/>
              <w:right w:val="single" w:sz="4" w:space="0" w:color="auto"/>
            </w:tcBorders>
          </w:tcPr>
          <w:p w:rsidR="004E756B" w:rsidRPr="00AD32F9" w:rsidRDefault="004E756B" w:rsidP="004E756B">
            <w:pPr>
              <w:widowControl w:val="0"/>
              <w:spacing w:after="0" w:line="260" w:lineRule="auto"/>
              <w:ind w:left="-28" w:firstLine="220"/>
              <w:jc w:val="center"/>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5</w:t>
            </w:r>
          </w:p>
        </w:tc>
      </w:tr>
      <w:tr w:rsidR="00AD32F9" w:rsidRPr="00AD32F9" w:rsidTr="004E756B">
        <w:trPr>
          <w:gridAfter w:val="2"/>
          <w:wAfter w:w="4262" w:type="dxa"/>
        </w:trPr>
        <w:tc>
          <w:tcPr>
            <w:tcW w:w="1951"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Физкультурно-спортивные </w:t>
            </w: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сооружения </w:t>
            </w:r>
          </w:p>
        </w:tc>
        <w:tc>
          <w:tcPr>
            <w:tcW w:w="2410"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Спортивные комплексы открытые и закрытые, бассейны, детская спортивная школа олимпийского резерва, специализированные спортивные сооружения, в том числе ледовые комплексы и др.</w:t>
            </w:r>
          </w:p>
        </w:tc>
        <w:tc>
          <w:tcPr>
            <w:tcW w:w="1984"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 xml:space="preserve">Спортивные центры, открытые и закрытые спортзалы, бассейны, детские спортивные школы, теннисные корты </w:t>
            </w:r>
          </w:p>
        </w:tc>
        <w:tc>
          <w:tcPr>
            <w:tcW w:w="1588"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 xml:space="preserve">Стадионы, спортзалы, бассейны, детские спортивные школы </w:t>
            </w:r>
          </w:p>
        </w:tc>
        <w:tc>
          <w:tcPr>
            <w:tcW w:w="2131"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 xml:space="preserve">Стадион, спортзал с бассейном совмещенный со школьным </w:t>
            </w:r>
          </w:p>
        </w:tc>
      </w:tr>
      <w:tr w:rsidR="00AD32F9" w:rsidRPr="00AD32F9" w:rsidTr="004E756B">
        <w:trPr>
          <w:gridAfter w:val="2"/>
          <w:wAfter w:w="4262" w:type="dxa"/>
        </w:trPr>
        <w:tc>
          <w:tcPr>
            <w:tcW w:w="1951"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Торговля и </w:t>
            </w: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общественное </w:t>
            </w: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питание </w:t>
            </w:r>
          </w:p>
        </w:tc>
        <w:tc>
          <w:tcPr>
            <w:tcW w:w="2410"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Торговые комплексы, супермаркеты, оптовые и розничные рынки, ярмарки, предприятия общественного питания (рестораны, бары, кафе, банкетные залы и др.)</w:t>
            </w:r>
          </w:p>
        </w:tc>
        <w:tc>
          <w:tcPr>
            <w:tcW w:w="1984"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Торговые центры, предприятия торговли, мелкооптовые и розничные рынки и базы, ярмарки, предприятия общественного питания (рестораны, кафе и др.)</w:t>
            </w:r>
          </w:p>
        </w:tc>
        <w:tc>
          <w:tcPr>
            <w:tcW w:w="1588"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Магазины продовольственных и промышленных товаров, предприятия общественного питания</w:t>
            </w:r>
          </w:p>
        </w:tc>
        <w:tc>
          <w:tcPr>
            <w:tcW w:w="2131"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Магазины продовольственных и промышленных товаров повседневного спроса, пункты общественного питания</w:t>
            </w:r>
          </w:p>
        </w:tc>
      </w:tr>
      <w:tr w:rsidR="00AD32F9" w:rsidRPr="00AD32F9" w:rsidTr="004E756B">
        <w:trPr>
          <w:gridAfter w:val="2"/>
          <w:wAfter w:w="4262" w:type="dxa"/>
        </w:trPr>
        <w:tc>
          <w:tcPr>
            <w:tcW w:w="1951"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Учреждения </w:t>
            </w: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бытового и </w:t>
            </w: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коммунального </w:t>
            </w:r>
          </w:p>
          <w:p w:rsidR="004E756B" w:rsidRPr="00AD32F9" w:rsidRDefault="004E756B" w:rsidP="004257EC">
            <w:pPr>
              <w:widowControl w:val="0"/>
              <w:spacing w:after="0" w:line="260" w:lineRule="auto"/>
              <w:ind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обслуживания </w:t>
            </w:r>
          </w:p>
        </w:tc>
        <w:tc>
          <w:tcPr>
            <w:tcW w:w="2410"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 xml:space="preserve">Гостиницы высшей категории, фабрики-прачечные, фабрики централизованного выполнения заказов, дома быта, банно-оздоровительные комплексы, парикмахерские, ателье, ремонтные мастерские, салоны красоты, центры полиграфические услуг, аквапарки, общественные туалеты </w:t>
            </w:r>
          </w:p>
        </w:tc>
        <w:tc>
          <w:tcPr>
            <w:tcW w:w="1984"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pacing w:val="-2"/>
                <w:sz w:val="20"/>
                <w:szCs w:val="20"/>
                <w:lang w:eastAsia="ru-RU"/>
              </w:rPr>
            </w:pPr>
            <w:r w:rsidRPr="00AD32F9">
              <w:rPr>
                <w:rFonts w:ascii="Times New Roman" w:eastAsia="Times New Roman" w:hAnsi="Times New Roman" w:cs="Times New Roman"/>
                <w:bCs/>
                <w:spacing w:val="-2"/>
                <w:sz w:val="20"/>
                <w:szCs w:val="20"/>
                <w:lang w:eastAsia="ru-RU"/>
              </w:rPr>
              <w:t xml:space="preserve">Специализированные предприятия бытового обслуживания, фабрики прачечные-химчистки, прачечные-химчистки самообслуживания, банно-оздоровительные учреждения, гостиницы, общественные туалеты </w:t>
            </w:r>
          </w:p>
        </w:tc>
        <w:tc>
          <w:tcPr>
            <w:tcW w:w="1588"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Предприятия бытового обслуживания, прачечные-химчистки самообслуживания, бани, общественные туалеты </w:t>
            </w:r>
          </w:p>
        </w:tc>
        <w:tc>
          <w:tcPr>
            <w:tcW w:w="2131" w:type="dxa"/>
            <w:tcBorders>
              <w:top w:val="single" w:sz="4" w:space="0" w:color="auto"/>
              <w:left w:val="single" w:sz="4" w:space="0" w:color="auto"/>
              <w:bottom w:val="single" w:sz="4" w:space="0" w:color="auto"/>
              <w:right w:val="single" w:sz="4" w:space="0" w:color="auto"/>
            </w:tcBorders>
          </w:tcPr>
          <w:p w:rsidR="004E756B" w:rsidRPr="00AD32F9" w:rsidRDefault="004E756B" w:rsidP="004257EC">
            <w:pPr>
              <w:widowControl w:val="0"/>
              <w:spacing w:after="0" w:line="260" w:lineRule="auto"/>
              <w:ind w:left="-28" w:firstLine="220"/>
              <w:jc w:val="both"/>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Предприятия бытового обслуживания, приемные пункты прачечных-хим-чисток, бани </w:t>
            </w:r>
          </w:p>
        </w:tc>
      </w:tr>
    </w:tbl>
    <w:p w:rsidR="004257EC" w:rsidRPr="00AD32F9" w:rsidRDefault="004257EC" w:rsidP="004257EC">
      <w:pPr>
        <w:widowControl w:val="0"/>
        <w:spacing w:after="0" w:line="260" w:lineRule="auto"/>
        <w:ind w:firstLine="709"/>
        <w:jc w:val="both"/>
        <w:rPr>
          <w:rFonts w:ascii="Arial" w:eastAsia="Times New Roman" w:hAnsi="Arial" w:cs="Arial"/>
          <w:b/>
          <w:bCs/>
          <w:sz w:val="28"/>
          <w:szCs w:val="28"/>
          <w:lang w:eastAsia="ru-RU"/>
        </w:rPr>
        <w:sectPr w:rsidR="004257EC" w:rsidRPr="00AD32F9" w:rsidSect="004257EC">
          <w:pgSz w:w="11906" w:h="16838"/>
          <w:pgMar w:top="1134" w:right="624" w:bottom="1134" w:left="1134" w:header="709" w:footer="709" w:gutter="0"/>
          <w:cols w:space="708"/>
          <w:docGrid w:linePitch="360"/>
        </w:sect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Приложение 7</w:t>
      </w: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Обязательное</w:t>
      </w:r>
    </w:p>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Нормы расчета учреждений и предприятий обслуживания </w:t>
      </w: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и нормативные размеры их земельных участков</w:t>
      </w: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816494" w:rsidRPr="00AD32F9" w:rsidRDefault="00816494" w:rsidP="004257E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816494" w:rsidRPr="00AD32F9" w:rsidRDefault="00816494" w:rsidP="004257EC">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AE40DD" w:rsidRPr="00AD32F9" w:rsidRDefault="00AE40DD"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Таблица 1</w:t>
      </w:r>
    </w:p>
    <w:tbl>
      <w:tblPr>
        <w:tblW w:w="10388" w:type="dxa"/>
        <w:jc w:val="center"/>
        <w:tblLayout w:type="fixed"/>
        <w:tblCellMar>
          <w:left w:w="45" w:type="dxa"/>
          <w:right w:w="45" w:type="dxa"/>
        </w:tblCellMar>
        <w:tblLook w:val="0000"/>
      </w:tblPr>
      <w:tblGrid>
        <w:gridCol w:w="1814"/>
        <w:gridCol w:w="853"/>
        <w:gridCol w:w="1140"/>
        <w:gridCol w:w="1140"/>
        <w:gridCol w:w="2332"/>
        <w:gridCol w:w="3109"/>
      </w:tblGrid>
      <w:tr w:rsidR="00AD32F9" w:rsidRPr="00AD32F9" w:rsidTr="004257EC">
        <w:trPr>
          <w:jc w:val="center"/>
        </w:trPr>
        <w:tc>
          <w:tcPr>
            <w:tcW w:w="1814" w:type="dxa"/>
            <w:vMerge w:val="restart"/>
            <w:tcBorders>
              <w:top w:val="single" w:sz="2" w:space="0" w:color="auto"/>
              <w:left w:val="single" w:sz="2"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Учреждения, предприятия,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сооружения</w:t>
            </w:r>
          </w:p>
        </w:tc>
        <w:tc>
          <w:tcPr>
            <w:tcW w:w="853" w:type="dxa"/>
            <w:vMerge w:val="restart"/>
            <w:tcBorders>
              <w:top w:val="single" w:sz="2" w:space="0" w:color="auto"/>
              <w:left w:val="single" w:sz="2"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Единица измерения</w:t>
            </w:r>
          </w:p>
        </w:tc>
        <w:tc>
          <w:tcPr>
            <w:tcW w:w="2280" w:type="dxa"/>
            <w:gridSpan w:val="2"/>
            <w:tcBorders>
              <w:top w:val="single" w:sz="2" w:space="0" w:color="auto"/>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Рекомендуемая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Размер земельного участка, м</w:t>
            </w:r>
            <w:r w:rsidRPr="00AD32F9">
              <w:rPr>
                <w:rFonts w:ascii="Times New Roman" w:eastAsia="Times New Roman" w:hAnsi="Times New Roman" w:cs="Times New Roman"/>
                <w:vertAlign w:val="superscript"/>
                <w:lang w:eastAsia="ru-RU"/>
              </w:rPr>
              <w:t>2</w:t>
            </w:r>
            <w:r w:rsidRPr="00AD32F9">
              <w:rPr>
                <w:rFonts w:ascii="Times New Roman" w:eastAsia="Times New Roman" w:hAnsi="Times New Roman" w:cs="Times New Roman"/>
                <w:lang w:eastAsia="ru-RU"/>
              </w:rPr>
              <w:t>/единица измерения</w:t>
            </w:r>
          </w:p>
        </w:tc>
        <w:tc>
          <w:tcPr>
            <w:tcW w:w="3109" w:type="dxa"/>
            <w:vMerge w:val="restart"/>
            <w:tcBorders>
              <w:top w:val="single" w:sz="2" w:space="0" w:color="auto"/>
              <w:left w:val="single" w:sz="2"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Примечание</w:t>
            </w:r>
          </w:p>
        </w:tc>
      </w:tr>
      <w:tr w:rsidR="00AD32F9" w:rsidRPr="00AD32F9" w:rsidTr="004257EC">
        <w:trPr>
          <w:jc w:val="center"/>
        </w:trPr>
        <w:tc>
          <w:tcPr>
            <w:tcW w:w="1814" w:type="dxa"/>
            <w:vMerge/>
            <w:tcBorders>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Arial" w:eastAsia="Times New Roman" w:hAnsi="Arial" w:cs="Arial"/>
                <w:b/>
                <w:bCs/>
                <w:lang w:eastAsia="ru-RU"/>
              </w:rPr>
            </w:pPr>
          </w:p>
        </w:tc>
        <w:tc>
          <w:tcPr>
            <w:tcW w:w="853" w:type="dxa"/>
            <w:vMerge/>
            <w:tcBorders>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Arial" w:eastAsia="Times New Roman" w:hAnsi="Arial" w:cs="Arial"/>
                <w:b/>
                <w:bCs/>
                <w:lang w:eastAsia="ru-RU"/>
              </w:rPr>
            </w:pPr>
          </w:p>
        </w:tc>
        <w:tc>
          <w:tcPr>
            <w:tcW w:w="2280" w:type="dxa"/>
            <w:gridSpan w:val="2"/>
            <w:tcBorders>
              <w:top w:val="single" w:sz="2" w:space="0" w:color="auto"/>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40" w:lineRule="auto"/>
              <w:ind w:firstLine="113"/>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сельское поселение</w:t>
            </w:r>
          </w:p>
          <w:p w:rsidR="00816494" w:rsidRPr="00AD32F9" w:rsidRDefault="00816494" w:rsidP="004257EC">
            <w:pPr>
              <w:widowControl w:val="0"/>
              <w:spacing w:after="0" w:line="240" w:lineRule="auto"/>
              <w:ind w:firstLine="113"/>
              <w:jc w:val="center"/>
              <w:rPr>
                <w:rFonts w:ascii="Times New Roman" w:eastAsia="Times New Roman" w:hAnsi="Times New Roman" w:cs="Times New Roman"/>
                <w:bCs/>
                <w:lang w:eastAsia="ru-RU"/>
              </w:rPr>
            </w:pPr>
          </w:p>
        </w:tc>
        <w:tc>
          <w:tcPr>
            <w:tcW w:w="2332" w:type="dxa"/>
            <w:vMerge/>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3109" w:type="dxa"/>
            <w:vMerge/>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816494">
        <w:trPr>
          <w:trHeight w:val="510"/>
          <w:jc w:val="center"/>
        </w:trPr>
        <w:tc>
          <w:tcPr>
            <w:tcW w:w="1814" w:type="dxa"/>
            <w:tcBorders>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1</w:t>
            </w:r>
          </w:p>
        </w:tc>
        <w:tc>
          <w:tcPr>
            <w:tcW w:w="853" w:type="dxa"/>
            <w:tcBorders>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2</w:t>
            </w:r>
          </w:p>
        </w:tc>
        <w:tc>
          <w:tcPr>
            <w:tcW w:w="2280" w:type="dxa"/>
            <w:gridSpan w:val="2"/>
            <w:tcBorders>
              <w:top w:val="single" w:sz="2" w:space="0" w:color="auto"/>
              <w:left w:val="single" w:sz="2" w:space="0" w:color="auto"/>
              <w:bottom w:val="single" w:sz="2" w:space="0" w:color="auto"/>
              <w:right w:val="single" w:sz="2" w:space="0" w:color="auto"/>
            </w:tcBorders>
            <w:vAlign w:val="center"/>
          </w:tcPr>
          <w:p w:rsidR="004257EC" w:rsidRPr="00AD32F9" w:rsidRDefault="00816494" w:rsidP="00816494">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3</w:t>
            </w:r>
          </w:p>
        </w:tc>
        <w:tc>
          <w:tcPr>
            <w:tcW w:w="2332" w:type="dxa"/>
            <w:tcBorders>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4</w:t>
            </w:r>
          </w:p>
        </w:tc>
        <w:tc>
          <w:tcPr>
            <w:tcW w:w="3109" w:type="dxa"/>
            <w:tcBorders>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5</w:t>
            </w:r>
          </w:p>
        </w:tc>
      </w:tr>
      <w:tr w:rsidR="00AD32F9" w:rsidRPr="00AD32F9" w:rsidTr="004257EC">
        <w:trPr>
          <w:trHeight w:val="340"/>
          <w:jc w:val="center"/>
        </w:trPr>
        <w:tc>
          <w:tcPr>
            <w:tcW w:w="10388" w:type="dxa"/>
            <w:gridSpan w:val="6"/>
            <w:tcBorders>
              <w:top w:val="single" w:sz="2" w:space="0" w:color="auto"/>
              <w:left w:val="single" w:sz="2" w:space="0" w:color="auto"/>
              <w:bottom w:val="single" w:sz="2" w:space="0" w:color="auto"/>
              <w:right w:val="single" w:sz="2" w:space="0" w:color="auto"/>
            </w:tcBorders>
            <w:vAlign w:val="center"/>
          </w:tcPr>
          <w:p w:rsidR="004257EC" w:rsidRPr="00AD32F9" w:rsidRDefault="004257EC" w:rsidP="004257EC">
            <w:pPr>
              <w:widowControl w:val="0"/>
              <w:spacing w:before="60" w:after="120" w:line="259" w:lineRule="auto"/>
              <w:ind w:firstLine="221"/>
              <w:jc w:val="center"/>
              <w:rPr>
                <w:rFonts w:ascii="Times New Roman" w:eastAsia="Times New Roman" w:hAnsi="Times New Roman" w:cs="Times New Roman"/>
                <w:b/>
                <w:lang w:eastAsia="ru-RU"/>
              </w:rPr>
            </w:pPr>
            <w:r w:rsidRPr="00AD32F9">
              <w:rPr>
                <w:rFonts w:ascii="Times New Roman" w:eastAsia="Times New Roman" w:hAnsi="Times New Roman" w:cs="Times New Roman"/>
                <w:b/>
                <w:lang w:eastAsia="ru-RU"/>
              </w:rPr>
              <w:t>I. Учреждения образования</w:t>
            </w:r>
          </w:p>
        </w:tc>
      </w:tr>
      <w:tr w:rsidR="00AD32F9" w:rsidRPr="00AD32F9" w:rsidTr="004257EC">
        <w:trPr>
          <w:jc w:val="center"/>
        </w:trPr>
        <w:tc>
          <w:tcPr>
            <w:tcW w:w="1814" w:type="dxa"/>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Дошкольная </w:t>
            </w:r>
          </w:p>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организация  </w:t>
            </w:r>
          </w:p>
        </w:tc>
        <w:tc>
          <w:tcPr>
            <w:tcW w:w="853" w:type="dxa"/>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2" w:space="0" w:color="auto"/>
              <w:left w:val="single" w:sz="2" w:space="0" w:color="auto"/>
              <w:bottom w:val="nil"/>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left="30" w:right="9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вместимости: до 100 мест – 40</w:t>
            </w:r>
          </w:p>
          <w:p w:rsidR="004257EC" w:rsidRPr="00AD32F9" w:rsidRDefault="004257EC" w:rsidP="004257EC">
            <w:pPr>
              <w:widowControl w:val="0"/>
              <w:spacing w:after="0" w:line="260" w:lineRule="auto"/>
              <w:ind w:left="30" w:right="9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свыше 100 – 35</w:t>
            </w:r>
          </w:p>
          <w:p w:rsidR="004257EC" w:rsidRPr="00AD32F9" w:rsidRDefault="004257EC" w:rsidP="004257EC">
            <w:pPr>
              <w:widowControl w:val="0"/>
              <w:spacing w:after="0" w:line="260" w:lineRule="auto"/>
              <w:ind w:left="30" w:right="97" w:firstLine="220"/>
              <w:jc w:val="both"/>
              <w:rPr>
                <w:rFonts w:ascii="Times New Roman" w:eastAsia="Times New Roman" w:hAnsi="Times New Roman" w:cs="Times New Roman"/>
                <w:bCs/>
                <w:spacing w:val="-4"/>
                <w:lang w:eastAsia="ru-RU"/>
              </w:rPr>
            </w:pPr>
            <w:r w:rsidRPr="00AD32F9">
              <w:rPr>
                <w:rFonts w:ascii="Times New Roman" w:eastAsia="Times New Roman" w:hAnsi="Times New Roman" w:cs="Times New Roman"/>
                <w:bCs/>
                <w:lang w:eastAsia="ru-RU"/>
              </w:rPr>
              <w:t>в комплексе учреждений свыше 500 мест – 30.</w:t>
            </w:r>
          </w:p>
          <w:p w:rsidR="004257EC" w:rsidRPr="00AD32F9" w:rsidRDefault="004257EC" w:rsidP="004257EC">
            <w:pPr>
              <w:widowControl w:val="0"/>
              <w:spacing w:after="0" w:line="260" w:lineRule="auto"/>
              <w:ind w:left="30" w:right="9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условиях реконструкции размеры земельных участков могут быть</w:t>
            </w:r>
            <w:r w:rsidRPr="00AD32F9">
              <w:rPr>
                <w:rFonts w:ascii="Times New Roman" w:eastAsia="Times New Roman" w:hAnsi="Times New Roman" w:cs="Times New Roman"/>
                <w:bCs/>
                <w:spacing w:val="-2"/>
                <w:lang w:eastAsia="ru-RU"/>
              </w:rPr>
              <w:t xml:space="preserve"> уменьшены</w:t>
            </w:r>
            <w:r w:rsidRPr="00AD32F9">
              <w:rPr>
                <w:rFonts w:ascii="Times New Roman" w:eastAsia="Times New Roman" w:hAnsi="Times New Roman" w:cs="Times New Roman"/>
                <w:bCs/>
                <w:lang w:eastAsia="ru-RU"/>
              </w:rPr>
              <w:t xml:space="preserve"> на 25 %, при размещении на рельефе с уклоном более 20 % – на 15 %; в поселениях-новостройках – на 10 %.</w:t>
            </w:r>
          </w:p>
          <w:p w:rsidR="00816494" w:rsidRPr="00AD32F9" w:rsidRDefault="00816494" w:rsidP="004257EC">
            <w:pPr>
              <w:widowControl w:val="0"/>
              <w:spacing w:after="0" w:line="260" w:lineRule="auto"/>
              <w:ind w:left="30" w:right="97" w:firstLine="220"/>
              <w:jc w:val="both"/>
              <w:rPr>
                <w:rFonts w:ascii="Times New Roman" w:eastAsia="Times New Roman" w:hAnsi="Times New Roman" w:cs="Times New Roman"/>
                <w:bCs/>
                <w:lang w:eastAsia="ru-RU"/>
              </w:rPr>
            </w:pPr>
          </w:p>
        </w:tc>
        <w:tc>
          <w:tcPr>
            <w:tcW w:w="3109" w:type="dxa"/>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Уровень обеспеченности детей (0-6 лет) дошкольными организациями: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6"/>
                <w:lang w:eastAsia="ru-RU"/>
              </w:rPr>
            </w:pPr>
            <w:r w:rsidRPr="00AD32F9">
              <w:rPr>
                <w:rFonts w:ascii="Times New Roman" w:eastAsia="Times New Roman" w:hAnsi="Times New Roman" w:cs="Times New Roman"/>
                <w:bCs/>
                <w:lang w:eastAsia="ru-RU"/>
              </w:rPr>
              <w:t xml:space="preserve">сельские </w:t>
            </w:r>
            <w:r w:rsidRPr="00AD32F9">
              <w:rPr>
                <w:rFonts w:ascii="Times New Roman" w:eastAsia="Times New Roman" w:hAnsi="Times New Roman" w:cs="Times New Roman"/>
                <w:bCs/>
                <w:spacing w:val="-6"/>
                <w:lang w:eastAsia="ru-RU"/>
              </w:rPr>
              <w:t>поселения –70-85 %.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Нормативы удельных показателей общей площади основных </w:t>
            </w:r>
            <w:r w:rsidRPr="00AD32F9">
              <w:rPr>
                <w:rFonts w:ascii="Times New Roman" w:eastAsia="Times New Roman" w:hAnsi="Times New Roman" w:cs="Times New Roman"/>
                <w:bCs/>
                <w:spacing w:val="-3"/>
                <w:lang w:eastAsia="ru-RU"/>
              </w:rPr>
              <w:t>видов дошкольных организаций:</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сельские поселения – 10,49-19,59 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(в зависимости от вместимости, в соответствии с Распоряжением Правительства РФ от 03.07.1996 № 1063-р).</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r>
      <w:tr w:rsidR="00AD32F9" w:rsidRPr="00AD32F9" w:rsidTr="004257EC">
        <w:trPr>
          <w:trHeight w:val="260"/>
          <w:jc w:val="center"/>
        </w:trPr>
        <w:tc>
          <w:tcPr>
            <w:tcW w:w="1814" w:type="dxa"/>
            <w:vMerge/>
            <w:tcBorders>
              <w:left w:val="single" w:sz="2" w:space="0" w:color="auto"/>
              <w:right w:val="single" w:sz="2" w:space="0" w:color="auto"/>
            </w:tcBorders>
          </w:tcPr>
          <w:p w:rsidR="004257EC" w:rsidRPr="00AD32F9" w:rsidRDefault="004257EC" w:rsidP="004257EC">
            <w:pPr>
              <w:widowControl w:val="0"/>
              <w:spacing w:after="0" w:line="260" w:lineRule="auto"/>
              <w:ind w:left="57" w:firstLine="220"/>
              <w:jc w:val="both"/>
              <w:rPr>
                <w:rFonts w:ascii="Arial" w:eastAsia="Times New Roman" w:hAnsi="Arial" w:cs="Arial"/>
                <w:b/>
                <w:bCs/>
                <w:lang w:eastAsia="ru-RU"/>
              </w:rPr>
            </w:pPr>
          </w:p>
        </w:tc>
        <w:tc>
          <w:tcPr>
            <w:tcW w:w="853"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2280" w:type="dxa"/>
            <w:gridSpan w:val="2"/>
            <w:tcBorders>
              <w:top w:val="nil"/>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20-24</w:t>
            </w: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left="30" w:right="97" w:firstLine="220"/>
              <w:jc w:val="both"/>
              <w:rPr>
                <w:rFonts w:ascii="Arial" w:eastAsia="Times New Roman" w:hAnsi="Arial" w:cs="Arial"/>
                <w:b/>
                <w:bCs/>
                <w:lang w:eastAsia="ru-RU"/>
              </w:rPr>
            </w:pPr>
          </w:p>
        </w:tc>
        <w:tc>
          <w:tcPr>
            <w:tcW w:w="3109"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r>
      <w:tr w:rsidR="00AD32F9" w:rsidRPr="00AD32F9" w:rsidTr="004257EC">
        <w:trPr>
          <w:trHeight w:val="2254"/>
          <w:jc w:val="center"/>
        </w:trPr>
        <w:tc>
          <w:tcPr>
            <w:tcW w:w="1814" w:type="dxa"/>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Общеобразова-тельная школа, лицей, гимназия </w:t>
            </w:r>
          </w:p>
        </w:tc>
        <w:tc>
          <w:tcPr>
            <w:tcW w:w="853" w:type="dxa"/>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2280" w:type="dxa"/>
            <w:gridSpan w:val="2"/>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Расчет по демографии с учетом уровня охвата школьников для ориентировочных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расчетов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63</w:t>
            </w:r>
          </w:p>
        </w:tc>
        <w:tc>
          <w:tcPr>
            <w:tcW w:w="2332" w:type="dxa"/>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left="30" w:right="9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вместимости:</w:t>
            </w:r>
          </w:p>
          <w:p w:rsidR="004257EC" w:rsidRPr="00AD32F9" w:rsidRDefault="004257EC" w:rsidP="004257EC">
            <w:pPr>
              <w:widowControl w:val="0"/>
              <w:spacing w:after="0" w:line="260" w:lineRule="auto"/>
              <w:ind w:left="30" w:right="9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до 400 мест - 50 </w:t>
            </w:r>
          </w:p>
          <w:p w:rsidR="004257EC" w:rsidRPr="00AD32F9" w:rsidRDefault="004257EC" w:rsidP="004257EC">
            <w:pPr>
              <w:widowControl w:val="0"/>
              <w:spacing w:after="0" w:line="260" w:lineRule="auto"/>
              <w:ind w:left="30" w:right="9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400-500 мест - 60 </w:t>
            </w:r>
          </w:p>
          <w:p w:rsidR="004257EC" w:rsidRPr="00AD32F9" w:rsidRDefault="004257EC" w:rsidP="004257EC">
            <w:pPr>
              <w:widowControl w:val="0"/>
              <w:spacing w:after="0" w:line="260" w:lineRule="auto"/>
              <w:ind w:left="30" w:right="9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500-600 мест - 50 </w:t>
            </w:r>
          </w:p>
          <w:p w:rsidR="004257EC" w:rsidRPr="00AD32F9" w:rsidRDefault="004257EC" w:rsidP="004257EC">
            <w:pPr>
              <w:widowControl w:val="0"/>
              <w:spacing w:after="0" w:line="260" w:lineRule="auto"/>
              <w:ind w:left="30" w:right="9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600-800 мест - 40 </w:t>
            </w:r>
          </w:p>
          <w:p w:rsidR="004257EC" w:rsidRPr="00AD32F9" w:rsidRDefault="004257EC" w:rsidP="004257EC">
            <w:pPr>
              <w:widowControl w:val="0"/>
              <w:spacing w:after="0" w:line="260" w:lineRule="auto"/>
              <w:ind w:left="30" w:right="9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800-1100 мест - 33 </w:t>
            </w:r>
          </w:p>
          <w:p w:rsidR="004257EC" w:rsidRPr="00AD32F9" w:rsidRDefault="004257EC" w:rsidP="004257EC">
            <w:pPr>
              <w:widowControl w:val="0"/>
              <w:spacing w:after="0" w:line="260" w:lineRule="auto"/>
              <w:ind w:left="30" w:right="9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1100-1500 мест – 21</w:t>
            </w:r>
          </w:p>
          <w:p w:rsidR="004257EC" w:rsidRPr="00AD32F9" w:rsidRDefault="004257EC" w:rsidP="004257EC">
            <w:pPr>
              <w:widowControl w:val="0"/>
              <w:spacing w:after="0" w:line="260" w:lineRule="auto"/>
              <w:ind w:left="30" w:right="9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1500-2000 мест - 17</w:t>
            </w:r>
          </w:p>
          <w:p w:rsidR="004257EC" w:rsidRPr="00AD32F9" w:rsidRDefault="004257EC" w:rsidP="004257EC">
            <w:pPr>
              <w:widowControl w:val="0"/>
              <w:spacing w:after="0" w:line="260" w:lineRule="auto"/>
              <w:ind w:left="28"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 xml:space="preserve">Возможно уменьшение </w:t>
            </w:r>
            <w:r w:rsidRPr="00AD32F9">
              <w:rPr>
                <w:rFonts w:ascii="Times New Roman" w:eastAsia="Times New Roman" w:hAnsi="Times New Roman" w:cs="Times New Roman"/>
                <w:bCs/>
                <w:lang w:eastAsia="ru-RU"/>
              </w:rPr>
              <w:t>в условиях реконструкции – на 20 %.</w:t>
            </w:r>
          </w:p>
          <w:p w:rsidR="00816494" w:rsidRPr="00AD32F9" w:rsidRDefault="00816494" w:rsidP="004257EC">
            <w:pPr>
              <w:widowControl w:val="0"/>
              <w:spacing w:after="0" w:line="260" w:lineRule="auto"/>
              <w:ind w:left="28" w:right="57" w:firstLine="220"/>
              <w:jc w:val="both"/>
              <w:rPr>
                <w:rFonts w:ascii="Times New Roman" w:eastAsia="Times New Roman" w:hAnsi="Times New Roman" w:cs="Times New Roman"/>
                <w:bCs/>
                <w:lang w:eastAsia="ru-RU"/>
              </w:rPr>
            </w:pPr>
          </w:p>
        </w:tc>
        <w:tc>
          <w:tcPr>
            <w:tcW w:w="3109" w:type="dxa"/>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spacing w:val="-3"/>
                <w:lang w:eastAsia="ru-RU"/>
              </w:rPr>
            </w:pPr>
            <w:r w:rsidRPr="00AD32F9">
              <w:rPr>
                <w:rFonts w:ascii="Times New Roman" w:eastAsia="Times New Roman" w:hAnsi="Times New Roman" w:cs="Times New Roman"/>
                <w:bCs/>
                <w:spacing w:val="-3"/>
                <w:lang w:eastAsia="ru-RU"/>
              </w:rPr>
              <w:t xml:space="preserve">Уровень охвата школьников </w:t>
            </w:r>
            <w:r w:rsidRPr="00AD32F9">
              <w:rPr>
                <w:rFonts w:ascii="Times New Roman" w:eastAsia="Times New Roman" w:hAnsi="Times New Roman" w:cs="Times New Roman"/>
                <w:bCs/>
                <w:spacing w:val="-3"/>
                <w:lang w:val="en-US" w:eastAsia="ru-RU"/>
              </w:rPr>
              <w:t>I</w:t>
            </w:r>
            <w:r w:rsidRPr="00AD32F9">
              <w:rPr>
                <w:rFonts w:ascii="Times New Roman" w:eastAsia="Times New Roman" w:hAnsi="Times New Roman" w:cs="Times New Roman"/>
                <w:bCs/>
                <w:spacing w:val="-3"/>
                <w:lang w:eastAsia="ru-RU"/>
              </w:rPr>
              <w:t xml:space="preserve">-ХI классов (7-18 лет) – 100 % </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Нормативы удельных показателей общей площади зданий об</w:t>
            </w:r>
            <w:r w:rsidRPr="00AD32F9">
              <w:rPr>
                <w:rFonts w:ascii="Times New Roman" w:eastAsia="Times New Roman" w:hAnsi="Times New Roman" w:cs="Times New Roman"/>
                <w:bCs/>
                <w:spacing w:val="-4"/>
                <w:lang w:eastAsia="ru-RU"/>
              </w:rPr>
              <w:t>щеобразовательных учреждений:</w:t>
            </w:r>
            <w:r w:rsidRPr="00AD32F9">
              <w:rPr>
                <w:rFonts w:ascii="Times New Roman" w:eastAsia="Times New Roman" w:hAnsi="Times New Roman" w:cs="Times New Roman"/>
                <w:bCs/>
                <w:lang w:eastAsia="ru-RU"/>
              </w:rPr>
              <w:t xml:space="preserve"> сельские поселения – 10,07-22,25 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(в зависимости от вместимости, в соответствии с Распоряжением Правительства РФ от 03.07.1996 № 1063-р).</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jc w:val="center"/>
        </w:trPr>
        <w:tc>
          <w:tcPr>
            <w:tcW w:w="1814" w:type="dxa"/>
            <w:vMerge/>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left="57" w:firstLine="220"/>
              <w:jc w:val="both"/>
              <w:rPr>
                <w:rFonts w:ascii="Arial" w:eastAsia="Times New Roman" w:hAnsi="Arial" w:cs="Arial"/>
                <w:b/>
                <w:bCs/>
                <w:lang w:eastAsia="ru-RU"/>
              </w:rPr>
            </w:pPr>
          </w:p>
        </w:tc>
        <w:tc>
          <w:tcPr>
            <w:tcW w:w="853" w:type="dxa"/>
            <w:vMerge/>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Arial" w:eastAsia="Times New Roman" w:hAnsi="Arial" w:cs="Arial"/>
                <w:b/>
                <w:bCs/>
                <w:lang w:eastAsia="ru-RU"/>
              </w:rPr>
            </w:pPr>
          </w:p>
        </w:tc>
        <w:tc>
          <w:tcPr>
            <w:tcW w:w="2280" w:type="dxa"/>
            <w:gridSpan w:val="2"/>
            <w:tcBorders>
              <w:top w:val="nil"/>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Arial" w:eastAsia="Times New Roman" w:hAnsi="Arial" w:cs="Arial"/>
                <w:b/>
                <w:bCs/>
                <w:lang w:eastAsia="ru-RU"/>
              </w:rPr>
            </w:pPr>
          </w:p>
        </w:tc>
        <w:tc>
          <w:tcPr>
            <w:tcW w:w="2332" w:type="dxa"/>
            <w:vMerge/>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left="30" w:right="97" w:firstLine="220"/>
              <w:jc w:val="both"/>
              <w:rPr>
                <w:rFonts w:ascii="Arial" w:eastAsia="Times New Roman" w:hAnsi="Arial" w:cs="Arial"/>
                <w:b/>
                <w:bCs/>
                <w:lang w:eastAsia="ru-RU"/>
              </w:rPr>
            </w:pPr>
          </w:p>
        </w:tc>
        <w:tc>
          <w:tcPr>
            <w:tcW w:w="3109" w:type="dxa"/>
            <w:vMerge/>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right="98" w:firstLine="220"/>
              <w:jc w:val="both"/>
              <w:rPr>
                <w:rFonts w:ascii="Arial" w:eastAsia="Times New Roman" w:hAnsi="Arial" w:cs="Arial"/>
                <w:b/>
                <w:bCs/>
                <w:lang w:eastAsia="ru-RU"/>
              </w:rPr>
            </w:pPr>
          </w:p>
        </w:tc>
      </w:tr>
      <w:tr w:rsidR="00AD32F9" w:rsidRPr="00AD32F9" w:rsidTr="004257EC">
        <w:trPr>
          <w:jc w:val="center"/>
        </w:trPr>
        <w:tc>
          <w:tcPr>
            <w:tcW w:w="1814" w:type="dxa"/>
            <w:tcBorders>
              <w:top w:val="single" w:sz="2" w:space="0" w:color="auto"/>
              <w:left w:val="single" w:sz="2" w:space="0" w:color="auto"/>
              <w:bottom w:val="single" w:sz="2" w:space="0" w:color="auto"/>
              <w:right w:val="single" w:sz="2" w:space="0" w:color="auto"/>
            </w:tcBorders>
            <w:vAlign w:val="center"/>
          </w:tcPr>
          <w:p w:rsidR="004257EC" w:rsidRPr="00AD32F9" w:rsidRDefault="004257EC" w:rsidP="00AE40DD">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lastRenderedPageBreak/>
              <w:t>1</w:t>
            </w:r>
          </w:p>
        </w:tc>
        <w:tc>
          <w:tcPr>
            <w:tcW w:w="853" w:type="dxa"/>
            <w:tcBorders>
              <w:top w:val="single" w:sz="2" w:space="0" w:color="auto"/>
              <w:left w:val="single" w:sz="2" w:space="0" w:color="auto"/>
              <w:bottom w:val="single" w:sz="2" w:space="0" w:color="auto"/>
              <w:right w:val="single" w:sz="2" w:space="0" w:color="auto"/>
            </w:tcBorders>
            <w:vAlign w:val="center"/>
          </w:tcPr>
          <w:p w:rsidR="004257EC" w:rsidRPr="00AD32F9" w:rsidRDefault="004257EC" w:rsidP="00AE40DD">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2</w:t>
            </w:r>
          </w:p>
        </w:tc>
        <w:tc>
          <w:tcPr>
            <w:tcW w:w="2280" w:type="dxa"/>
            <w:gridSpan w:val="2"/>
            <w:tcBorders>
              <w:top w:val="single" w:sz="2" w:space="0" w:color="auto"/>
              <w:left w:val="single" w:sz="2" w:space="0" w:color="auto"/>
              <w:bottom w:val="single" w:sz="2" w:space="0" w:color="auto"/>
              <w:right w:val="single" w:sz="2" w:space="0" w:color="auto"/>
            </w:tcBorders>
            <w:vAlign w:val="center"/>
          </w:tcPr>
          <w:p w:rsidR="004257EC" w:rsidRPr="00AD32F9" w:rsidRDefault="00816494" w:rsidP="00AE40DD">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3</w:t>
            </w:r>
          </w:p>
        </w:tc>
        <w:tc>
          <w:tcPr>
            <w:tcW w:w="2332" w:type="dxa"/>
            <w:tcBorders>
              <w:top w:val="single" w:sz="2" w:space="0" w:color="auto"/>
              <w:left w:val="single" w:sz="2" w:space="0" w:color="auto"/>
              <w:bottom w:val="single" w:sz="2" w:space="0" w:color="auto"/>
              <w:right w:val="single" w:sz="2" w:space="0" w:color="auto"/>
            </w:tcBorders>
            <w:vAlign w:val="center"/>
          </w:tcPr>
          <w:p w:rsidR="004257EC" w:rsidRPr="00AD32F9" w:rsidRDefault="004257EC" w:rsidP="00AE40DD">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4</w:t>
            </w:r>
          </w:p>
        </w:tc>
        <w:tc>
          <w:tcPr>
            <w:tcW w:w="3109" w:type="dxa"/>
            <w:tcBorders>
              <w:top w:val="single" w:sz="2" w:space="0" w:color="auto"/>
              <w:left w:val="single" w:sz="2" w:space="0" w:color="auto"/>
              <w:bottom w:val="single" w:sz="2" w:space="0" w:color="auto"/>
              <w:right w:val="single" w:sz="2" w:space="0" w:color="auto"/>
            </w:tcBorders>
            <w:vAlign w:val="center"/>
          </w:tcPr>
          <w:p w:rsidR="004257EC" w:rsidRPr="00AD32F9" w:rsidRDefault="004257EC" w:rsidP="00AE40DD">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5</w:t>
            </w:r>
          </w:p>
        </w:tc>
      </w:tr>
      <w:tr w:rsidR="00AD32F9" w:rsidRPr="00AD32F9" w:rsidTr="00816494">
        <w:trPr>
          <w:trHeight w:val="1812"/>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left="30" w:right="9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вместимости:</w:t>
            </w:r>
          </w:p>
          <w:p w:rsidR="004257EC" w:rsidRPr="00AD32F9" w:rsidRDefault="004257EC" w:rsidP="004257EC">
            <w:pPr>
              <w:widowControl w:val="0"/>
              <w:spacing w:after="0" w:line="260" w:lineRule="auto"/>
              <w:ind w:left="30" w:right="9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200-300 мест – 70 </w:t>
            </w:r>
          </w:p>
          <w:p w:rsidR="004257EC" w:rsidRPr="00AD32F9" w:rsidRDefault="004257EC" w:rsidP="004257EC">
            <w:pPr>
              <w:widowControl w:val="0"/>
              <w:spacing w:after="0" w:line="260" w:lineRule="auto"/>
              <w:ind w:left="30" w:right="9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300-500 мест – 65 </w:t>
            </w:r>
          </w:p>
          <w:p w:rsidR="004257EC" w:rsidRPr="00AD32F9" w:rsidRDefault="004257EC" w:rsidP="004257EC">
            <w:pPr>
              <w:widowControl w:val="0"/>
              <w:spacing w:after="0" w:line="260" w:lineRule="auto"/>
              <w:ind w:left="30" w:right="9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При размещении на земельном участке школы здания интерната (спального кор</w:t>
            </w:r>
            <w:r w:rsidRPr="00AD32F9">
              <w:rPr>
                <w:rFonts w:ascii="Times New Roman" w:eastAsia="Times New Roman" w:hAnsi="Times New Roman" w:cs="Times New Roman"/>
                <w:bCs/>
                <w:spacing w:val="-3"/>
                <w:lang w:eastAsia="ru-RU"/>
              </w:rPr>
              <w:t>пуса) площадь земель</w:t>
            </w:r>
            <w:r w:rsidRPr="00AD32F9">
              <w:rPr>
                <w:rFonts w:ascii="Times New Roman" w:eastAsia="Times New Roman" w:hAnsi="Times New Roman" w:cs="Times New Roman"/>
                <w:bCs/>
                <w:spacing w:val="-2"/>
                <w:lang w:eastAsia="ru-RU"/>
              </w:rPr>
              <w:t>ного участка следует увеличить на 0,2 га.</w:t>
            </w:r>
          </w:p>
        </w:tc>
      </w:tr>
      <w:tr w:rsidR="00AD32F9" w:rsidRPr="00AD32F9" w:rsidTr="004257EC">
        <w:trPr>
          <w:trHeight w:val="987"/>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2"/>
                <w:lang w:eastAsia="ru-RU"/>
              </w:rPr>
            </w:pP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left="30" w:right="97"/>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коэффициентом 0,5; специализированная зона – по заданию на проектирование; спортивная зона – 1-2; зона студенческих общежитий – 1,5-3. Вузы физической культуры –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23"/>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Распоряжением Правительства РФ от 03.07.1996 № 1063-р).</w:t>
            </w:r>
          </w:p>
        </w:tc>
      </w:tr>
      <w:tr w:rsidR="00AD32F9" w:rsidRPr="00AD32F9" w:rsidTr="004257EC">
        <w:trPr>
          <w:trHeight w:val="987"/>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Внешкольные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учреждения</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место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10 % от общего числа школьников, в том числе по видам зданий,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spacing w:val="-3"/>
                <w:lang w:eastAsia="ru-RU"/>
              </w:rPr>
              <w:t>дом детского творчест</w:t>
            </w:r>
            <w:r w:rsidRPr="00AD32F9">
              <w:rPr>
                <w:rFonts w:ascii="Times New Roman" w:eastAsia="Times New Roman" w:hAnsi="Times New Roman" w:cs="Times New Roman"/>
                <w:bCs/>
                <w:spacing w:val="-2"/>
                <w:lang w:eastAsia="ru-RU"/>
              </w:rPr>
              <w:t>ва – 3,3; станция юных</w:t>
            </w: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left="30" w:right="9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left="30" w:right="9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23"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Предусматривается определенный охват детей дошкольного возраста. </w:t>
            </w:r>
          </w:p>
          <w:p w:rsidR="004257EC" w:rsidRPr="00AD32F9" w:rsidRDefault="004257EC" w:rsidP="004257EC">
            <w:pPr>
              <w:widowControl w:val="0"/>
              <w:spacing w:after="0" w:line="260" w:lineRule="auto"/>
              <w:ind w:right="23"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В сельских поселениях места для внешкольных учреждений </w:t>
            </w:r>
          </w:p>
        </w:tc>
      </w:tr>
      <w:tr w:rsidR="00AD32F9" w:rsidRPr="00AD32F9" w:rsidTr="004257E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2"/>
                <w:lang w:eastAsia="ru-RU"/>
              </w:rPr>
            </w:pP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left="30" w:right="97" w:firstLine="220"/>
              <w:jc w:val="center"/>
              <w:rPr>
                <w:rFonts w:ascii="Times New Roman" w:eastAsia="Times New Roman" w:hAnsi="Times New Roman" w:cs="Times New Roman"/>
                <w:bCs/>
                <w:lang w:eastAsia="ru-RU"/>
              </w:rPr>
            </w:pP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23"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рекомендуется </w:t>
            </w:r>
            <w:r w:rsidRPr="00AD32F9">
              <w:rPr>
                <w:rFonts w:ascii="Times New Roman" w:eastAsia="Times New Roman" w:hAnsi="Times New Roman" w:cs="Times New Roman"/>
                <w:bCs/>
                <w:spacing w:val="-4"/>
                <w:lang w:eastAsia="ru-RU"/>
              </w:rPr>
              <w:t>предусматривать в зда</w:t>
            </w:r>
            <w:r w:rsidRPr="00AD32F9">
              <w:rPr>
                <w:rFonts w:ascii="Times New Roman" w:eastAsia="Times New Roman" w:hAnsi="Times New Roman" w:cs="Times New Roman"/>
                <w:bCs/>
                <w:lang w:eastAsia="ru-RU"/>
              </w:rPr>
              <w:t>ниях общеобразовательных школ.</w:t>
            </w:r>
          </w:p>
        </w:tc>
      </w:tr>
      <w:tr w:rsidR="00AD32F9" w:rsidRPr="00AD32F9" w:rsidTr="002F766E">
        <w:trPr>
          <w:trHeight w:val="340"/>
          <w:jc w:val="center"/>
        </w:trPr>
        <w:tc>
          <w:tcPr>
            <w:tcW w:w="10388" w:type="dxa"/>
            <w:gridSpan w:val="6"/>
            <w:tcBorders>
              <w:top w:val="single" w:sz="2" w:space="0" w:color="auto"/>
              <w:left w:val="single" w:sz="2" w:space="0" w:color="auto"/>
              <w:bottom w:val="single" w:sz="4" w:space="0" w:color="auto"/>
              <w:right w:val="single" w:sz="2" w:space="0" w:color="auto"/>
            </w:tcBorders>
            <w:vAlign w:val="center"/>
          </w:tcPr>
          <w:p w:rsidR="004257EC" w:rsidRPr="00AD32F9" w:rsidRDefault="004257EC" w:rsidP="004257EC">
            <w:pPr>
              <w:widowControl w:val="0"/>
              <w:spacing w:before="120" w:after="120" w:line="259" w:lineRule="auto"/>
              <w:ind w:right="23" w:firstLine="221"/>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lang w:eastAsia="ru-RU"/>
              </w:rPr>
              <w:t>II. Учреждения здравоохранения и социального обеспечения</w:t>
            </w:r>
          </w:p>
        </w:tc>
      </w:tr>
      <w:tr w:rsidR="00AD32F9" w:rsidRPr="00AD32F9" w:rsidTr="002F766E">
        <w:trPr>
          <w:trHeight w:val="3012"/>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Стационары для взрослых и детей для интенсивного лечения и кратко</w:t>
            </w:r>
            <w:r w:rsidRPr="00AD32F9">
              <w:rPr>
                <w:rFonts w:ascii="Times New Roman" w:eastAsia="Times New Roman" w:hAnsi="Times New Roman" w:cs="Times New Roman"/>
                <w:bCs/>
                <w:spacing w:val="-4"/>
                <w:lang w:eastAsia="ru-RU"/>
              </w:rPr>
              <w:t>временного пребы</w:t>
            </w:r>
            <w:r w:rsidRPr="00AD32F9">
              <w:rPr>
                <w:rFonts w:ascii="Times New Roman" w:eastAsia="Times New Roman" w:hAnsi="Times New Roman" w:cs="Times New Roman"/>
                <w:bCs/>
                <w:lang w:eastAsia="ru-RU"/>
              </w:rPr>
              <w:t xml:space="preserve">вания (многопрофильные больницы, специализированные стационары и медицинские </w:t>
            </w:r>
          </w:p>
          <w:p w:rsidR="00A47740" w:rsidRPr="00AD32F9" w:rsidRDefault="00A47740" w:rsidP="004257EC">
            <w:pPr>
              <w:widowControl w:val="0"/>
              <w:spacing w:after="0" w:line="260" w:lineRule="auto"/>
              <w:ind w:right="-57" w:firstLine="220"/>
              <w:jc w:val="both"/>
              <w:rPr>
                <w:rFonts w:ascii="Times New Roman" w:eastAsia="Times New Roman" w:hAnsi="Times New Roman" w:cs="Times New Roman"/>
                <w:bCs/>
                <w:lang w:eastAsia="ru-RU"/>
              </w:rPr>
            </w:pPr>
          </w:p>
        </w:tc>
        <w:tc>
          <w:tcPr>
            <w:tcW w:w="853"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койка</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spacing w:val="-3"/>
                <w:lang w:eastAsia="ru-RU"/>
              </w:rPr>
              <w:t>Участковая</w:t>
            </w:r>
            <w:r w:rsidRPr="00AD32F9">
              <w:rPr>
                <w:rFonts w:ascii="Times New Roman" w:eastAsia="Times New Roman" w:hAnsi="Times New Roman" w:cs="Times New Roman"/>
                <w:bCs/>
                <w:lang w:eastAsia="ru-RU"/>
              </w:rPr>
              <w:t xml:space="preserve"> больница, расположенная в городском или сельском поселении, обслуживает комплекс сельских поселений </w:t>
            </w:r>
          </w:p>
        </w:tc>
        <w:tc>
          <w:tcPr>
            <w:tcW w:w="2332"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вместимости:</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до 50 коек - 150 </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50-100 коек – 150-100 </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100-200 коек – 100-80</w:t>
            </w:r>
          </w:p>
          <w:p w:rsidR="004257EC" w:rsidRPr="00AD32F9" w:rsidRDefault="004257EC" w:rsidP="004257EC">
            <w:pPr>
              <w:widowControl w:val="0"/>
              <w:spacing w:after="0" w:line="260" w:lineRule="auto"/>
              <w:ind w:right="57" w:firstLine="5"/>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 xml:space="preserve">200-400 коек - 80-75 </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400-800 коек - 75-70 </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800-1000 коек - 70-60 </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свыше 1000 коек - </w:t>
            </w:r>
          </w:p>
        </w:tc>
        <w:tc>
          <w:tcPr>
            <w:tcW w:w="3109"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Число коек (врачебных и акушерских) для беременных женщин и рожениц рекомендуется при условии их выделения из </w:t>
            </w:r>
            <w:r w:rsidRPr="00AD32F9">
              <w:rPr>
                <w:rFonts w:ascii="Times New Roman" w:eastAsia="Times New Roman" w:hAnsi="Times New Roman" w:cs="Times New Roman"/>
                <w:bCs/>
                <w:spacing w:val="-2"/>
                <w:lang w:eastAsia="ru-RU"/>
              </w:rPr>
              <w:t>общего числа коек стаци</w:t>
            </w:r>
            <w:r w:rsidRPr="00AD32F9">
              <w:rPr>
                <w:rFonts w:ascii="Times New Roman" w:eastAsia="Times New Roman" w:hAnsi="Times New Roman" w:cs="Times New Roman"/>
                <w:bCs/>
                <w:lang w:eastAsia="ru-RU"/>
              </w:rPr>
              <w:t>онаров - 0,85 коек на 1 тыс. жителей (в расчете на женщин в возрасте 15-49 лет)</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Норму для детей на 1 койку следует принимать с коэффициентом 1,5.</w:t>
            </w:r>
          </w:p>
        </w:tc>
      </w:tr>
      <w:tr w:rsidR="00AD32F9" w:rsidRPr="00AD32F9" w:rsidTr="00A47740">
        <w:trPr>
          <w:trHeight w:val="289"/>
          <w:jc w:val="center"/>
        </w:trPr>
        <w:tc>
          <w:tcPr>
            <w:tcW w:w="1814" w:type="dxa"/>
            <w:tcBorders>
              <w:top w:val="single" w:sz="4" w:space="0" w:color="auto"/>
              <w:left w:val="single" w:sz="2" w:space="0" w:color="auto"/>
              <w:bottom w:val="single" w:sz="4" w:space="0" w:color="auto"/>
              <w:right w:val="single" w:sz="2" w:space="0" w:color="auto"/>
            </w:tcBorders>
          </w:tcPr>
          <w:p w:rsidR="00A47740" w:rsidRPr="00AD32F9" w:rsidRDefault="00A47740" w:rsidP="00A47740">
            <w:pPr>
              <w:widowControl w:val="0"/>
              <w:spacing w:after="0" w:line="260" w:lineRule="auto"/>
              <w:ind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1</w:t>
            </w:r>
          </w:p>
        </w:tc>
        <w:tc>
          <w:tcPr>
            <w:tcW w:w="853" w:type="dxa"/>
            <w:tcBorders>
              <w:top w:val="single" w:sz="4" w:space="0" w:color="auto"/>
              <w:left w:val="single" w:sz="2" w:space="0" w:color="auto"/>
              <w:bottom w:val="single" w:sz="4" w:space="0" w:color="auto"/>
              <w:right w:val="single" w:sz="2" w:space="0" w:color="auto"/>
            </w:tcBorders>
          </w:tcPr>
          <w:p w:rsidR="00A47740" w:rsidRPr="00AD32F9" w:rsidRDefault="00A47740" w:rsidP="00A47740">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2280" w:type="dxa"/>
            <w:gridSpan w:val="2"/>
            <w:tcBorders>
              <w:top w:val="single" w:sz="4" w:space="0" w:color="auto"/>
              <w:left w:val="single" w:sz="2" w:space="0" w:color="auto"/>
              <w:bottom w:val="single" w:sz="4" w:space="0" w:color="auto"/>
              <w:right w:val="single" w:sz="2" w:space="0" w:color="auto"/>
            </w:tcBorders>
          </w:tcPr>
          <w:p w:rsidR="00A47740" w:rsidRPr="00AD32F9" w:rsidRDefault="00A47740" w:rsidP="00A47740">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2332" w:type="dxa"/>
            <w:tcBorders>
              <w:top w:val="single" w:sz="4" w:space="0" w:color="auto"/>
              <w:left w:val="single" w:sz="2" w:space="0" w:color="auto"/>
              <w:bottom w:val="single" w:sz="4" w:space="0" w:color="auto"/>
              <w:right w:val="single" w:sz="2" w:space="0" w:color="auto"/>
            </w:tcBorders>
          </w:tcPr>
          <w:p w:rsidR="00A47740" w:rsidRPr="00AD32F9" w:rsidRDefault="00A47740" w:rsidP="00A47740">
            <w:pPr>
              <w:widowControl w:val="0"/>
              <w:spacing w:after="0" w:line="260" w:lineRule="auto"/>
              <w:ind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3109" w:type="dxa"/>
            <w:tcBorders>
              <w:top w:val="single" w:sz="4" w:space="0" w:color="auto"/>
              <w:left w:val="single" w:sz="2" w:space="0" w:color="auto"/>
              <w:bottom w:val="single" w:sz="4" w:space="0" w:color="auto"/>
              <w:right w:val="single" w:sz="2" w:space="0" w:color="auto"/>
            </w:tcBorders>
          </w:tcPr>
          <w:p w:rsidR="00A47740" w:rsidRPr="00AD32F9" w:rsidRDefault="00A47740" w:rsidP="00A47740">
            <w:pPr>
              <w:widowControl w:val="0"/>
              <w:spacing w:after="0" w:line="260" w:lineRule="auto"/>
              <w:ind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w:t>
            </w:r>
          </w:p>
        </w:tc>
      </w:tr>
      <w:tr w:rsidR="00AD32F9" w:rsidRPr="00AD32F9" w:rsidTr="00421BF3">
        <w:trPr>
          <w:trHeight w:val="2769"/>
          <w:jc w:val="center"/>
        </w:trPr>
        <w:tc>
          <w:tcPr>
            <w:tcW w:w="1814" w:type="dxa"/>
            <w:tcBorders>
              <w:top w:val="single" w:sz="4" w:space="0" w:color="auto"/>
              <w:left w:val="single" w:sz="2" w:space="0" w:color="auto"/>
              <w:right w:val="single" w:sz="2" w:space="0" w:color="auto"/>
            </w:tcBorders>
          </w:tcPr>
          <w:p w:rsidR="00A47740" w:rsidRPr="00AD32F9" w:rsidRDefault="00A47740"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центры, </w:t>
            </w:r>
          </w:p>
          <w:p w:rsidR="00A47740" w:rsidRPr="00AD32F9" w:rsidRDefault="00A47740"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родильные дома и др.) со вспомогательными </w:t>
            </w:r>
            <w:r w:rsidRPr="00AD32F9">
              <w:rPr>
                <w:rFonts w:ascii="Times New Roman" w:eastAsia="Times New Roman" w:hAnsi="Times New Roman" w:cs="Times New Roman"/>
                <w:bCs/>
                <w:spacing w:val="-4"/>
                <w:lang w:eastAsia="ru-RU"/>
              </w:rPr>
              <w:t>зданиями и сооружениями, в том числе перинатальный центр</w:t>
            </w:r>
          </w:p>
        </w:tc>
        <w:tc>
          <w:tcPr>
            <w:tcW w:w="853" w:type="dxa"/>
            <w:tcBorders>
              <w:top w:val="single" w:sz="4" w:space="0" w:color="auto"/>
              <w:left w:val="single" w:sz="2" w:space="0" w:color="auto"/>
              <w:right w:val="single" w:sz="2" w:space="0" w:color="auto"/>
            </w:tcBorders>
          </w:tcPr>
          <w:p w:rsidR="00A47740" w:rsidRPr="00AD32F9" w:rsidRDefault="00A47740"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4" w:space="0" w:color="auto"/>
              <w:left w:val="single" w:sz="2" w:space="0" w:color="auto"/>
              <w:right w:val="single" w:sz="2" w:space="0" w:color="auto"/>
            </w:tcBorders>
          </w:tcPr>
          <w:p w:rsidR="00A47740" w:rsidRPr="00AD32F9" w:rsidRDefault="00A47740"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right w:val="single" w:sz="2" w:space="0" w:color="auto"/>
            </w:tcBorders>
          </w:tcPr>
          <w:p w:rsidR="00A47740" w:rsidRPr="00AD32F9" w:rsidRDefault="00A47740"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60 </w:t>
            </w:r>
          </w:p>
          <w:p w:rsidR="00A47740" w:rsidRPr="00AD32F9" w:rsidRDefault="00A47740"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условиях реконструкции возможно уменьшение на 25 %).</w:t>
            </w:r>
          </w:p>
          <w:p w:rsidR="00A47740" w:rsidRPr="00AD32F9" w:rsidRDefault="00A47740"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пригородной зоне следует увеличивать по заданию на проектирование</w:t>
            </w:r>
          </w:p>
          <w:p w:rsidR="00A47740" w:rsidRPr="00AD32F9" w:rsidRDefault="00A47740" w:rsidP="004257EC">
            <w:pPr>
              <w:widowControl w:val="0"/>
              <w:spacing w:after="0" w:line="260" w:lineRule="auto"/>
              <w:ind w:right="57" w:firstLine="220"/>
              <w:jc w:val="both"/>
              <w:rPr>
                <w:rFonts w:ascii="Times New Roman" w:eastAsia="Times New Roman" w:hAnsi="Times New Roman" w:cs="Times New Roman"/>
                <w:bCs/>
                <w:lang w:eastAsia="ru-RU"/>
              </w:rPr>
            </w:pPr>
          </w:p>
        </w:tc>
        <w:tc>
          <w:tcPr>
            <w:tcW w:w="3109" w:type="dxa"/>
            <w:tcBorders>
              <w:top w:val="single" w:sz="4" w:space="0" w:color="auto"/>
              <w:left w:val="single" w:sz="2" w:space="0" w:color="auto"/>
              <w:right w:val="single" w:sz="2" w:space="0" w:color="auto"/>
            </w:tcBorders>
          </w:tcPr>
          <w:p w:rsidR="00A47740" w:rsidRPr="00AD32F9" w:rsidRDefault="00A47740"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СПИДом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койка</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spacing w:val="-3"/>
                <w:lang w:eastAsia="ru-RU"/>
              </w:rPr>
              <w:t>Участковая</w:t>
            </w:r>
            <w:r w:rsidRPr="00AD32F9">
              <w:rPr>
                <w:rFonts w:ascii="Times New Roman" w:eastAsia="Times New Roman" w:hAnsi="Times New Roman" w:cs="Times New Roman"/>
                <w:bCs/>
                <w:lang w:eastAsia="ru-RU"/>
              </w:rPr>
              <w:t xml:space="preserve"> больница, </w:t>
            </w:r>
            <w:r w:rsidRPr="00AD32F9">
              <w:rPr>
                <w:rFonts w:ascii="Times New Roman" w:eastAsia="Times New Roman" w:hAnsi="Times New Roman" w:cs="Times New Roman"/>
                <w:bCs/>
                <w:spacing w:val="-8"/>
                <w:lang w:eastAsia="ru-RU"/>
              </w:rPr>
              <w:t>расположен</w:t>
            </w:r>
            <w:r w:rsidRPr="00AD32F9">
              <w:rPr>
                <w:rFonts w:ascii="Times New Roman" w:eastAsia="Times New Roman" w:hAnsi="Times New Roman" w:cs="Times New Roman"/>
                <w:bCs/>
                <w:spacing w:val="-6"/>
                <w:lang w:eastAsia="ru-RU"/>
              </w:rPr>
              <w:t>ная в город</w:t>
            </w:r>
            <w:r w:rsidRPr="00AD32F9">
              <w:rPr>
                <w:rFonts w:ascii="Times New Roman" w:eastAsia="Times New Roman" w:hAnsi="Times New Roman" w:cs="Times New Roman"/>
                <w:bCs/>
                <w:lang w:eastAsia="ru-RU"/>
              </w:rPr>
              <w:t>ском или сельском поселении, обслужива-</w:t>
            </w:r>
            <w:r w:rsidRPr="00AD32F9">
              <w:rPr>
                <w:rFonts w:ascii="Times New Roman" w:eastAsia="Times New Roman" w:hAnsi="Times New Roman" w:cs="Times New Roman"/>
                <w:bCs/>
                <w:spacing w:val="-6"/>
                <w:lang w:eastAsia="ru-RU"/>
              </w:rPr>
              <w:t>ет комплекс</w:t>
            </w:r>
            <w:r w:rsidRPr="00AD32F9">
              <w:rPr>
                <w:rFonts w:ascii="Times New Roman" w:eastAsia="Times New Roman" w:hAnsi="Times New Roman" w:cs="Times New Roman"/>
                <w:bCs/>
                <w:lang w:eastAsia="ru-RU"/>
              </w:rPr>
              <w:t xml:space="preserve">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вместимости:</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до 50 коек - 300 </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50-100 коек – 300-200 </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100-200 коек – 200-140</w:t>
            </w:r>
          </w:p>
          <w:p w:rsidR="004257EC" w:rsidRPr="00AD32F9" w:rsidRDefault="004257EC" w:rsidP="004257EC">
            <w:pPr>
              <w:widowControl w:val="0"/>
              <w:spacing w:after="0" w:line="260" w:lineRule="auto"/>
              <w:ind w:right="57" w:firstLine="5"/>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 xml:space="preserve">200-400 коек - 140-100 </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400-800 коек - 100-80 </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800-1000 коек - 80-60 </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свыше 1000 коек - 60 </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Норму для детей на 1 койку следует принимать с коэффициентом 1,5.</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AD32F9" w:rsidRPr="00AD32F9" w:rsidTr="004257E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посещение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в смену </w:t>
            </w: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 учетом системы </w:t>
            </w:r>
            <w:r w:rsidRPr="00AD32F9">
              <w:rPr>
                <w:rFonts w:ascii="Times New Roman" w:eastAsia="Times New Roman" w:hAnsi="Times New Roman" w:cs="Times New Roman"/>
                <w:bCs/>
                <w:spacing w:val="-2"/>
                <w:lang w:eastAsia="ru-RU"/>
              </w:rPr>
              <w:t>расселения</w:t>
            </w:r>
            <w:r w:rsidRPr="00AD32F9">
              <w:rPr>
                <w:rFonts w:ascii="Times New Roman" w:eastAsia="Times New Roman" w:hAnsi="Times New Roman" w:cs="Times New Roman"/>
                <w:bCs/>
                <w:lang w:eastAsia="ru-RU"/>
              </w:rPr>
              <w:t xml:space="preserve"> возможна сельская </w:t>
            </w:r>
            <w:r w:rsidRPr="00AD32F9">
              <w:rPr>
                <w:rFonts w:ascii="Times New Roman" w:eastAsia="Times New Roman" w:hAnsi="Times New Roman" w:cs="Times New Roman"/>
                <w:bCs/>
                <w:spacing w:val="-4"/>
                <w:lang w:eastAsia="ru-RU"/>
              </w:rPr>
              <w:t>амбулато</w:t>
            </w:r>
            <w:r w:rsidRPr="00AD32F9">
              <w:rPr>
                <w:rFonts w:ascii="Times New Roman" w:eastAsia="Times New Roman" w:hAnsi="Times New Roman" w:cs="Times New Roman"/>
                <w:bCs/>
                <w:spacing w:val="-5"/>
                <w:lang w:eastAsia="ru-RU"/>
              </w:rPr>
              <w:t xml:space="preserve">рия (на 20% </w:t>
            </w:r>
            <w:r w:rsidRPr="00AD32F9">
              <w:rPr>
                <w:rFonts w:ascii="Times New Roman" w:eastAsia="Times New Roman" w:hAnsi="Times New Roman" w:cs="Times New Roman"/>
                <w:bCs/>
                <w:spacing w:val="-4"/>
                <w:lang w:eastAsia="ru-RU"/>
              </w:rPr>
              <w:t>ме-нее общего норматива)</w:t>
            </w: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0,1 га на 100 посещений в смену, но не менее:</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0,3 га на объект;</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встроенные - 0,2 га на объект</w:t>
            </w: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Размеры земельных участков стационара и поликлиники, </w:t>
            </w:r>
            <w:r w:rsidRPr="00AD32F9">
              <w:rPr>
                <w:rFonts w:ascii="Times New Roman" w:eastAsia="Times New Roman" w:hAnsi="Times New Roman" w:cs="Times New Roman"/>
                <w:bCs/>
                <w:spacing w:val="-2"/>
                <w:lang w:eastAsia="ru-RU"/>
              </w:rPr>
              <w:t>объединенных в одно лечебно-</w:t>
            </w:r>
            <w:r w:rsidRPr="00AD32F9">
              <w:rPr>
                <w:rFonts w:ascii="Times New Roman" w:eastAsia="Times New Roman" w:hAnsi="Times New Roman" w:cs="Times New Roman"/>
                <w:bCs/>
                <w:lang w:eastAsia="ru-RU"/>
              </w:rPr>
              <w:t>профилактическое учреждение, определяются раздельно по соответствующим нормам и затем суммируются</w:t>
            </w:r>
          </w:p>
        </w:tc>
      </w:tr>
      <w:tr w:rsidR="00AD32F9" w:rsidRPr="00AD32F9" w:rsidTr="004257EC">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w:t>
            </w:r>
            <w:r w:rsidRPr="00AD32F9">
              <w:rPr>
                <w:rFonts w:ascii="Times New Roman" w:eastAsia="Times New Roman" w:hAnsi="Times New Roman" w:cs="Times New Roman"/>
                <w:bCs/>
                <w:vertAlign w:val="superscript"/>
                <w:lang w:eastAsia="ru-RU"/>
              </w:rPr>
              <w:t>2</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общей </w:t>
            </w:r>
            <w:r w:rsidRPr="00AD32F9">
              <w:rPr>
                <w:rFonts w:ascii="Times New Roman" w:eastAsia="Times New Roman" w:hAnsi="Times New Roman" w:cs="Times New Roman"/>
                <w:bCs/>
                <w:spacing w:val="-2"/>
                <w:lang w:eastAsia="ru-RU"/>
              </w:rPr>
              <w:t>площади</w:t>
            </w: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Размещение возможно при лечебном учреждении, предпочтительно в областном центре</w:t>
            </w:r>
          </w:p>
        </w:tc>
      </w:tr>
      <w:tr w:rsidR="00AD32F9" w:rsidRPr="00AD32F9" w:rsidTr="004257E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Фельдшерский </w:t>
            </w:r>
            <w:r w:rsidRPr="00AD32F9">
              <w:rPr>
                <w:rFonts w:ascii="Times New Roman" w:eastAsia="Times New Roman" w:hAnsi="Times New Roman" w:cs="Times New Roman"/>
                <w:bCs/>
                <w:spacing w:val="-2"/>
                <w:lang w:eastAsia="ru-RU"/>
              </w:rPr>
              <w:t>или фельдшерско-</w:t>
            </w:r>
            <w:r w:rsidRPr="00AD32F9">
              <w:rPr>
                <w:rFonts w:ascii="Times New Roman" w:eastAsia="Times New Roman" w:hAnsi="Times New Roman" w:cs="Times New Roman"/>
                <w:bCs/>
                <w:spacing w:val="-4"/>
                <w:lang w:eastAsia="ru-RU"/>
              </w:rPr>
              <w:t>акушерский пункт</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объект</w:t>
            </w: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0,2 га </w:t>
            </w: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r>
      <w:tr w:rsidR="00AD32F9" w:rsidRPr="00AD32F9" w:rsidTr="004257EC">
        <w:trPr>
          <w:trHeight w:val="137"/>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Выдвижной пункт</w:t>
            </w:r>
            <w:r w:rsidRPr="00AD32F9">
              <w:rPr>
                <w:rFonts w:ascii="Times New Roman" w:eastAsia="Times New Roman" w:hAnsi="Times New Roman" w:cs="Times New Roman"/>
                <w:bCs/>
                <w:lang w:eastAsia="ru-RU"/>
              </w:rPr>
              <w:t xml:space="preserve"> медицинской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автомобиль</w:t>
            </w: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0,2</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0,05 га на 1 автомобиль, но не менее 0,1 га</w:t>
            </w: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пределах зоны 30-минутной доступности на специальном автомобиле</w:t>
            </w:r>
          </w:p>
        </w:tc>
      </w:tr>
      <w:tr w:rsidR="00AD32F9" w:rsidRPr="00AD32F9" w:rsidTr="004257EC">
        <w:trPr>
          <w:trHeight w:val="158"/>
          <w:jc w:val="center"/>
        </w:trPr>
        <w:tc>
          <w:tcPr>
            <w:tcW w:w="1814"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Аптека,</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val="en-US" w:eastAsia="ru-RU"/>
              </w:rPr>
            </w:pPr>
            <w:r w:rsidRPr="00AD32F9">
              <w:rPr>
                <w:rFonts w:ascii="Times New Roman" w:eastAsia="Times New Roman" w:hAnsi="Times New Roman" w:cs="Times New Roman"/>
                <w:bCs/>
                <w:lang w:eastAsia="ru-RU"/>
              </w:rPr>
              <w:t>тыс. жителей:</w:t>
            </w:r>
          </w:p>
        </w:tc>
        <w:tc>
          <w:tcPr>
            <w:tcW w:w="853"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spacing w:val="-8"/>
                <w:lang w:eastAsia="ru-RU"/>
              </w:rPr>
              <w:t>1 учреж-</w:t>
            </w:r>
            <w:r w:rsidRPr="00AD32F9">
              <w:rPr>
                <w:rFonts w:ascii="Times New Roman" w:eastAsia="Times New Roman" w:hAnsi="Times New Roman" w:cs="Times New Roman"/>
                <w:bCs/>
                <w:lang w:eastAsia="ru-RU"/>
              </w:rPr>
              <w:t>дение</w:t>
            </w:r>
          </w:p>
        </w:tc>
        <w:tc>
          <w:tcPr>
            <w:tcW w:w="2280" w:type="dxa"/>
            <w:gridSpan w:val="2"/>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left="-28"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spacing w:val="-4"/>
                <w:lang w:eastAsia="ru-RU"/>
              </w:rPr>
              <w:t>1 на 6,2 тыс.</w:t>
            </w:r>
            <w:r w:rsidRPr="00AD32F9">
              <w:rPr>
                <w:rFonts w:ascii="Times New Roman" w:eastAsia="Times New Roman" w:hAnsi="Times New Roman" w:cs="Times New Roman"/>
                <w:bCs/>
                <w:lang w:eastAsia="ru-RU"/>
              </w:rPr>
              <w:t xml:space="preserve"> жителе</w:t>
            </w:r>
            <w:r w:rsidR="006544B7" w:rsidRPr="00AD32F9">
              <w:rPr>
                <w:rFonts w:ascii="Times New Roman" w:eastAsia="Times New Roman" w:hAnsi="Times New Roman" w:cs="Times New Roman"/>
                <w:bCs/>
                <w:lang w:eastAsia="ru-RU"/>
              </w:rPr>
              <w:t>й</w:t>
            </w:r>
          </w:p>
        </w:tc>
        <w:tc>
          <w:tcPr>
            <w:tcW w:w="2332" w:type="dxa"/>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0,2-0,3 га на объект</w:t>
            </w:r>
          </w:p>
        </w:tc>
        <w:tc>
          <w:tcPr>
            <w:tcW w:w="3109" w:type="dxa"/>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Возможно встроенно-пристроенное. В сельских поселениях, как правило, при амбулатории и ФАП.</w:t>
            </w:r>
          </w:p>
        </w:tc>
      </w:tr>
      <w:tr w:rsidR="00AD32F9" w:rsidRPr="00AD32F9" w:rsidTr="00A47740">
        <w:trPr>
          <w:trHeight w:val="463"/>
          <w:jc w:val="center"/>
        </w:trPr>
        <w:tc>
          <w:tcPr>
            <w:tcW w:w="1814" w:type="dxa"/>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 50</w:t>
            </w:r>
          </w:p>
        </w:tc>
        <w:tc>
          <w:tcPr>
            <w:tcW w:w="853" w:type="dxa"/>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pacing w:val="-8"/>
                <w:lang w:eastAsia="ru-RU"/>
              </w:rPr>
            </w:pPr>
          </w:p>
        </w:tc>
        <w:tc>
          <w:tcPr>
            <w:tcW w:w="2280" w:type="dxa"/>
            <w:gridSpan w:val="2"/>
            <w:vMerge/>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left="-28" w:right="-57" w:firstLine="220"/>
              <w:jc w:val="center"/>
              <w:rPr>
                <w:rFonts w:ascii="Times New Roman" w:eastAsia="Times New Roman" w:hAnsi="Times New Roman" w:cs="Times New Roman"/>
                <w:bCs/>
                <w:spacing w:val="-4"/>
                <w:lang w:eastAsia="ru-RU"/>
              </w:rPr>
            </w:pPr>
          </w:p>
        </w:tc>
        <w:tc>
          <w:tcPr>
            <w:tcW w:w="2332" w:type="dxa"/>
            <w:vMerge/>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A47740">
        <w:trPr>
          <w:jc w:val="center"/>
        </w:trPr>
        <w:tc>
          <w:tcPr>
            <w:tcW w:w="1814" w:type="dxa"/>
            <w:tcBorders>
              <w:top w:val="single" w:sz="4" w:space="0" w:color="auto"/>
              <w:left w:val="single" w:sz="2" w:space="0" w:color="auto"/>
              <w:right w:val="single" w:sz="2" w:space="0" w:color="auto"/>
            </w:tcBorders>
          </w:tcPr>
          <w:p w:rsidR="006544B7" w:rsidRPr="00AD32F9" w:rsidRDefault="006544B7" w:rsidP="006544B7">
            <w:pPr>
              <w:widowControl w:val="0"/>
              <w:spacing w:after="0" w:line="260" w:lineRule="auto"/>
              <w:ind w:firstLine="255"/>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1</w:t>
            </w:r>
          </w:p>
        </w:tc>
        <w:tc>
          <w:tcPr>
            <w:tcW w:w="853" w:type="dxa"/>
            <w:tcBorders>
              <w:top w:val="single" w:sz="4" w:space="0" w:color="auto"/>
              <w:left w:val="single" w:sz="2" w:space="0" w:color="auto"/>
              <w:right w:val="single" w:sz="2" w:space="0" w:color="auto"/>
            </w:tcBorders>
          </w:tcPr>
          <w:p w:rsidR="006544B7" w:rsidRPr="00AD32F9" w:rsidRDefault="006544B7" w:rsidP="006544B7">
            <w:pPr>
              <w:widowControl w:val="0"/>
              <w:spacing w:after="0" w:line="260" w:lineRule="auto"/>
              <w:ind w:firstLine="220"/>
              <w:jc w:val="center"/>
              <w:rPr>
                <w:rFonts w:ascii="Times New Roman" w:eastAsia="Times New Roman" w:hAnsi="Times New Roman" w:cs="Times New Roman"/>
                <w:bCs/>
                <w:spacing w:val="-8"/>
                <w:lang w:eastAsia="ru-RU"/>
              </w:rPr>
            </w:pPr>
            <w:r w:rsidRPr="00AD32F9">
              <w:rPr>
                <w:rFonts w:ascii="Times New Roman" w:eastAsia="Times New Roman" w:hAnsi="Times New Roman" w:cs="Times New Roman"/>
                <w:bCs/>
                <w:spacing w:val="-8"/>
                <w:lang w:eastAsia="ru-RU"/>
              </w:rPr>
              <w:t>2</w:t>
            </w:r>
          </w:p>
        </w:tc>
        <w:tc>
          <w:tcPr>
            <w:tcW w:w="2280" w:type="dxa"/>
            <w:gridSpan w:val="2"/>
            <w:tcBorders>
              <w:top w:val="single" w:sz="4" w:space="0" w:color="auto"/>
              <w:left w:val="single" w:sz="2" w:space="0" w:color="auto"/>
              <w:right w:val="single" w:sz="2" w:space="0" w:color="auto"/>
            </w:tcBorders>
          </w:tcPr>
          <w:p w:rsidR="006544B7" w:rsidRPr="00AD32F9" w:rsidRDefault="006544B7" w:rsidP="006544B7">
            <w:pPr>
              <w:widowControl w:val="0"/>
              <w:spacing w:after="0" w:line="260" w:lineRule="auto"/>
              <w:ind w:right="-57"/>
              <w:jc w:val="center"/>
              <w:rPr>
                <w:rFonts w:ascii="Times New Roman" w:eastAsia="Times New Roman" w:hAnsi="Times New Roman" w:cs="Times New Roman"/>
                <w:bCs/>
                <w:spacing w:val="-4"/>
                <w:lang w:eastAsia="ru-RU"/>
              </w:rPr>
            </w:pPr>
            <w:r w:rsidRPr="00AD32F9">
              <w:rPr>
                <w:rFonts w:ascii="Times New Roman" w:eastAsia="Times New Roman" w:hAnsi="Times New Roman" w:cs="Times New Roman"/>
                <w:bCs/>
                <w:spacing w:val="-4"/>
                <w:lang w:eastAsia="ru-RU"/>
              </w:rPr>
              <w:t>3</w:t>
            </w:r>
          </w:p>
        </w:tc>
        <w:tc>
          <w:tcPr>
            <w:tcW w:w="2332" w:type="dxa"/>
            <w:tcBorders>
              <w:top w:val="single" w:sz="4" w:space="0" w:color="auto"/>
              <w:left w:val="single" w:sz="2" w:space="0" w:color="auto"/>
              <w:right w:val="single" w:sz="2" w:space="0" w:color="auto"/>
            </w:tcBorders>
          </w:tcPr>
          <w:p w:rsidR="006544B7" w:rsidRPr="00AD32F9" w:rsidRDefault="006544B7" w:rsidP="006544B7">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3109" w:type="dxa"/>
            <w:tcBorders>
              <w:top w:val="single" w:sz="4" w:space="0" w:color="auto"/>
              <w:left w:val="single" w:sz="2" w:space="0" w:color="auto"/>
              <w:right w:val="single" w:sz="2" w:space="0" w:color="auto"/>
            </w:tcBorders>
          </w:tcPr>
          <w:p w:rsidR="006544B7" w:rsidRPr="00AD32F9" w:rsidRDefault="006544B7" w:rsidP="006544B7">
            <w:pPr>
              <w:widowControl w:val="0"/>
              <w:spacing w:after="0" w:line="260" w:lineRule="auto"/>
              <w:ind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w:t>
            </w:r>
          </w:p>
        </w:tc>
      </w:tr>
      <w:tr w:rsidR="00AD32F9" w:rsidRPr="00AD32F9" w:rsidTr="00A47740">
        <w:trPr>
          <w:jc w:val="center"/>
        </w:trPr>
        <w:tc>
          <w:tcPr>
            <w:tcW w:w="1814" w:type="dxa"/>
            <w:tcBorders>
              <w:top w:val="single" w:sz="4" w:space="0" w:color="auto"/>
              <w:left w:val="single" w:sz="2" w:space="0" w:color="auto"/>
              <w:right w:val="single" w:sz="2" w:space="0" w:color="auto"/>
            </w:tcBorders>
          </w:tcPr>
          <w:p w:rsidR="00A47740" w:rsidRPr="00AD32F9" w:rsidRDefault="00A47740" w:rsidP="004257EC">
            <w:pPr>
              <w:widowControl w:val="0"/>
              <w:spacing w:after="0" w:line="260" w:lineRule="auto"/>
              <w:ind w:firstLine="255"/>
              <w:jc w:val="both"/>
              <w:rPr>
                <w:rFonts w:ascii="Times New Roman" w:eastAsia="Times New Roman" w:hAnsi="Times New Roman" w:cs="Times New Roman"/>
                <w:bCs/>
                <w:lang w:eastAsia="ru-RU"/>
              </w:rPr>
            </w:pPr>
          </w:p>
        </w:tc>
        <w:tc>
          <w:tcPr>
            <w:tcW w:w="853" w:type="dxa"/>
            <w:tcBorders>
              <w:top w:val="single" w:sz="4" w:space="0" w:color="auto"/>
              <w:left w:val="single" w:sz="2" w:space="0" w:color="auto"/>
              <w:right w:val="single" w:sz="2" w:space="0" w:color="auto"/>
            </w:tcBorders>
          </w:tcPr>
          <w:p w:rsidR="00A47740" w:rsidRPr="00AD32F9" w:rsidRDefault="00A47740" w:rsidP="004257EC">
            <w:pPr>
              <w:widowControl w:val="0"/>
              <w:spacing w:after="0" w:line="260" w:lineRule="auto"/>
              <w:ind w:firstLine="220"/>
              <w:jc w:val="center"/>
              <w:rPr>
                <w:rFonts w:ascii="Times New Roman" w:eastAsia="Times New Roman" w:hAnsi="Times New Roman" w:cs="Times New Roman"/>
                <w:bCs/>
                <w:spacing w:val="-8"/>
                <w:lang w:eastAsia="ru-RU"/>
              </w:rPr>
            </w:pPr>
          </w:p>
        </w:tc>
        <w:tc>
          <w:tcPr>
            <w:tcW w:w="2280" w:type="dxa"/>
            <w:gridSpan w:val="2"/>
            <w:tcBorders>
              <w:top w:val="single" w:sz="4" w:space="0" w:color="auto"/>
              <w:left w:val="single" w:sz="2" w:space="0" w:color="auto"/>
              <w:right w:val="single" w:sz="2" w:space="0" w:color="auto"/>
            </w:tcBorders>
          </w:tcPr>
          <w:p w:rsidR="00A47740" w:rsidRPr="00AD32F9" w:rsidRDefault="00A47740" w:rsidP="006544B7">
            <w:pPr>
              <w:widowControl w:val="0"/>
              <w:spacing w:after="0" w:line="260" w:lineRule="auto"/>
              <w:ind w:right="-57"/>
              <w:rPr>
                <w:rFonts w:ascii="Times New Roman" w:eastAsia="Times New Roman" w:hAnsi="Times New Roman" w:cs="Times New Roman"/>
                <w:bCs/>
                <w:spacing w:val="-4"/>
                <w:lang w:eastAsia="ru-RU"/>
              </w:rPr>
            </w:pPr>
          </w:p>
        </w:tc>
        <w:tc>
          <w:tcPr>
            <w:tcW w:w="2332" w:type="dxa"/>
            <w:vMerge w:val="restart"/>
            <w:tcBorders>
              <w:top w:val="single" w:sz="4" w:space="0" w:color="auto"/>
              <w:left w:val="single" w:sz="2" w:space="0" w:color="auto"/>
              <w:right w:val="single" w:sz="2" w:space="0" w:color="auto"/>
            </w:tcBorders>
          </w:tcPr>
          <w:p w:rsidR="00A47740" w:rsidRPr="00AD32F9" w:rsidRDefault="00A47740"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val="restart"/>
            <w:tcBorders>
              <w:top w:val="single" w:sz="4" w:space="0" w:color="auto"/>
              <w:left w:val="single" w:sz="2" w:space="0" w:color="auto"/>
              <w:right w:val="single" w:sz="2" w:space="0" w:color="auto"/>
            </w:tcBorders>
          </w:tcPr>
          <w:p w:rsidR="00A47740" w:rsidRPr="00AD32F9" w:rsidRDefault="00A47740"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158"/>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 50 до 100</w:t>
            </w:r>
          </w:p>
        </w:tc>
        <w:tc>
          <w:tcPr>
            <w:tcW w:w="853"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pacing w:val="-8"/>
                <w:lang w:eastAsia="ru-RU"/>
              </w:rPr>
            </w:pPr>
          </w:p>
        </w:tc>
        <w:tc>
          <w:tcPr>
            <w:tcW w:w="2280" w:type="dxa"/>
            <w:gridSpan w:val="2"/>
            <w:vMerge w:val="restart"/>
            <w:tcBorders>
              <w:left w:val="single" w:sz="2" w:space="0" w:color="auto"/>
              <w:right w:val="single" w:sz="2" w:space="0" w:color="auto"/>
            </w:tcBorders>
          </w:tcPr>
          <w:p w:rsidR="004257EC" w:rsidRPr="00AD32F9" w:rsidRDefault="004257EC" w:rsidP="004257EC">
            <w:pPr>
              <w:widowControl w:val="0"/>
              <w:spacing w:after="0" w:line="260" w:lineRule="auto"/>
              <w:ind w:left="-28" w:right="-57" w:firstLine="220"/>
              <w:jc w:val="center"/>
              <w:rPr>
                <w:rFonts w:ascii="Times New Roman" w:eastAsia="Times New Roman" w:hAnsi="Times New Roman" w:cs="Times New Roman"/>
                <w:bCs/>
                <w:spacing w:val="-4"/>
                <w:lang w:eastAsia="ru-RU"/>
              </w:rPr>
            </w:pP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158"/>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 100 до 500</w:t>
            </w:r>
          </w:p>
        </w:tc>
        <w:tc>
          <w:tcPr>
            <w:tcW w:w="853"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pacing w:val="-8"/>
                <w:lang w:eastAsia="ru-RU"/>
              </w:rPr>
            </w:pPr>
          </w:p>
        </w:tc>
        <w:tc>
          <w:tcPr>
            <w:tcW w:w="2280" w:type="dxa"/>
            <w:gridSpan w:val="2"/>
            <w:vMerge/>
            <w:tcBorders>
              <w:left w:val="single" w:sz="2" w:space="0" w:color="auto"/>
              <w:right w:val="single" w:sz="2" w:space="0" w:color="auto"/>
            </w:tcBorders>
          </w:tcPr>
          <w:p w:rsidR="004257EC" w:rsidRPr="00AD32F9" w:rsidRDefault="004257EC" w:rsidP="004257EC">
            <w:pPr>
              <w:widowControl w:val="0"/>
              <w:spacing w:after="0" w:line="260" w:lineRule="auto"/>
              <w:ind w:left="-28" w:right="-57" w:firstLine="220"/>
              <w:jc w:val="center"/>
              <w:rPr>
                <w:rFonts w:ascii="Times New Roman" w:eastAsia="Times New Roman" w:hAnsi="Times New Roman" w:cs="Times New Roman"/>
                <w:bCs/>
                <w:spacing w:val="-4"/>
                <w:lang w:eastAsia="ru-RU"/>
              </w:rPr>
            </w:pP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158"/>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 500 до 1 000</w:t>
            </w:r>
          </w:p>
        </w:tc>
        <w:tc>
          <w:tcPr>
            <w:tcW w:w="853"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pacing w:val="-8"/>
                <w:lang w:eastAsia="ru-RU"/>
              </w:rPr>
            </w:pPr>
          </w:p>
        </w:tc>
        <w:tc>
          <w:tcPr>
            <w:tcW w:w="2280" w:type="dxa"/>
            <w:gridSpan w:val="2"/>
            <w:vMerge/>
            <w:tcBorders>
              <w:left w:val="single" w:sz="2" w:space="0" w:color="auto"/>
              <w:right w:val="single" w:sz="2" w:space="0" w:color="auto"/>
            </w:tcBorders>
          </w:tcPr>
          <w:p w:rsidR="004257EC" w:rsidRPr="00AD32F9" w:rsidRDefault="004257EC" w:rsidP="004257EC">
            <w:pPr>
              <w:widowControl w:val="0"/>
              <w:spacing w:after="0" w:line="260" w:lineRule="auto"/>
              <w:ind w:left="-28" w:right="-57" w:firstLine="220"/>
              <w:jc w:val="center"/>
              <w:rPr>
                <w:rFonts w:ascii="Arial" w:eastAsia="Times New Roman" w:hAnsi="Arial" w:cs="Arial"/>
                <w:b/>
                <w:bCs/>
                <w:spacing w:val="-4"/>
                <w:lang w:eastAsia="ru-RU"/>
              </w:rPr>
            </w:pP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Arial" w:eastAsia="Times New Roman" w:hAnsi="Arial" w:cs="Arial"/>
                <w:b/>
                <w:bCs/>
                <w:lang w:eastAsia="ru-RU"/>
              </w:rPr>
            </w:pPr>
          </w:p>
        </w:tc>
        <w:tc>
          <w:tcPr>
            <w:tcW w:w="3109" w:type="dxa"/>
            <w:vMerge/>
            <w:tcBorders>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Arial" w:eastAsia="Times New Roman" w:hAnsi="Arial" w:cs="Arial"/>
                <w:b/>
                <w:bCs/>
                <w:lang w:eastAsia="ru-RU"/>
              </w:rPr>
            </w:pPr>
          </w:p>
        </w:tc>
      </w:tr>
      <w:tr w:rsidR="00AD32F9" w:rsidRPr="00AD32F9" w:rsidTr="004257EC">
        <w:trPr>
          <w:trHeight w:val="158"/>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более 1000</w:t>
            </w:r>
          </w:p>
        </w:tc>
        <w:tc>
          <w:tcPr>
            <w:tcW w:w="853"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pacing w:val="-8"/>
                <w:lang w:eastAsia="ru-RU"/>
              </w:rPr>
            </w:pPr>
          </w:p>
        </w:tc>
        <w:tc>
          <w:tcPr>
            <w:tcW w:w="2280" w:type="dxa"/>
            <w:gridSpan w:val="2"/>
            <w:vMerge/>
            <w:tcBorders>
              <w:left w:val="single" w:sz="2" w:space="0" w:color="auto"/>
              <w:right w:val="single" w:sz="2" w:space="0" w:color="auto"/>
            </w:tcBorders>
          </w:tcPr>
          <w:p w:rsidR="004257EC" w:rsidRPr="00AD32F9" w:rsidRDefault="004257EC" w:rsidP="004257EC">
            <w:pPr>
              <w:widowControl w:val="0"/>
              <w:spacing w:after="0" w:line="260" w:lineRule="auto"/>
              <w:ind w:left="-28" w:right="-57" w:firstLine="220"/>
              <w:jc w:val="center"/>
              <w:rPr>
                <w:rFonts w:ascii="Arial" w:eastAsia="Times New Roman" w:hAnsi="Arial" w:cs="Arial"/>
                <w:b/>
                <w:bCs/>
                <w:spacing w:val="-4"/>
                <w:lang w:eastAsia="ru-RU"/>
              </w:rPr>
            </w:pP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Arial" w:eastAsia="Times New Roman" w:hAnsi="Arial" w:cs="Arial"/>
                <w:b/>
                <w:bCs/>
                <w:lang w:eastAsia="ru-RU"/>
              </w:rPr>
            </w:pPr>
          </w:p>
        </w:tc>
        <w:tc>
          <w:tcPr>
            <w:tcW w:w="3109" w:type="dxa"/>
            <w:vMerge/>
            <w:tcBorders>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Arial" w:eastAsia="Times New Roman" w:hAnsi="Arial" w:cs="Arial"/>
                <w:b/>
                <w:bCs/>
                <w:lang w:eastAsia="ru-RU"/>
              </w:rPr>
            </w:pPr>
          </w:p>
        </w:tc>
      </w:tr>
      <w:tr w:rsidR="00AD32F9" w:rsidRPr="00AD32F9" w:rsidTr="004257E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Молочные кухни (для детей до 1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порций в сутки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 1 ребенка</w:t>
            </w: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0,015 га на 1 тыс.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порций в сутки, но не менее 0,15 га</w:t>
            </w: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p>
        </w:tc>
      </w:tr>
      <w:tr w:rsidR="00AD32F9" w:rsidRPr="00AD32F9" w:rsidTr="004257E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Раздаточные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общ. площади на 1 ребенка</w:t>
            </w: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0,3</w:t>
            </w: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Встроенные</w:t>
            </w:r>
          </w:p>
        </w:tc>
      </w:tr>
      <w:tr w:rsidR="00AD32F9" w:rsidRPr="00AD32F9" w:rsidTr="004257E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Специализирован</w:t>
            </w:r>
            <w:r w:rsidRPr="00AD32F9">
              <w:rPr>
                <w:rFonts w:ascii="Times New Roman" w:eastAsia="Times New Roman" w:hAnsi="Times New Roman" w:cs="Times New Roman"/>
                <w:bCs/>
                <w:lang w:eastAsia="ru-RU"/>
              </w:rPr>
              <w:t>ный дом-интернат для взрослых (психоневрологический)</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3,0</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вместимости:</w:t>
            </w:r>
          </w:p>
          <w:p w:rsidR="004257EC" w:rsidRPr="00AD32F9" w:rsidRDefault="004257EC" w:rsidP="004257EC">
            <w:pPr>
              <w:widowControl w:val="0"/>
              <w:spacing w:after="0" w:line="260" w:lineRule="auto"/>
              <w:ind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 200 мест – 125</w:t>
            </w:r>
          </w:p>
          <w:p w:rsidR="004257EC" w:rsidRPr="00AD32F9" w:rsidRDefault="004257EC" w:rsidP="004257EC">
            <w:pPr>
              <w:widowControl w:val="0"/>
              <w:spacing w:after="0" w:line="260" w:lineRule="auto"/>
              <w:ind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200-400 мест – 100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чел.</w:t>
            </w: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60</w:t>
            </w: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заданию на</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r>
      <w:tr w:rsidR="00AD32F9" w:rsidRPr="00AD32F9" w:rsidTr="004257E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Специальные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чел.</w:t>
            </w: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0,5</w:t>
            </w: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r>
      <w:tr w:rsidR="00AD32F9" w:rsidRPr="00AD32F9" w:rsidTr="004257E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r>
      <w:tr w:rsidR="00AD32F9" w:rsidRPr="00AD32F9" w:rsidTr="00816494">
        <w:trPr>
          <w:trHeight w:val="840"/>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w:t>
            </w: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r>
      <w:tr w:rsidR="00AD32F9" w:rsidRPr="00AD32F9" w:rsidTr="004257EC">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определенного места жительства и занятий</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lang w:eastAsia="ru-RU"/>
              </w:rPr>
              <w:t xml:space="preserve">помощи, уточнять в зависимости </w:t>
            </w:r>
            <w:r w:rsidRPr="00AD32F9">
              <w:rPr>
                <w:rFonts w:ascii="Times New Roman" w:eastAsia="Times New Roman" w:hAnsi="Times New Roman" w:cs="Times New Roman"/>
                <w:bCs/>
                <w:spacing w:val="-2"/>
                <w:lang w:eastAsia="ru-RU"/>
              </w:rPr>
              <w:t>от социально-демографических</w:t>
            </w:r>
            <w:r w:rsidRPr="00AD32F9">
              <w:rPr>
                <w:rFonts w:ascii="Times New Roman" w:eastAsia="Times New Roman" w:hAnsi="Times New Roman" w:cs="Times New Roman"/>
                <w:bCs/>
                <w:lang w:eastAsia="ru-RU"/>
              </w:rPr>
              <w:t xml:space="preserve"> особенностей</w:t>
            </w:r>
          </w:p>
        </w:tc>
      </w:tr>
      <w:tr w:rsidR="00AD32F9" w:rsidRPr="00AD32F9" w:rsidTr="004257EC">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3"/>
                <w:lang w:eastAsia="ru-RU"/>
              </w:rPr>
            </w:pPr>
            <w:r w:rsidRPr="00AD32F9">
              <w:rPr>
                <w:rFonts w:ascii="Times New Roman" w:eastAsia="Times New Roman" w:hAnsi="Times New Roman" w:cs="Times New Roman"/>
                <w:bCs/>
                <w:lang w:eastAsia="ru-RU"/>
              </w:rPr>
              <w:t xml:space="preserve">Санатории </w:t>
            </w:r>
            <w:r w:rsidRPr="00AD32F9">
              <w:rPr>
                <w:rFonts w:ascii="Times New Roman" w:eastAsia="Times New Roman" w:hAnsi="Times New Roman" w:cs="Times New Roman"/>
                <w:bCs/>
                <w:spacing w:val="-3"/>
                <w:lang w:eastAsia="ru-RU"/>
              </w:rPr>
              <w:t>(без туберкулезных)</w:t>
            </w:r>
          </w:p>
          <w:p w:rsidR="00573665" w:rsidRPr="00AD32F9" w:rsidRDefault="00573665" w:rsidP="004257EC">
            <w:pPr>
              <w:widowControl w:val="0"/>
              <w:spacing w:after="0" w:line="260" w:lineRule="auto"/>
              <w:ind w:firstLine="220"/>
              <w:jc w:val="both"/>
              <w:rPr>
                <w:rFonts w:ascii="Times New Roman" w:eastAsia="Times New Roman" w:hAnsi="Times New Roman" w:cs="Times New Roman"/>
                <w:bCs/>
                <w:spacing w:val="-3"/>
                <w:lang w:eastAsia="ru-RU"/>
              </w:rPr>
            </w:pPr>
          </w:p>
          <w:p w:rsidR="00573665" w:rsidRPr="00AD32F9" w:rsidRDefault="00573665" w:rsidP="004257EC">
            <w:pPr>
              <w:widowControl w:val="0"/>
              <w:spacing w:after="0" w:line="260" w:lineRule="auto"/>
              <w:ind w:firstLine="220"/>
              <w:jc w:val="both"/>
              <w:rPr>
                <w:rFonts w:ascii="Times New Roman" w:eastAsia="Times New Roman" w:hAnsi="Times New Roman" w:cs="Times New Roman"/>
                <w:bCs/>
                <w:spacing w:val="-3"/>
                <w:lang w:eastAsia="ru-RU"/>
              </w:rPr>
            </w:pPr>
          </w:p>
          <w:p w:rsidR="00573665" w:rsidRPr="00AD32F9" w:rsidRDefault="00573665" w:rsidP="004257EC">
            <w:pPr>
              <w:widowControl w:val="0"/>
              <w:spacing w:after="0" w:line="260" w:lineRule="auto"/>
              <w:ind w:firstLine="220"/>
              <w:jc w:val="both"/>
              <w:rPr>
                <w:rFonts w:ascii="Times New Roman" w:eastAsia="Times New Roman" w:hAnsi="Times New Roman" w:cs="Times New Roman"/>
                <w:bCs/>
                <w:spacing w:val="-3"/>
                <w:lang w:eastAsia="ru-RU"/>
              </w:rPr>
            </w:pP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5,87</w:t>
            </w: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125-150</w:t>
            </w:r>
          </w:p>
        </w:tc>
        <w:tc>
          <w:tcPr>
            <w:tcW w:w="3109"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В условиях реконструкции размеры участков допускается </w:t>
            </w:r>
            <w:r w:rsidRPr="00AD32F9">
              <w:rPr>
                <w:rFonts w:ascii="Times New Roman" w:eastAsia="Times New Roman" w:hAnsi="Times New Roman" w:cs="Times New Roman"/>
                <w:bCs/>
                <w:spacing w:val="-4"/>
                <w:lang w:eastAsia="ru-RU"/>
              </w:rPr>
              <w:t>уменьшать, но не более чем на 25 %</w:t>
            </w:r>
          </w:p>
        </w:tc>
      </w:tr>
      <w:tr w:rsidR="00AD32F9" w:rsidRPr="00AD32F9" w:rsidTr="004257EC">
        <w:trPr>
          <w:trHeight w:val="451"/>
          <w:jc w:val="center"/>
        </w:trPr>
        <w:tc>
          <w:tcPr>
            <w:tcW w:w="1814" w:type="dxa"/>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4"/>
                <w:lang w:eastAsia="ru-RU"/>
              </w:rPr>
            </w:pPr>
            <w:r w:rsidRPr="00AD32F9">
              <w:rPr>
                <w:rFonts w:ascii="Times New Roman" w:eastAsia="Times New Roman" w:hAnsi="Times New Roman" w:cs="Times New Roman"/>
                <w:bCs/>
                <w:lang w:eastAsia="ru-RU"/>
              </w:rPr>
              <w:t xml:space="preserve">Санатории для </w:t>
            </w:r>
            <w:r w:rsidRPr="00AD32F9">
              <w:rPr>
                <w:rFonts w:ascii="Times New Roman" w:eastAsia="Times New Roman" w:hAnsi="Times New Roman" w:cs="Times New Roman"/>
                <w:bCs/>
                <w:spacing w:val="-3"/>
                <w:lang w:eastAsia="ru-RU"/>
              </w:rPr>
              <w:t>родителей с деть</w:t>
            </w:r>
            <w:r w:rsidRPr="00AD32F9">
              <w:rPr>
                <w:rFonts w:ascii="Times New Roman" w:eastAsia="Times New Roman" w:hAnsi="Times New Roman" w:cs="Times New Roman"/>
                <w:bCs/>
                <w:lang w:eastAsia="ru-RU"/>
              </w:rPr>
              <w:t xml:space="preserve">ми и детские санатории </w:t>
            </w:r>
            <w:r w:rsidRPr="00AD32F9">
              <w:rPr>
                <w:rFonts w:ascii="Times New Roman" w:eastAsia="Times New Roman" w:hAnsi="Times New Roman" w:cs="Times New Roman"/>
                <w:bCs/>
                <w:spacing w:val="-4"/>
                <w:lang w:eastAsia="ru-RU"/>
              </w:rPr>
              <w:t>(без туберкулезных)</w:t>
            </w:r>
          </w:p>
          <w:p w:rsidR="00573665" w:rsidRPr="00AD32F9" w:rsidRDefault="00573665" w:rsidP="004257EC">
            <w:pPr>
              <w:widowControl w:val="0"/>
              <w:spacing w:after="0" w:line="260" w:lineRule="auto"/>
              <w:ind w:firstLine="220"/>
              <w:jc w:val="both"/>
              <w:rPr>
                <w:rFonts w:ascii="Times New Roman" w:eastAsia="Times New Roman" w:hAnsi="Times New Roman" w:cs="Times New Roman"/>
                <w:bCs/>
                <w:lang w:eastAsia="ru-RU"/>
              </w:rPr>
            </w:pP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2"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0,7</w:t>
            </w:r>
          </w:p>
        </w:tc>
        <w:tc>
          <w:tcPr>
            <w:tcW w:w="2332" w:type="dxa"/>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145-170 </w:t>
            </w:r>
          </w:p>
        </w:tc>
        <w:tc>
          <w:tcPr>
            <w:tcW w:w="3109" w:type="dxa"/>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r>
      <w:tr w:rsidR="00AD32F9" w:rsidRPr="00AD32F9" w:rsidTr="004257EC">
        <w:trPr>
          <w:trHeight w:val="630"/>
          <w:jc w:val="center"/>
        </w:trPr>
        <w:tc>
          <w:tcPr>
            <w:tcW w:w="1814" w:type="dxa"/>
            <w:vMerge/>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u w:val="single"/>
                <w:lang w:eastAsia="ru-RU"/>
              </w:rPr>
              <w:t>1 место</w:t>
            </w:r>
            <w:r w:rsidRPr="00AD32F9">
              <w:rPr>
                <w:rFonts w:ascii="Times New Roman" w:eastAsia="Times New Roman" w:hAnsi="Times New Roman" w:cs="Times New Roman"/>
                <w:bCs/>
                <w:lang w:eastAsia="ru-RU"/>
              </w:rPr>
              <w:t xml:space="preserve">  тыс. детей</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3,1</w:t>
            </w:r>
          </w:p>
        </w:tc>
        <w:tc>
          <w:tcPr>
            <w:tcW w:w="2332" w:type="dxa"/>
            <w:vMerge/>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573665" w:rsidRPr="00AD32F9" w:rsidRDefault="001D72E5" w:rsidP="001D72E5">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1</w:t>
            </w:r>
          </w:p>
        </w:tc>
        <w:tc>
          <w:tcPr>
            <w:tcW w:w="853" w:type="dxa"/>
            <w:tcBorders>
              <w:top w:val="single" w:sz="2" w:space="0" w:color="auto"/>
              <w:left w:val="single" w:sz="2" w:space="0" w:color="auto"/>
              <w:bottom w:val="single" w:sz="2" w:space="0" w:color="auto"/>
              <w:right w:val="single" w:sz="2" w:space="0" w:color="auto"/>
            </w:tcBorders>
          </w:tcPr>
          <w:p w:rsidR="00573665" w:rsidRPr="00AD32F9" w:rsidRDefault="001D72E5" w:rsidP="001D72E5">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2280" w:type="dxa"/>
            <w:gridSpan w:val="2"/>
            <w:tcBorders>
              <w:top w:val="single" w:sz="4" w:space="0" w:color="auto"/>
              <w:left w:val="single" w:sz="2" w:space="0" w:color="auto"/>
              <w:bottom w:val="single" w:sz="4" w:space="0" w:color="auto"/>
              <w:right w:val="single" w:sz="2" w:space="0" w:color="auto"/>
            </w:tcBorders>
          </w:tcPr>
          <w:p w:rsidR="00573665" w:rsidRPr="00AD32F9" w:rsidRDefault="001D72E5" w:rsidP="001D72E5">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2332" w:type="dxa"/>
            <w:tcBorders>
              <w:top w:val="single" w:sz="4" w:space="0" w:color="auto"/>
              <w:left w:val="single" w:sz="2" w:space="0" w:color="auto"/>
              <w:bottom w:val="single" w:sz="4" w:space="0" w:color="auto"/>
              <w:right w:val="single" w:sz="2" w:space="0" w:color="auto"/>
            </w:tcBorders>
          </w:tcPr>
          <w:p w:rsidR="00573665" w:rsidRPr="00AD32F9" w:rsidRDefault="001D72E5" w:rsidP="001D72E5">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3109" w:type="dxa"/>
            <w:tcBorders>
              <w:top w:val="single" w:sz="4" w:space="0" w:color="auto"/>
              <w:left w:val="single" w:sz="2" w:space="0" w:color="auto"/>
              <w:bottom w:val="single" w:sz="4" w:space="0" w:color="auto"/>
              <w:right w:val="single" w:sz="2" w:space="0" w:color="auto"/>
            </w:tcBorders>
          </w:tcPr>
          <w:p w:rsidR="00573665" w:rsidRPr="00AD32F9" w:rsidRDefault="001D72E5" w:rsidP="001D72E5">
            <w:pPr>
              <w:widowControl w:val="0"/>
              <w:spacing w:after="0" w:line="260" w:lineRule="auto"/>
              <w:ind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w:t>
            </w:r>
          </w:p>
        </w:tc>
      </w:tr>
      <w:tr w:rsidR="00AD32F9" w:rsidRPr="00AD32F9" w:rsidTr="004257E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0,3</w:t>
            </w:r>
          </w:p>
        </w:tc>
        <w:tc>
          <w:tcPr>
            <w:tcW w:w="2332"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70-100 </w:t>
            </w:r>
          </w:p>
        </w:tc>
        <w:tc>
          <w:tcPr>
            <w:tcW w:w="3109"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размещении в границах города, допускается уменьшать размеры земельных участков, но не более чем на 10 %</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Санаторные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0,7</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200 </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Дома отдыха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0,8</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120-130 </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Дома отдыха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0,01</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140-150 </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Базы отдыха предприятий и организаций, молодежные лагеря</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140-160 </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Курортные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65-75 </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150-200 </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Оздоровительные лагеря старшеклассников</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0,05</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175-200 </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2332" w:type="dxa"/>
            <w:tcBorders>
              <w:top w:val="single" w:sz="4" w:space="0" w:color="auto"/>
              <w:left w:val="single" w:sz="4"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120-140 </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Туристские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проектирование,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50-75 </w:t>
            </w:r>
          </w:p>
        </w:tc>
        <w:tc>
          <w:tcPr>
            <w:tcW w:w="3109"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AD32F9" w:rsidRPr="00AD32F9" w:rsidTr="004257E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65-80 </w:t>
            </w:r>
          </w:p>
        </w:tc>
        <w:tc>
          <w:tcPr>
            <w:tcW w:w="3109"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6"/>
                <w:lang w:eastAsia="ru-RU"/>
              </w:rPr>
            </w:pPr>
            <w:r w:rsidRPr="00AD32F9">
              <w:rPr>
                <w:rFonts w:ascii="Times New Roman" w:eastAsia="Times New Roman" w:hAnsi="Times New Roman" w:cs="Times New Roman"/>
                <w:bCs/>
                <w:lang w:eastAsia="ru-RU"/>
              </w:rPr>
              <w:t xml:space="preserve">Туристские базы </w:t>
            </w:r>
            <w:r w:rsidRPr="00AD32F9">
              <w:rPr>
                <w:rFonts w:ascii="Times New Roman" w:eastAsia="Times New Roman" w:hAnsi="Times New Roman" w:cs="Times New Roman"/>
                <w:bCs/>
                <w:spacing w:val="-6"/>
                <w:lang w:eastAsia="ru-RU"/>
              </w:rPr>
              <w:t>для семей с детьми</w:t>
            </w:r>
          </w:p>
          <w:p w:rsidR="001D72E5" w:rsidRPr="00AD32F9" w:rsidRDefault="001D72E5" w:rsidP="004257EC">
            <w:pPr>
              <w:widowControl w:val="0"/>
              <w:spacing w:after="0" w:line="260" w:lineRule="auto"/>
              <w:ind w:firstLine="220"/>
              <w:jc w:val="both"/>
              <w:rPr>
                <w:rFonts w:ascii="Times New Roman" w:eastAsia="Times New Roman" w:hAnsi="Times New Roman" w:cs="Times New Roman"/>
                <w:bCs/>
                <w:lang w:eastAsia="ru-RU"/>
              </w:rPr>
            </w:pPr>
          </w:p>
        </w:tc>
        <w:tc>
          <w:tcPr>
            <w:tcW w:w="853"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95-120 </w:t>
            </w:r>
          </w:p>
        </w:tc>
        <w:tc>
          <w:tcPr>
            <w:tcW w:w="3109" w:type="dxa"/>
            <w:tcBorders>
              <w:top w:val="single" w:sz="4" w:space="0" w:color="auto"/>
              <w:left w:val="single" w:sz="2" w:space="0" w:color="auto"/>
              <w:bottom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1267"/>
          <w:jc w:val="center"/>
        </w:trPr>
        <w:tc>
          <w:tcPr>
            <w:tcW w:w="1814"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Загородные базы отдыха, турбазы</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выходного дня, рыболовно-охот-ничьи базы:</w:t>
            </w:r>
          </w:p>
        </w:tc>
        <w:tc>
          <w:tcPr>
            <w:tcW w:w="853"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3109"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left="75"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 ночлегом</w:t>
            </w:r>
          </w:p>
        </w:tc>
        <w:tc>
          <w:tcPr>
            <w:tcW w:w="853"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10-15</w:t>
            </w:r>
          </w:p>
        </w:tc>
        <w:tc>
          <w:tcPr>
            <w:tcW w:w="2332"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tcBorders>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left="75"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без ночлега</w:t>
            </w:r>
          </w:p>
          <w:p w:rsidR="001D72E5" w:rsidRPr="00AD32F9" w:rsidRDefault="001D72E5" w:rsidP="004257EC">
            <w:pPr>
              <w:widowControl w:val="0"/>
              <w:spacing w:after="0" w:line="260" w:lineRule="auto"/>
              <w:ind w:left="75" w:firstLine="220"/>
              <w:jc w:val="both"/>
              <w:rPr>
                <w:rFonts w:ascii="Times New Roman" w:eastAsia="Times New Roman" w:hAnsi="Times New Roman" w:cs="Times New Roman"/>
                <w:bCs/>
                <w:lang w:eastAsia="ru-RU"/>
              </w:rPr>
            </w:pPr>
          </w:p>
        </w:tc>
        <w:tc>
          <w:tcPr>
            <w:tcW w:w="853"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72-112</w:t>
            </w:r>
          </w:p>
        </w:tc>
        <w:tc>
          <w:tcPr>
            <w:tcW w:w="2332" w:type="dxa"/>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D72E5" w:rsidRPr="00AD32F9" w:rsidRDefault="001D72E5" w:rsidP="001D72E5">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1</w:t>
            </w:r>
          </w:p>
        </w:tc>
        <w:tc>
          <w:tcPr>
            <w:tcW w:w="853" w:type="dxa"/>
            <w:tcBorders>
              <w:top w:val="single" w:sz="2" w:space="0" w:color="auto"/>
              <w:left w:val="single" w:sz="2" w:space="0" w:color="auto"/>
              <w:bottom w:val="single" w:sz="2" w:space="0" w:color="auto"/>
              <w:right w:val="single" w:sz="2" w:space="0" w:color="auto"/>
            </w:tcBorders>
          </w:tcPr>
          <w:p w:rsidR="001D72E5" w:rsidRPr="00AD32F9" w:rsidRDefault="001D72E5" w:rsidP="001D72E5">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2280" w:type="dxa"/>
            <w:gridSpan w:val="2"/>
            <w:tcBorders>
              <w:top w:val="single" w:sz="4" w:space="0" w:color="auto"/>
              <w:left w:val="single" w:sz="2" w:space="0" w:color="auto"/>
              <w:bottom w:val="single" w:sz="4" w:space="0" w:color="auto"/>
              <w:right w:val="single" w:sz="2" w:space="0" w:color="auto"/>
            </w:tcBorders>
          </w:tcPr>
          <w:p w:rsidR="001D72E5" w:rsidRPr="00AD32F9" w:rsidRDefault="001D72E5" w:rsidP="001D72E5">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2332" w:type="dxa"/>
            <w:tcBorders>
              <w:top w:val="single" w:sz="4" w:space="0" w:color="auto"/>
              <w:left w:val="single" w:sz="2" w:space="0" w:color="auto"/>
              <w:bottom w:val="single" w:sz="4" w:space="0" w:color="auto"/>
              <w:right w:val="single" w:sz="2" w:space="0" w:color="auto"/>
            </w:tcBorders>
          </w:tcPr>
          <w:p w:rsidR="001D72E5" w:rsidRPr="00AD32F9" w:rsidRDefault="001D72E5" w:rsidP="001D72E5">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3109" w:type="dxa"/>
            <w:tcBorders>
              <w:top w:val="single" w:sz="4" w:space="0" w:color="auto"/>
              <w:left w:val="single" w:sz="2" w:space="0" w:color="auto"/>
              <w:bottom w:val="single" w:sz="4" w:space="0" w:color="auto"/>
              <w:right w:val="single" w:sz="2" w:space="0" w:color="auto"/>
            </w:tcBorders>
          </w:tcPr>
          <w:p w:rsidR="001D72E5" w:rsidRPr="00AD32F9" w:rsidRDefault="001D72E5" w:rsidP="001D72E5">
            <w:pPr>
              <w:widowControl w:val="0"/>
              <w:spacing w:after="0" w:line="260" w:lineRule="auto"/>
              <w:ind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w:t>
            </w:r>
          </w:p>
        </w:tc>
      </w:tr>
      <w:tr w:rsidR="00AD32F9" w:rsidRPr="00AD32F9" w:rsidTr="004257E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2-3</w:t>
            </w:r>
          </w:p>
        </w:tc>
        <w:tc>
          <w:tcPr>
            <w:tcW w:w="2332"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75-100 </w:t>
            </w:r>
          </w:p>
        </w:tc>
        <w:tc>
          <w:tcPr>
            <w:tcW w:w="3109"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5-9</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135-150 </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340"/>
          <w:jc w:val="center"/>
        </w:trPr>
        <w:tc>
          <w:tcPr>
            <w:tcW w:w="10388" w:type="dxa"/>
            <w:gridSpan w:val="6"/>
            <w:tcBorders>
              <w:top w:val="single" w:sz="4" w:space="0" w:color="auto"/>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right="57" w:firstLine="220"/>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sz w:val="18"/>
                <w:szCs w:val="18"/>
                <w:lang w:eastAsia="ru-RU"/>
              </w:rPr>
              <w:br w:type="page"/>
            </w:r>
            <w:r w:rsidRPr="00AD32F9">
              <w:rPr>
                <w:rFonts w:ascii="Times New Roman" w:eastAsia="Times New Roman" w:hAnsi="Times New Roman" w:cs="Times New Roman"/>
                <w:b/>
                <w:lang w:eastAsia="ru-RU"/>
              </w:rPr>
              <w:t>III. Учреждения культуры и искусства</w:t>
            </w:r>
          </w:p>
        </w:tc>
      </w:tr>
      <w:tr w:rsidR="00AD32F9" w:rsidRPr="00AD32F9" w:rsidTr="004257EC">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Помещения для культурно-массо-вой работы, досуга и любительс-кой деятельности</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w:t>
            </w:r>
            <w:r w:rsidRPr="00AD32F9">
              <w:rPr>
                <w:rFonts w:ascii="Times New Roman" w:eastAsia="Times New Roman" w:hAnsi="Times New Roman" w:cs="Times New Roman"/>
                <w:bCs/>
                <w:vertAlign w:val="superscript"/>
                <w:lang w:eastAsia="ru-RU"/>
              </w:rPr>
              <w:t>2</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общей площа-ди</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lang w:eastAsia="ru-RU"/>
              </w:rPr>
              <w:t xml:space="preserve">В административном центре муниципального района создается межпоселенческие учреждения клубного типа с целью </w:t>
            </w:r>
            <w:r w:rsidRPr="00AD32F9">
              <w:rPr>
                <w:rFonts w:ascii="Times New Roman" w:eastAsia="Times New Roman" w:hAnsi="Times New Roman" w:cs="Times New Roman"/>
                <w:bCs/>
                <w:spacing w:val="-2"/>
                <w:lang w:eastAsia="ru-RU"/>
              </w:rPr>
              <w:t>создания условий для обеспече</w:t>
            </w:r>
            <w:r w:rsidRPr="00AD32F9">
              <w:rPr>
                <w:rFonts w:ascii="Times New Roman" w:eastAsia="Times New Roman" w:hAnsi="Times New Roman" w:cs="Times New Roman"/>
                <w:bCs/>
                <w:lang w:eastAsia="ru-RU"/>
              </w:rPr>
              <w:t>ния поселений услугами ор</w:t>
            </w:r>
            <w:r w:rsidRPr="00AD32F9">
              <w:rPr>
                <w:rFonts w:ascii="Times New Roman" w:eastAsia="Times New Roman" w:hAnsi="Times New Roman" w:cs="Times New Roman"/>
                <w:bCs/>
                <w:spacing w:val="-2"/>
                <w:lang w:eastAsia="ru-RU"/>
              </w:rPr>
              <w:t>ганизации досуга и созданияусловий для развития местного традиционного народного художественного творчества, информационно-методическиецентры с целью методическогообеспечения учреждений клубного типа.</w:t>
            </w:r>
          </w:p>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 xml:space="preserve">Удельный вес танцевальных залов, кинотеатров и клубов районного значения рекомендуется в размере 40-50%. </w:t>
            </w:r>
          </w:p>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 xml:space="preserve">Минимальное число мест учреждений культуры и искусства принимать для крупных городов. </w:t>
            </w:r>
          </w:p>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Цирки, концертные залы, театры и планетарии предусматривать в городах с населением 250 тыс. чел. и более, а кинотеатры – в</w:t>
            </w:r>
          </w:p>
          <w:p w:rsidR="00E02A37" w:rsidRPr="00AD32F9" w:rsidRDefault="00E02A37"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4257EC">
        <w:trPr>
          <w:trHeight w:val="227"/>
          <w:jc w:val="center"/>
        </w:trPr>
        <w:tc>
          <w:tcPr>
            <w:tcW w:w="1814"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w:t>
            </w:r>
          </w:p>
        </w:tc>
        <w:tc>
          <w:tcPr>
            <w:tcW w:w="2332"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4257EC">
        <w:trPr>
          <w:trHeight w:val="227"/>
          <w:jc w:val="center"/>
        </w:trPr>
        <w:tc>
          <w:tcPr>
            <w:tcW w:w="1814"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 xml:space="preserve">Учреждения культурно-клубного </w:t>
            </w:r>
            <w:r w:rsidRPr="00AD32F9">
              <w:rPr>
                <w:rFonts w:ascii="Times New Roman" w:eastAsia="Times New Roman" w:hAnsi="Times New Roman" w:cs="Times New Roman"/>
                <w:bCs/>
                <w:lang w:eastAsia="ru-RU"/>
              </w:rPr>
              <w:t>типа, тыс.чел.</w:t>
            </w:r>
          </w:p>
        </w:tc>
        <w:tc>
          <w:tcPr>
            <w:tcW w:w="853"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 на 100 чел.</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150-200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70</w:t>
            </w:r>
          </w:p>
        </w:tc>
        <w:tc>
          <w:tcPr>
            <w:tcW w:w="2332" w:type="dxa"/>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4257EC">
        <w:trPr>
          <w:trHeight w:val="227"/>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до 0,5</w:t>
            </w:r>
          </w:p>
        </w:tc>
        <w:tc>
          <w:tcPr>
            <w:tcW w:w="853" w:type="dxa"/>
            <w:vMerge w:val="restart"/>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зрительское место</w:t>
            </w:r>
          </w:p>
        </w:tc>
        <w:tc>
          <w:tcPr>
            <w:tcW w:w="2280" w:type="dxa"/>
            <w:gridSpan w:val="2"/>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4257EC">
        <w:trPr>
          <w:trHeight w:val="227"/>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от 0,5 до 1,0</w:t>
            </w:r>
          </w:p>
        </w:tc>
        <w:tc>
          <w:tcPr>
            <w:tcW w:w="853" w:type="dxa"/>
            <w:vMerge/>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4257EC">
        <w:trPr>
          <w:trHeight w:val="227"/>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от 1,0 до 2,0</w:t>
            </w:r>
          </w:p>
        </w:tc>
        <w:tc>
          <w:tcPr>
            <w:tcW w:w="853" w:type="dxa"/>
            <w:vMerge/>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4257EC">
        <w:trPr>
          <w:trHeight w:val="227"/>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от 2,0 до 5,0</w:t>
            </w:r>
          </w:p>
        </w:tc>
        <w:tc>
          <w:tcPr>
            <w:tcW w:w="853" w:type="dxa"/>
            <w:vMerge/>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4257EC">
        <w:trPr>
          <w:trHeight w:val="227"/>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от 5,0 и более</w:t>
            </w:r>
          </w:p>
        </w:tc>
        <w:tc>
          <w:tcPr>
            <w:tcW w:w="853" w:type="dxa"/>
            <w:vMerge/>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vMerge/>
            <w:tcBorders>
              <w:left w:val="single" w:sz="2" w:space="0" w:color="auto"/>
              <w:bottom w:val="single" w:sz="4" w:space="0" w:color="auto"/>
              <w:right w:val="single" w:sz="2"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4257EC">
        <w:trPr>
          <w:trHeight w:val="227"/>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до 10</w:t>
            </w:r>
          </w:p>
        </w:tc>
        <w:tc>
          <w:tcPr>
            <w:tcW w:w="853"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учреждение</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4257EC">
        <w:trPr>
          <w:trHeight w:val="578"/>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от 10 до 50</w:t>
            </w:r>
          </w:p>
        </w:tc>
        <w:tc>
          <w:tcPr>
            <w:tcW w:w="853" w:type="dxa"/>
            <w:vMerge w:val="restart"/>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зрительское место</w:t>
            </w:r>
          </w:p>
        </w:tc>
        <w:tc>
          <w:tcPr>
            <w:tcW w:w="2280" w:type="dxa"/>
            <w:gridSpan w:val="2"/>
            <w:vMerge w:val="restart"/>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4257EC">
        <w:trPr>
          <w:trHeight w:val="227"/>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от 50 до 100</w:t>
            </w:r>
          </w:p>
        </w:tc>
        <w:tc>
          <w:tcPr>
            <w:tcW w:w="853"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4257EC">
        <w:trPr>
          <w:trHeight w:val="227"/>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от 100 до 250</w:t>
            </w:r>
          </w:p>
        </w:tc>
        <w:tc>
          <w:tcPr>
            <w:tcW w:w="853"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4257EC">
        <w:trPr>
          <w:trHeight w:val="227"/>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от 250 до 500</w:t>
            </w:r>
          </w:p>
        </w:tc>
        <w:tc>
          <w:tcPr>
            <w:tcW w:w="853"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4257EC">
        <w:trPr>
          <w:trHeight w:val="149"/>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более 500</w:t>
            </w:r>
          </w:p>
        </w:tc>
        <w:tc>
          <w:tcPr>
            <w:tcW w:w="853"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Кинотеатры,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тыс. чел.:</w:t>
            </w:r>
          </w:p>
        </w:tc>
        <w:tc>
          <w:tcPr>
            <w:tcW w:w="853"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учреждение</w:t>
            </w:r>
          </w:p>
        </w:tc>
        <w:tc>
          <w:tcPr>
            <w:tcW w:w="2280" w:type="dxa"/>
            <w:gridSpan w:val="2"/>
            <w:vMerge w:val="restart"/>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pacing w:val="-2"/>
                <w:lang w:eastAsia="ru-RU"/>
              </w:rPr>
            </w:pPr>
          </w:p>
        </w:tc>
        <w:tc>
          <w:tcPr>
            <w:tcW w:w="2332" w:type="dxa"/>
            <w:vMerge w:val="restart"/>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 300</w:t>
            </w:r>
          </w:p>
        </w:tc>
        <w:tc>
          <w:tcPr>
            <w:tcW w:w="853"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pacing w:val="-2"/>
                <w:lang w:eastAsia="ru-RU"/>
              </w:rPr>
            </w:pPr>
          </w:p>
        </w:tc>
        <w:tc>
          <w:tcPr>
            <w:tcW w:w="2332"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более 300</w:t>
            </w:r>
          </w:p>
        </w:tc>
        <w:tc>
          <w:tcPr>
            <w:tcW w:w="853"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vMerge/>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pacing w:val="-2"/>
                <w:lang w:eastAsia="ru-RU"/>
              </w:rPr>
            </w:pPr>
          </w:p>
        </w:tc>
        <w:tc>
          <w:tcPr>
            <w:tcW w:w="2332" w:type="dxa"/>
            <w:vMerge/>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543555">
        <w:trPr>
          <w:trHeight w:val="3078"/>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853" w:type="dxa"/>
            <w:tcBorders>
              <w:top w:val="single" w:sz="2"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tabs>
                <w:tab w:val="left" w:pos="915"/>
                <w:tab w:val="center" w:pos="1095"/>
              </w:tabs>
              <w:spacing w:after="0" w:line="260" w:lineRule="auto"/>
              <w:ind w:firstLine="220"/>
              <w:jc w:val="both"/>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bottom w:val="single" w:sz="4" w:space="0" w:color="auto"/>
              <w:right w:val="single" w:sz="2" w:space="0" w:color="auto"/>
            </w:tcBorders>
            <w:shd w:val="clear" w:color="auto" w:fill="auto"/>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lang w:eastAsia="ru-RU"/>
              </w:rPr>
            </w:pPr>
          </w:p>
        </w:tc>
      </w:tr>
      <w:tr w:rsidR="00AD32F9" w:rsidRPr="00AD32F9" w:rsidTr="00543555">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E02A37" w:rsidRPr="00AD32F9" w:rsidRDefault="00E02A37" w:rsidP="00E02A37">
            <w:pPr>
              <w:widowControl w:val="0"/>
              <w:spacing w:after="0" w:line="260" w:lineRule="auto"/>
              <w:ind w:firstLine="255"/>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1</w:t>
            </w:r>
          </w:p>
        </w:tc>
        <w:tc>
          <w:tcPr>
            <w:tcW w:w="853" w:type="dxa"/>
            <w:tcBorders>
              <w:top w:val="single" w:sz="4" w:space="0" w:color="auto"/>
              <w:left w:val="single" w:sz="2" w:space="0" w:color="auto"/>
              <w:bottom w:val="single" w:sz="2" w:space="0" w:color="auto"/>
              <w:right w:val="single" w:sz="2" w:space="0" w:color="auto"/>
            </w:tcBorders>
          </w:tcPr>
          <w:p w:rsidR="00E02A37" w:rsidRPr="00AD32F9" w:rsidRDefault="00E02A37" w:rsidP="00E02A37">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2280" w:type="dxa"/>
            <w:gridSpan w:val="2"/>
            <w:tcBorders>
              <w:top w:val="single" w:sz="4" w:space="0" w:color="auto"/>
              <w:left w:val="single" w:sz="2" w:space="0" w:color="auto"/>
              <w:bottom w:val="single" w:sz="2" w:space="0" w:color="auto"/>
              <w:right w:val="single" w:sz="2" w:space="0" w:color="auto"/>
            </w:tcBorders>
            <w:shd w:val="clear" w:color="auto" w:fill="auto"/>
          </w:tcPr>
          <w:p w:rsidR="00E02A37" w:rsidRPr="00AD32F9" w:rsidRDefault="00E02A37" w:rsidP="00E02A37">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2332" w:type="dxa"/>
            <w:tcBorders>
              <w:top w:val="single" w:sz="4" w:space="0" w:color="auto"/>
              <w:left w:val="single" w:sz="2" w:space="0" w:color="auto"/>
              <w:bottom w:val="single" w:sz="4" w:space="0" w:color="auto"/>
              <w:right w:val="single" w:sz="2" w:space="0" w:color="auto"/>
            </w:tcBorders>
          </w:tcPr>
          <w:p w:rsidR="00E02A37" w:rsidRPr="00AD32F9" w:rsidRDefault="00E02A37" w:rsidP="00E02A37">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3109" w:type="dxa"/>
            <w:tcBorders>
              <w:top w:val="single" w:sz="4" w:space="0" w:color="auto"/>
              <w:left w:val="single" w:sz="2" w:space="0" w:color="auto"/>
              <w:right w:val="single" w:sz="2" w:space="0" w:color="auto"/>
            </w:tcBorders>
            <w:shd w:val="clear" w:color="auto" w:fill="auto"/>
          </w:tcPr>
          <w:p w:rsidR="00E02A37" w:rsidRPr="00AD32F9" w:rsidRDefault="00E02A37" w:rsidP="00E02A37">
            <w:pPr>
              <w:widowControl w:val="0"/>
              <w:spacing w:after="0" w:line="260" w:lineRule="auto"/>
              <w:ind w:right="28" w:firstLine="220"/>
              <w:jc w:val="center"/>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5</w:t>
            </w:r>
          </w:p>
        </w:tc>
      </w:tr>
      <w:tr w:rsidR="00AD32F9" w:rsidRPr="00AD32F9" w:rsidTr="00543555">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lang w:eastAsia="ru-RU"/>
              </w:rPr>
            </w:pPr>
          </w:p>
        </w:tc>
        <w:tc>
          <w:tcPr>
            <w:tcW w:w="853"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4" w:space="0" w:color="auto"/>
              <w:left w:val="single" w:sz="2" w:space="0" w:color="auto"/>
              <w:bottom w:val="single" w:sz="2" w:space="0" w:color="auto"/>
              <w:right w:val="single" w:sz="2"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val="restart"/>
            <w:tcBorders>
              <w:top w:val="single" w:sz="4" w:space="0" w:color="auto"/>
              <w:left w:val="single" w:sz="2" w:space="0" w:color="auto"/>
              <w:right w:val="single" w:sz="2" w:space="0" w:color="auto"/>
            </w:tcBorders>
            <w:shd w:val="clear" w:color="auto" w:fill="auto"/>
          </w:tcPr>
          <w:p w:rsidR="00543555" w:rsidRPr="00AD32F9" w:rsidRDefault="00543555" w:rsidP="004257EC">
            <w:pPr>
              <w:widowControl w:val="0"/>
              <w:spacing w:after="0" w:line="260" w:lineRule="auto"/>
              <w:ind w:right="28"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 xml:space="preserve"> поселениях с числом жителей не менее 10 тыс. чел.</w:t>
            </w:r>
          </w:p>
          <w:p w:rsidR="004257EC" w:rsidRPr="00AD32F9" w:rsidRDefault="00543555" w:rsidP="004257EC">
            <w:pPr>
              <w:widowControl w:val="0"/>
              <w:spacing w:after="0" w:line="260" w:lineRule="auto"/>
              <w:ind w:right="28"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Универсальные спортивно-зрелищные залы с искусственным льдом предусматривать, как правило, в городах – центрах систем расселения с числом жителей свыше 100 тыс. чел.</w:t>
            </w:r>
          </w:p>
        </w:tc>
      </w:tr>
      <w:tr w:rsidR="00AD32F9" w:rsidRPr="00AD32F9" w:rsidTr="004257E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Цирки, цирковые организации</w:t>
            </w:r>
          </w:p>
        </w:tc>
        <w:tc>
          <w:tcPr>
            <w:tcW w:w="853" w:type="dxa"/>
            <w:tcBorders>
              <w:top w:val="single" w:sz="2"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учреждение</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01"/>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853" w:type="dxa"/>
            <w:tcBorders>
              <w:top w:val="single" w:sz="4" w:space="0" w:color="auto"/>
              <w:left w:val="single" w:sz="2" w:space="0" w:color="auto"/>
              <w:bottom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4"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right="57" w:firstLine="220"/>
              <w:jc w:val="center"/>
              <w:rPr>
                <w:rFonts w:ascii="Times New Roman" w:eastAsia="Times New Roman" w:hAnsi="Times New Roman" w:cs="Times New Roman"/>
                <w:bCs/>
                <w:lang w:eastAsia="ru-RU"/>
              </w:rPr>
            </w:pPr>
          </w:p>
        </w:tc>
      </w:tr>
      <w:tr w:rsidR="00AD32F9" w:rsidRPr="00AD32F9" w:rsidTr="004257EC">
        <w:trPr>
          <w:trHeight w:val="201"/>
          <w:jc w:val="center"/>
        </w:trPr>
        <w:tc>
          <w:tcPr>
            <w:tcW w:w="1814"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Видеозалы, залы аттракционов </w:t>
            </w:r>
          </w:p>
        </w:tc>
        <w:tc>
          <w:tcPr>
            <w:tcW w:w="853"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w:t>
            </w:r>
            <w:r w:rsidRPr="00AD32F9">
              <w:rPr>
                <w:rFonts w:ascii="Times New Roman" w:eastAsia="Times New Roman" w:hAnsi="Times New Roman" w:cs="Times New Roman"/>
                <w:bCs/>
                <w:vertAlign w:val="superscript"/>
                <w:lang w:eastAsia="ru-RU"/>
              </w:rPr>
              <w:t>2</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общей площади</w:t>
            </w:r>
          </w:p>
        </w:tc>
        <w:tc>
          <w:tcPr>
            <w:tcW w:w="2280" w:type="dxa"/>
            <w:gridSpan w:val="2"/>
            <w:tcBorders>
              <w:top w:val="single" w:sz="4" w:space="0" w:color="auto"/>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2332" w:type="dxa"/>
            <w:tcBorders>
              <w:left w:val="single" w:sz="2" w:space="0" w:color="auto"/>
              <w:bottom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01"/>
          <w:jc w:val="center"/>
        </w:trPr>
        <w:tc>
          <w:tcPr>
            <w:tcW w:w="1814"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Универсальные спортивно-зрелищные залы, в том числе с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искусственным льдом</w:t>
            </w:r>
          </w:p>
        </w:tc>
        <w:tc>
          <w:tcPr>
            <w:tcW w:w="853"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left w:val="single" w:sz="2" w:space="0" w:color="auto"/>
              <w:bottom w:val="single" w:sz="4" w:space="0" w:color="auto"/>
              <w:right w:val="single" w:sz="2"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6-9</w:t>
            </w:r>
          </w:p>
        </w:tc>
        <w:tc>
          <w:tcPr>
            <w:tcW w:w="2332" w:type="dxa"/>
            <w:tcBorders>
              <w:left w:val="single" w:sz="2" w:space="0" w:color="auto"/>
              <w:bottom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01"/>
          <w:jc w:val="center"/>
        </w:trPr>
        <w:tc>
          <w:tcPr>
            <w:tcW w:w="1814"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2"/>
                <w:lang w:eastAsia="ru-RU"/>
              </w:rPr>
            </w:pPr>
          </w:p>
        </w:tc>
        <w:tc>
          <w:tcPr>
            <w:tcW w:w="853" w:type="dxa"/>
            <w:tcBorders>
              <w:top w:val="single" w:sz="2" w:space="0" w:color="auto"/>
              <w:left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vMerge w:val="restart"/>
            <w:tcBorders>
              <w:top w:val="single" w:sz="4" w:space="0" w:color="auto"/>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val="restart"/>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01"/>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lang w:eastAsia="ru-RU"/>
              </w:rPr>
            </w:pPr>
          </w:p>
        </w:tc>
        <w:tc>
          <w:tcPr>
            <w:tcW w:w="853" w:type="dxa"/>
            <w:tcBorders>
              <w:left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01"/>
          <w:jc w:val="center"/>
        </w:trPr>
        <w:tc>
          <w:tcPr>
            <w:tcW w:w="1814"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lang w:eastAsia="ru-RU"/>
              </w:rPr>
            </w:pPr>
          </w:p>
        </w:tc>
        <w:tc>
          <w:tcPr>
            <w:tcW w:w="853" w:type="dxa"/>
            <w:tcBorders>
              <w:left w:val="single" w:sz="2" w:space="0" w:color="auto"/>
              <w:bottom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4" w:space="0" w:color="auto"/>
              <w:bottom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01"/>
          <w:jc w:val="center"/>
        </w:trPr>
        <w:tc>
          <w:tcPr>
            <w:tcW w:w="1814"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Детская библиотека, тыс. чел.:</w:t>
            </w:r>
          </w:p>
        </w:tc>
        <w:tc>
          <w:tcPr>
            <w:tcW w:w="853" w:type="dxa"/>
            <w:tcBorders>
              <w:top w:val="single" w:sz="2" w:space="0" w:color="auto"/>
              <w:left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учреждение</w:t>
            </w:r>
          </w:p>
        </w:tc>
        <w:tc>
          <w:tcPr>
            <w:tcW w:w="2280" w:type="dxa"/>
            <w:gridSpan w:val="2"/>
            <w:vMerge/>
            <w:tcBorders>
              <w:left w:val="single" w:sz="4" w:space="0" w:color="auto"/>
              <w:bottom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val="restart"/>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01"/>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853"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1140" w:type="dxa"/>
            <w:tcBorders>
              <w:top w:val="single" w:sz="4" w:space="0" w:color="auto"/>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1140" w:type="dxa"/>
            <w:tcBorders>
              <w:top w:val="single" w:sz="4" w:space="0" w:color="auto"/>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на 1 тыс. детей</w:t>
            </w:r>
          </w:p>
        </w:tc>
        <w:tc>
          <w:tcPr>
            <w:tcW w:w="2332" w:type="dxa"/>
            <w:vMerge/>
            <w:tcBorders>
              <w:left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01"/>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 50</w:t>
            </w:r>
          </w:p>
        </w:tc>
        <w:tc>
          <w:tcPr>
            <w:tcW w:w="853"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1140" w:type="dxa"/>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1140" w:type="dxa"/>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01"/>
          <w:jc w:val="center"/>
        </w:trPr>
        <w:tc>
          <w:tcPr>
            <w:tcW w:w="1814"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55"/>
              <w:jc w:val="both"/>
              <w:rPr>
                <w:rFonts w:ascii="Times New Roman" w:eastAsia="Times New Roman" w:hAnsi="Times New Roman" w:cs="Times New Roman"/>
                <w:bCs/>
                <w:lang w:eastAsia="ru-RU"/>
              </w:rPr>
            </w:pPr>
          </w:p>
        </w:tc>
        <w:tc>
          <w:tcPr>
            <w:tcW w:w="853"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1140" w:type="dxa"/>
            <w:tcBorders>
              <w:left w:val="single" w:sz="2" w:space="0" w:color="auto"/>
              <w:bottom w:val="single" w:sz="4" w:space="0" w:color="auto"/>
              <w:right w:val="single" w:sz="2" w:space="0" w:color="auto"/>
            </w:tcBorders>
            <w:shd w:val="clear" w:color="auto" w:fill="auto"/>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c>
          <w:tcPr>
            <w:tcW w:w="1140" w:type="dxa"/>
            <w:tcBorders>
              <w:left w:val="single" w:sz="2" w:space="0" w:color="auto"/>
              <w:bottom w:val="single" w:sz="4" w:space="0" w:color="auto"/>
              <w:right w:val="single" w:sz="2"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lang w:eastAsia="ru-RU"/>
              </w:rPr>
            </w:pPr>
          </w:p>
        </w:tc>
        <w:tc>
          <w:tcPr>
            <w:tcW w:w="2332" w:type="dxa"/>
            <w:vMerge/>
            <w:tcBorders>
              <w:left w:val="single" w:sz="2" w:space="0" w:color="auto"/>
              <w:bottom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lang w:eastAsia="ru-RU"/>
              </w:rPr>
            </w:pPr>
          </w:p>
        </w:tc>
        <w:tc>
          <w:tcPr>
            <w:tcW w:w="3109"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
                <w:bCs/>
                <w:lang w:eastAsia="ru-RU"/>
              </w:rPr>
            </w:pPr>
          </w:p>
        </w:tc>
      </w:tr>
      <w:tr w:rsidR="00AD32F9" w:rsidRPr="00AD32F9" w:rsidTr="004257EC">
        <w:trPr>
          <w:trHeight w:val="201"/>
          <w:jc w:val="center"/>
        </w:trPr>
        <w:tc>
          <w:tcPr>
            <w:tcW w:w="1814"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lang w:eastAsia="ru-RU"/>
              </w:rPr>
              <w:t>Филиал общедоступной библиотеки, чел:</w:t>
            </w:r>
          </w:p>
        </w:tc>
        <w:tc>
          <w:tcPr>
            <w:tcW w:w="853"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учреждение</w:t>
            </w:r>
          </w:p>
        </w:tc>
        <w:tc>
          <w:tcPr>
            <w:tcW w:w="2280" w:type="dxa"/>
            <w:gridSpan w:val="2"/>
            <w:vMerge w:val="restart"/>
            <w:tcBorders>
              <w:top w:val="single" w:sz="4" w:space="0" w:color="auto"/>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w:t>
            </w:r>
          </w:p>
        </w:tc>
        <w:tc>
          <w:tcPr>
            <w:tcW w:w="2332" w:type="dxa"/>
            <w:vMerge w:val="restart"/>
            <w:tcBorders>
              <w:left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01"/>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firstLine="239"/>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 500</w:t>
            </w:r>
          </w:p>
        </w:tc>
        <w:tc>
          <w:tcPr>
            <w:tcW w:w="853" w:type="dxa"/>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vMerge/>
            <w:tcBorders>
              <w:left w:val="single" w:sz="2" w:space="0" w:color="auto"/>
              <w:right w:val="single" w:sz="2"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01"/>
          <w:jc w:val="center"/>
        </w:trPr>
        <w:tc>
          <w:tcPr>
            <w:tcW w:w="1814"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39"/>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более 500</w:t>
            </w:r>
          </w:p>
        </w:tc>
        <w:tc>
          <w:tcPr>
            <w:tcW w:w="853"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vMerge/>
            <w:tcBorders>
              <w:left w:val="single" w:sz="2" w:space="0" w:color="auto"/>
              <w:bottom w:val="single" w:sz="2" w:space="0" w:color="auto"/>
              <w:right w:val="single" w:sz="2"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2" w:space="0" w:color="auto"/>
              <w:bottom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01"/>
          <w:jc w:val="center"/>
        </w:trPr>
        <w:tc>
          <w:tcPr>
            <w:tcW w:w="1814"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1"/>
                <w:lang w:eastAsia="ru-RU"/>
              </w:rPr>
              <w:t>Парк культуры</w:t>
            </w:r>
          </w:p>
        </w:tc>
        <w:tc>
          <w:tcPr>
            <w:tcW w:w="853"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1 объект</w:t>
            </w:r>
          </w:p>
        </w:tc>
        <w:tc>
          <w:tcPr>
            <w:tcW w:w="2280" w:type="dxa"/>
            <w:gridSpan w:val="2"/>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0,01 (1 на 100 тыс.чел.)</w:t>
            </w:r>
          </w:p>
        </w:tc>
        <w:tc>
          <w:tcPr>
            <w:tcW w:w="2332" w:type="dxa"/>
            <w:tcBorders>
              <w:left w:val="single" w:sz="2" w:space="0" w:color="auto"/>
              <w:bottom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310"/>
          <w:jc w:val="center"/>
        </w:trPr>
        <w:tc>
          <w:tcPr>
            <w:tcW w:w="10388" w:type="dxa"/>
            <w:gridSpan w:val="6"/>
            <w:tcBorders>
              <w:top w:val="single" w:sz="4" w:space="0" w:color="auto"/>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right="57" w:firstLine="220"/>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lang w:eastAsia="ru-RU"/>
              </w:rPr>
              <w:t>IV. Физкультурно-спортивные сооружения</w:t>
            </w:r>
          </w:p>
        </w:tc>
      </w:tr>
      <w:tr w:rsidR="00AD32F9" w:rsidRPr="00AD32F9" w:rsidTr="004257EC">
        <w:trPr>
          <w:trHeight w:val="273"/>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Территория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плоскостных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спортивных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сооружений </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w:t>
            </w:r>
            <w:r w:rsidRPr="00AD32F9">
              <w:rPr>
                <w:rFonts w:ascii="Times New Roman" w:eastAsia="Times New Roman" w:hAnsi="Times New Roman" w:cs="Times New Roman"/>
                <w:bCs/>
                <w:vertAlign w:val="superscript"/>
                <w:lang w:eastAsia="ru-RU"/>
              </w:rPr>
              <w:t xml:space="preserve">2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1949,4</w:t>
            </w:r>
          </w:p>
        </w:tc>
        <w:tc>
          <w:tcPr>
            <w:tcW w:w="2332" w:type="dxa"/>
            <w:tcBorders>
              <w:top w:val="single" w:sz="4" w:space="0" w:color="auto"/>
              <w:left w:val="single" w:sz="2" w:space="0" w:color="auto"/>
              <w:bottom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0,7-0,9</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3109"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pacing w:after="0" w:line="233" w:lineRule="auto"/>
              <w:ind w:left="28" w:right="28" w:firstLine="220"/>
              <w:jc w:val="both"/>
              <w:rPr>
                <w:rFonts w:ascii="Times New Roman" w:eastAsia="Times New Roman" w:hAnsi="Times New Roman" w:cs="Times New Roman"/>
                <w:bCs/>
                <w:spacing w:val="-4"/>
                <w:lang w:eastAsia="ru-RU"/>
              </w:rPr>
            </w:pPr>
            <w:r w:rsidRPr="00AD32F9">
              <w:rPr>
                <w:rFonts w:ascii="Times New Roman" w:eastAsia="Times New Roman" w:hAnsi="Times New Roman" w:cs="Times New Roman"/>
                <w:bCs/>
                <w:spacing w:val="-4"/>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4257EC" w:rsidRPr="00AD32F9" w:rsidRDefault="004257EC" w:rsidP="004257EC">
            <w:pPr>
              <w:widowControl w:val="0"/>
              <w:spacing w:after="0" w:line="233" w:lineRule="auto"/>
              <w:ind w:left="28" w:right="28"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 xml:space="preserve">Для малых поселений нормы расчета залов и бассейнов необходимо принимать с учетом минимальной вместимости объектов по технологическим требованиям. </w:t>
            </w:r>
          </w:p>
          <w:p w:rsidR="004257EC" w:rsidRPr="00AD32F9" w:rsidRDefault="004257EC" w:rsidP="004257EC">
            <w:pPr>
              <w:widowControl w:val="0"/>
              <w:spacing w:after="0" w:line="233" w:lineRule="auto"/>
              <w:ind w:left="28" w:right="28" w:firstLine="220"/>
              <w:jc w:val="both"/>
              <w:rPr>
                <w:rFonts w:ascii="Times New Roman" w:eastAsia="Times New Roman" w:hAnsi="Times New Roman" w:cs="Times New Roman"/>
                <w:bCs/>
                <w:spacing w:val="-4"/>
                <w:lang w:eastAsia="ru-RU"/>
              </w:rPr>
            </w:pPr>
          </w:p>
        </w:tc>
      </w:tr>
      <w:tr w:rsidR="00AD32F9" w:rsidRPr="00AD32F9" w:rsidTr="004257EC">
        <w:trPr>
          <w:trHeight w:val="273"/>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Спортивные базы, трассы для зимних видов спорта (биатлон, лыжные гонки)</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w:t>
            </w:r>
            <w:r w:rsidRPr="00AD32F9">
              <w:rPr>
                <w:rFonts w:ascii="Times New Roman" w:eastAsia="Times New Roman" w:hAnsi="Times New Roman" w:cs="Times New Roman"/>
                <w:bCs/>
                <w:vertAlign w:val="superscript"/>
                <w:lang w:eastAsia="ru-RU"/>
              </w:rPr>
              <w:t xml:space="preserve">2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2332" w:type="dxa"/>
            <w:tcBorders>
              <w:top w:val="single" w:sz="4" w:space="0" w:color="auto"/>
              <w:left w:val="single" w:sz="2" w:space="0" w:color="auto"/>
              <w:bottom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3109" w:type="dxa"/>
            <w:vMerge/>
            <w:tcBorders>
              <w:left w:val="single" w:sz="4" w:space="0" w:color="auto"/>
              <w:right w:val="single" w:sz="4" w:space="0" w:color="auto"/>
            </w:tcBorders>
          </w:tcPr>
          <w:p w:rsidR="004257EC" w:rsidRPr="00AD32F9" w:rsidRDefault="004257EC" w:rsidP="004257EC">
            <w:pPr>
              <w:widowControl w:val="0"/>
              <w:spacing w:after="0" w:line="233" w:lineRule="auto"/>
              <w:ind w:left="28" w:right="28" w:firstLine="220"/>
              <w:jc w:val="both"/>
              <w:rPr>
                <w:rFonts w:ascii="Times New Roman" w:eastAsia="Times New Roman" w:hAnsi="Times New Roman" w:cs="Times New Roman"/>
                <w:bCs/>
                <w:spacing w:val="-4"/>
                <w:lang w:eastAsia="ru-RU"/>
              </w:rPr>
            </w:pPr>
          </w:p>
        </w:tc>
      </w:tr>
      <w:tr w:rsidR="00AD32F9" w:rsidRPr="00AD32F9" w:rsidTr="004257EC">
        <w:trPr>
          <w:trHeight w:val="273"/>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Спортивные залы, в том числе:</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площа-ди пола</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зала</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350</w:t>
            </w:r>
          </w:p>
        </w:tc>
        <w:tc>
          <w:tcPr>
            <w:tcW w:w="2332" w:type="dxa"/>
            <w:tcBorders>
              <w:top w:val="single" w:sz="4" w:space="0" w:color="auto"/>
              <w:left w:val="single" w:sz="2" w:space="0" w:color="auto"/>
              <w:bottom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проектирование,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но не менее указанного в примечании</w:t>
            </w:r>
          </w:p>
        </w:tc>
        <w:tc>
          <w:tcPr>
            <w:tcW w:w="3109"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33" w:lineRule="auto"/>
              <w:ind w:left="28" w:right="28" w:firstLine="220"/>
              <w:jc w:val="both"/>
              <w:rPr>
                <w:rFonts w:ascii="Times New Roman" w:eastAsia="Times New Roman" w:hAnsi="Times New Roman" w:cs="Times New Roman"/>
                <w:bCs/>
                <w:spacing w:val="-4"/>
                <w:lang w:eastAsia="ru-RU"/>
              </w:rPr>
            </w:pPr>
          </w:p>
        </w:tc>
      </w:tr>
      <w:tr w:rsidR="00AD32F9" w:rsidRPr="00AD32F9" w:rsidTr="004257EC">
        <w:trPr>
          <w:trHeight w:val="70"/>
          <w:jc w:val="center"/>
        </w:trPr>
        <w:tc>
          <w:tcPr>
            <w:tcW w:w="1814" w:type="dxa"/>
            <w:tcBorders>
              <w:top w:val="single" w:sz="4" w:space="0" w:color="auto"/>
              <w:left w:val="single" w:sz="2" w:space="0" w:color="auto"/>
              <w:right w:val="single" w:sz="2" w:space="0" w:color="auto"/>
            </w:tcBorders>
          </w:tcPr>
          <w:p w:rsidR="003C405E" w:rsidRPr="00AD32F9" w:rsidRDefault="003C405E" w:rsidP="003C405E">
            <w:pPr>
              <w:widowControl w:val="0"/>
              <w:spacing w:after="0" w:line="260" w:lineRule="auto"/>
              <w:ind w:firstLine="220"/>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lastRenderedPageBreak/>
              <w:t>1</w:t>
            </w:r>
          </w:p>
        </w:tc>
        <w:tc>
          <w:tcPr>
            <w:tcW w:w="853" w:type="dxa"/>
            <w:tcBorders>
              <w:top w:val="single" w:sz="2" w:space="0" w:color="auto"/>
              <w:left w:val="single" w:sz="2" w:space="0" w:color="auto"/>
              <w:right w:val="single" w:sz="2" w:space="0" w:color="auto"/>
            </w:tcBorders>
          </w:tcPr>
          <w:p w:rsidR="003C405E" w:rsidRPr="00AD32F9" w:rsidRDefault="003C405E" w:rsidP="003C405E">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2280" w:type="dxa"/>
            <w:gridSpan w:val="2"/>
            <w:tcBorders>
              <w:top w:val="single" w:sz="4" w:space="0" w:color="auto"/>
              <w:left w:val="single" w:sz="2" w:space="0" w:color="auto"/>
              <w:right w:val="single" w:sz="2" w:space="0" w:color="auto"/>
            </w:tcBorders>
          </w:tcPr>
          <w:p w:rsidR="003C405E" w:rsidRPr="00AD32F9" w:rsidRDefault="003C405E" w:rsidP="003C405E">
            <w:pPr>
              <w:widowControl w:val="0"/>
              <w:spacing w:after="0" w:line="260" w:lineRule="auto"/>
              <w:ind w:firstLine="220"/>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lang w:eastAsia="ru-RU"/>
              </w:rPr>
              <w:t>3</w:t>
            </w:r>
          </w:p>
        </w:tc>
        <w:tc>
          <w:tcPr>
            <w:tcW w:w="2332" w:type="dxa"/>
            <w:tcBorders>
              <w:top w:val="single" w:sz="4" w:space="0" w:color="auto"/>
              <w:left w:val="single" w:sz="2" w:space="0" w:color="auto"/>
              <w:bottom w:val="nil"/>
              <w:right w:val="single" w:sz="4" w:space="0" w:color="auto"/>
            </w:tcBorders>
          </w:tcPr>
          <w:p w:rsidR="003C405E" w:rsidRPr="00AD32F9" w:rsidRDefault="003C405E" w:rsidP="003C405E">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3109" w:type="dxa"/>
            <w:tcBorders>
              <w:top w:val="single" w:sz="4" w:space="0" w:color="auto"/>
              <w:left w:val="single" w:sz="4" w:space="0" w:color="auto"/>
              <w:right w:val="single" w:sz="4" w:space="0" w:color="auto"/>
            </w:tcBorders>
          </w:tcPr>
          <w:p w:rsidR="003C405E" w:rsidRPr="00AD32F9" w:rsidRDefault="003C405E" w:rsidP="003C405E">
            <w:pPr>
              <w:widowControl w:val="0"/>
              <w:spacing w:after="0" w:line="233" w:lineRule="auto"/>
              <w:ind w:left="28" w:right="28" w:firstLine="220"/>
              <w:jc w:val="center"/>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5</w:t>
            </w:r>
          </w:p>
        </w:tc>
      </w:tr>
      <w:tr w:rsidR="00AD32F9" w:rsidRPr="00AD32F9" w:rsidTr="004257EC">
        <w:trPr>
          <w:trHeight w:val="70"/>
          <w:jc w:val="center"/>
        </w:trPr>
        <w:tc>
          <w:tcPr>
            <w:tcW w:w="1814" w:type="dxa"/>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
                <w:bCs/>
                <w:lang w:eastAsia="ru-RU"/>
              </w:rPr>
            </w:pPr>
          </w:p>
        </w:tc>
        <w:tc>
          <w:tcPr>
            <w:tcW w:w="853" w:type="dxa"/>
            <w:vMerge w:val="restart"/>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lang w:eastAsia="ru-RU"/>
              </w:rPr>
            </w:pPr>
          </w:p>
        </w:tc>
        <w:tc>
          <w:tcPr>
            <w:tcW w:w="2332" w:type="dxa"/>
            <w:vMerge w:val="restart"/>
            <w:tcBorders>
              <w:top w:val="single" w:sz="4" w:space="0" w:color="auto"/>
              <w:left w:val="single" w:sz="2"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pacing w:after="0" w:line="233" w:lineRule="auto"/>
              <w:ind w:left="28" w:right="28"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r w:rsidRPr="00AD32F9">
              <w:rPr>
                <w:rFonts w:ascii="Times New Roman" w:eastAsia="Times New Roman" w:hAnsi="Times New Roman" w:cs="Times New Roman"/>
                <w:bCs/>
                <w:spacing w:val="-2"/>
                <w:vertAlign w:val="superscript"/>
                <w:lang w:eastAsia="ru-RU"/>
              </w:rPr>
              <w:t>2</w:t>
            </w:r>
            <w:r w:rsidRPr="00AD32F9">
              <w:rPr>
                <w:rFonts w:ascii="Times New Roman" w:eastAsia="Times New Roman" w:hAnsi="Times New Roman" w:cs="Times New Roman"/>
                <w:bCs/>
                <w:spacing w:val="-2"/>
                <w:lang w:eastAsia="ru-RU"/>
              </w:rPr>
              <w:t>.</w:t>
            </w:r>
          </w:p>
          <w:p w:rsidR="004257EC" w:rsidRPr="00AD32F9" w:rsidRDefault="004257EC" w:rsidP="004257EC">
            <w:pPr>
              <w:widowControl w:val="0"/>
              <w:spacing w:after="0" w:line="233" w:lineRule="auto"/>
              <w:ind w:left="28" w:right="28"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Доступность физкультурно-спортивных сооружений городского значения не должна превышать 30 мин.</w:t>
            </w:r>
          </w:p>
          <w:p w:rsidR="004257EC" w:rsidRPr="00AD32F9" w:rsidRDefault="004257EC" w:rsidP="004257EC">
            <w:pPr>
              <w:widowControl w:val="0"/>
              <w:spacing w:after="0" w:line="233" w:lineRule="auto"/>
              <w:ind w:left="28" w:right="28" w:firstLine="220"/>
              <w:jc w:val="both"/>
              <w:rPr>
                <w:rFonts w:ascii="Times New Roman" w:eastAsia="Times New Roman" w:hAnsi="Times New Roman" w:cs="Times New Roman"/>
                <w:b/>
                <w:bCs/>
                <w:lang w:eastAsia="ru-RU"/>
              </w:rPr>
            </w:pPr>
            <w:r w:rsidRPr="00AD32F9">
              <w:rPr>
                <w:rFonts w:ascii="Times New Roman" w:eastAsia="Times New Roman" w:hAnsi="Times New Roman" w:cs="Times New Roman"/>
                <w:bCs/>
                <w:spacing w:val="-2"/>
                <w:lang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AD32F9" w:rsidRPr="00AD32F9" w:rsidTr="004257EC">
        <w:trPr>
          <w:trHeight w:val="217"/>
          <w:jc w:val="center"/>
        </w:trPr>
        <w:tc>
          <w:tcPr>
            <w:tcW w:w="1814" w:type="dxa"/>
            <w:tcBorders>
              <w:left w:val="single" w:sz="2" w:space="0" w:color="auto"/>
              <w:right w:val="single" w:sz="2" w:space="0" w:color="auto"/>
            </w:tcBorders>
          </w:tcPr>
          <w:p w:rsidR="004257EC" w:rsidRPr="00AD32F9" w:rsidRDefault="004257EC" w:rsidP="004257EC">
            <w:pPr>
              <w:widowControl w:val="0"/>
              <w:spacing w:after="0" w:line="260" w:lineRule="auto"/>
              <w:ind w:left="195"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общего пользования</w:t>
            </w:r>
          </w:p>
        </w:tc>
        <w:tc>
          <w:tcPr>
            <w:tcW w:w="853" w:type="dxa"/>
            <w:vMerge/>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60-80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vMerge/>
            <w:tcBorders>
              <w:left w:val="single" w:sz="2" w:space="0" w:color="auto"/>
              <w:right w:val="single" w:sz="4" w:space="0" w:color="auto"/>
            </w:tcBorders>
            <w:shd w:val="clear" w:color="auto" w:fill="auto"/>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3109" w:type="dxa"/>
            <w:vMerge/>
            <w:tcBorders>
              <w:left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left="195"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специализированные </w:t>
            </w:r>
          </w:p>
        </w:tc>
        <w:tc>
          <w:tcPr>
            <w:tcW w:w="853" w:type="dxa"/>
            <w:vMerge/>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190-220</w:t>
            </w:r>
          </w:p>
        </w:tc>
        <w:tc>
          <w:tcPr>
            <w:tcW w:w="2332" w:type="dxa"/>
            <w:vMerge/>
            <w:tcBorders>
              <w:left w:val="single" w:sz="2" w:space="0" w:color="auto"/>
              <w:bottom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vMerge/>
            <w:tcBorders>
              <w:left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Спортивно-тренажерный зал повседневного обслуживания </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м</w:t>
            </w:r>
            <w:r w:rsidRPr="00AD32F9">
              <w:rPr>
                <w:rFonts w:ascii="Times New Roman" w:eastAsia="Times New Roman" w:hAnsi="Times New Roman" w:cs="Times New Roman"/>
                <w:bCs/>
                <w:sz w:val="20"/>
                <w:szCs w:val="20"/>
                <w:vertAlign w:val="superscript"/>
                <w:lang w:eastAsia="ru-RU"/>
              </w:rPr>
              <w:t>2</w:t>
            </w:r>
          </w:p>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общей площа-ди </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70-80</w:t>
            </w:r>
          </w:p>
        </w:tc>
        <w:tc>
          <w:tcPr>
            <w:tcW w:w="2332" w:type="dxa"/>
            <w:tcBorders>
              <w:top w:val="single" w:sz="4" w:space="0" w:color="auto"/>
              <w:left w:val="single" w:sz="2"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vMerge/>
            <w:tcBorders>
              <w:left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Детско-юношеская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м</w:t>
            </w:r>
            <w:r w:rsidRPr="00AD32F9">
              <w:rPr>
                <w:rFonts w:ascii="Times New Roman" w:eastAsia="Times New Roman" w:hAnsi="Times New Roman" w:cs="Times New Roman"/>
                <w:bCs/>
                <w:sz w:val="20"/>
                <w:szCs w:val="20"/>
                <w:vertAlign w:val="superscript"/>
                <w:lang w:eastAsia="ru-RU"/>
              </w:rPr>
              <w:t>2</w:t>
            </w:r>
            <w:r w:rsidRPr="00AD32F9">
              <w:rPr>
                <w:rFonts w:ascii="Times New Roman" w:eastAsia="Times New Roman" w:hAnsi="Times New Roman" w:cs="Times New Roman"/>
                <w:bCs/>
                <w:sz w:val="20"/>
                <w:szCs w:val="20"/>
                <w:lang w:eastAsia="ru-RU"/>
              </w:rPr>
              <w:t xml:space="preserve"> площади пола зала</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1,5-1,0 га на объект</w:t>
            </w:r>
          </w:p>
        </w:tc>
        <w:tc>
          <w:tcPr>
            <w:tcW w:w="3109" w:type="dxa"/>
            <w:vMerge/>
            <w:tcBorders>
              <w:left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Бассейн (открытый и закрытый общего пользования)</w:t>
            </w:r>
          </w:p>
        </w:tc>
        <w:tc>
          <w:tcPr>
            <w:tcW w:w="853"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м</w:t>
            </w:r>
            <w:r w:rsidRPr="00AD32F9">
              <w:rPr>
                <w:rFonts w:ascii="Times New Roman" w:eastAsia="Times New Roman" w:hAnsi="Times New Roman" w:cs="Times New Roman"/>
                <w:bCs/>
                <w:sz w:val="20"/>
                <w:szCs w:val="20"/>
                <w:vertAlign w:val="superscript"/>
                <w:lang w:eastAsia="ru-RU"/>
              </w:rPr>
              <w:t xml:space="preserve">2 </w:t>
            </w:r>
          </w:p>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зеркала воды </w:t>
            </w:r>
          </w:p>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p>
        </w:tc>
        <w:tc>
          <w:tcPr>
            <w:tcW w:w="2280" w:type="dxa"/>
            <w:gridSpan w:val="2"/>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20-25</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left w:val="single" w:sz="2" w:space="0" w:color="auto"/>
              <w:bottom w:val="single" w:sz="2"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vMerge/>
            <w:tcBorders>
              <w:left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Многофунциональные спортивные комплексы</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853"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м</w:t>
            </w:r>
            <w:r w:rsidRPr="00AD32F9">
              <w:rPr>
                <w:rFonts w:ascii="Times New Roman" w:eastAsia="Times New Roman" w:hAnsi="Times New Roman" w:cs="Times New Roman"/>
                <w:bCs/>
                <w:sz w:val="20"/>
                <w:szCs w:val="20"/>
                <w:vertAlign w:val="superscript"/>
                <w:lang w:eastAsia="ru-RU"/>
              </w:rPr>
              <w:t>2</w:t>
            </w:r>
          </w:p>
          <w:p w:rsidR="004257EC" w:rsidRPr="00AD32F9" w:rsidRDefault="004257EC" w:rsidP="004257EC">
            <w:pPr>
              <w:widowControl w:val="0"/>
              <w:spacing w:after="0" w:line="240" w:lineRule="auto"/>
              <w:jc w:val="center"/>
              <w:rPr>
                <w:rFonts w:ascii="Times New Roman" w:eastAsia="Times New Roman" w:hAnsi="Times New Roman" w:cs="Times New Roman"/>
                <w:bCs/>
                <w:sz w:val="20"/>
                <w:szCs w:val="20"/>
                <w:lang w:eastAsia="ru-RU"/>
              </w:rPr>
            </w:pPr>
            <w:r w:rsidRPr="00AD32F9">
              <w:rPr>
                <w:rFonts w:ascii="Times New Roman" w:eastAsia="Times New Roman" w:hAnsi="Times New Roman" w:cs="Times New Roman"/>
                <w:bCs/>
                <w:sz w:val="20"/>
                <w:szCs w:val="20"/>
                <w:lang w:eastAsia="ru-RU"/>
              </w:rPr>
              <w:t xml:space="preserve">общей </w:t>
            </w:r>
            <w:r w:rsidRPr="00AD32F9">
              <w:rPr>
                <w:rFonts w:ascii="Times New Roman" w:eastAsia="Times New Roman" w:hAnsi="Times New Roman" w:cs="Times New Roman"/>
                <w:bCs/>
                <w:spacing w:val="-3"/>
                <w:sz w:val="20"/>
                <w:szCs w:val="20"/>
                <w:lang w:eastAsia="ru-RU"/>
              </w:rPr>
              <w:t>площади</w:t>
            </w:r>
          </w:p>
        </w:tc>
        <w:tc>
          <w:tcPr>
            <w:tcW w:w="2280" w:type="dxa"/>
            <w:gridSpan w:val="2"/>
            <w:tcBorders>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заданию</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 на проектирование</w:t>
            </w:r>
          </w:p>
        </w:tc>
        <w:tc>
          <w:tcPr>
            <w:tcW w:w="2332"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заданию</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 на проектирование</w:t>
            </w:r>
          </w:p>
        </w:tc>
        <w:tc>
          <w:tcPr>
            <w:tcW w:w="3109" w:type="dxa"/>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312"/>
          <w:jc w:val="center"/>
        </w:trPr>
        <w:tc>
          <w:tcPr>
            <w:tcW w:w="10388" w:type="dxa"/>
            <w:gridSpan w:val="6"/>
            <w:tcBorders>
              <w:top w:val="single" w:sz="4" w:space="0" w:color="auto"/>
              <w:left w:val="single" w:sz="2" w:space="0" w:color="auto"/>
              <w:bottom w:val="single" w:sz="4" w:space="0" w:color="auto"/>
              <w:right w:val="single" w:sz="2" w:space="0" w:color="auto"/>
            </w:tcBorders>
            <w:vAlign w:val="center"/>
          </w:tcPr>
          <w:p w:rsidR="004257EC" w:rsidRPr="00AD32F9" w:rsidRDefault="004257EC" w:rsidP="004257EC">
            <w:pPr>
              <w:widowControl w:val="0"/>
              <w:spacing w:after="0" w:line="260" w:lineRule="auto"/>
              <w:ind w:right="57" w:firstLine="220"/>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lang w:eastAsia="ru-RU"/>
              </w:rPr>
              <w:t>V. Торговля и общественное питание</w:t>
            </w:r>
          </w:p>
        </w:tc>
      </w:tr>
      <w:tr w:rsidR="00AD32F9" w:rsidRPr="00AD32F9" w:rsidTr="004257E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Торговые центры</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торг. </w:t>
            </w:r>
            <w:r w:rsidRPr="00AD32F9">
              <w:rPr>
                <w:rFonts w:ascii="Times New Roman" w:eastAsia="Times New Roman" w:hAnsi="Times New Roman" w:cs="Times New Roman"/>
                <w:bCs/>
                <w:spacing w:val="-4"/>
                <w:lang w:eastAsia="ru-RU"/>
              </w:rPr>
              <w:t>площади</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300</w:t>
            </w:r>
          </w:p>
        </w:tc>
        <w:tc>
          <w:tcPr>
            <w:tcW w:w="2332" w:type="dxa"/>
            <w:vMerge w:val="restart"/>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lang w:eastAsia="ru-RU"/>
              </w:rPr>
              <w:t>Торговые центры местного значения с числом обслуживаемого населения, тыс. чел.:</w:t>
            </w:r>
          </w:p>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spacing w:val="-4"/>
                <w:lang w:eastAsia="ru-RU"/>
              </w:rPr>
            </w:pPr>
            <w:r w:rsidRPr="00AD32F9">
              <w:rPr>
                <w:rFonts w:ascii="Times New Roman" w:eastAsia="Times New Roman" w:hAnsi="Times New Roman" w:cs="Times New Roman"/>
                <w:bCs/>
                <w:spacing w:val="-4"/>
                <w:lang w:eastAsia="ru-RU"/>
              </w:rPr>
              <w:t>от 4 до 6 – 0,4-0,6 га на объект;</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5"/>
                <w:lang w:eastAsia="ru-RU"/>
              </w:rPr>
              <w:t>от 6 до 10 – 0,6-0,8 -"-;</w:t>
            </w:r>
            <w:r w:rsidRPr="00AD32F9">
              <w:rPr>
                <w:rFonts w:ascii="Times New Roman" w:eastAsia="Times New Roman" w:hAnsi="Times New Roman" w:cs="Times New Roman"/>
                <w:bCs/>
                <w:lang w:eastAsia="ru-RU"/>
              </w:rPr>
              <w:t xml:space="preserve"> от 10 до 15 – 0,8-1,1 -"-</w:t>
            </w:r>
            <w:r w:rsidRPr="00AD32F9">
              <w:rPr>
                <w:rFonts w:ascii="Times New Roman" w:eastAsia="Times New Roman" w:hAnsi="Times New Roman" w:cs="Times New Roman"/>
                <w:bCs/>
                <w:spacing w:val="-2"/>
                <w:lang w:eastAsia="ru-RU"/>
              </w:rPr>
              <w:t>от 15 до 20 – 1,1-1,3 -"-.</w:t>
            </w:r>
          </w:p>
        </w:tc>
        <w:tc>
          <w:tcPr>
            <w:tcW w:w="3109" w:type="dxa"/>
            <w:vMerge w:val="restart"/>
            <w:tcBorders>
              <w:top w:val="single" w:sz="4" w:space="0" w:color="auto"/>
              <w:left w:val="single" w:sz="2" w:space="0" w:color="auto"/>
              <w:right w:val="single" w:sz="2" w:space="0" w:color="auto"/>
            </w:tcBorders>
          </w:tcPr>
          <w:p w:rsidR="004257EC" w:rsidRPr="00AD32F9" w:rsidRDefault="004257EC" w:rsidP="004257EC">
            <w:pPr>
              <w:widowControl w:val="0"/>
              <w:spacing w:after="0" w:line="233"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w:t>
            </w:r>
          </w:p>
          <w:p w:rsidR="004257EC" w:rsidRPr="00AD32F9" w:rsidRDefault="004257EC" w:rsidP="004257EC">
            <w:pPr>
              <w:widowControl w:val="0"/>
              <w:spacing w:after="0" w:line="233" w:lineRule="auto"/>
              <w:ind w:right="57"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lang w:eastAsia="ru-RU"/>
              </w:rPr>
              <w:t>В садоводческих объединениях продовольственные магазины следует преду</w:t>
            </w:r>
            <w:r w:rsidRPr="00AD32F9">
              <w:rPr>
                <w:rFonts w:ascii="Times New Roman" w:eastAsia="Times New Roman" w:hAnsi="Times New Roman" w:cs="Times New Roman"/>
                <w:bCs/>
                <w:spacing w:val="-2"/>
                <w:lang w:eastAsia="ru-RU"/>
              </w:rPr>
              <w:t>сматривать из расчета 80 м</w:t>
            </w:r>
            <w:r w:rsidRPr="00AD32F9">
              <w:rPr>
                <w:rFonts w:ascii="Times New Roman" w:eastAsia="Times New Roman" w:hAnsi="Times New Roman" w:cs="Times New Roman"/>
                <w:bCs/>
                <w:spacing w:val="-2"/>
                <w:vertAlign w:val="superscript"/>
                <w:lang w:eastAsia="ru-RU"/>
              </w:rPr>
              <w:t>2</w:t>
            </w:r>
            <w:r w:rsidRPr="00AD32F9">
              <w:rPr>
                <w:rFonts w:ascii="Times New Roman" w:eastAsia="Times New Roman" w:hAnsi="Times New Roman" w:cs="Times New Roman"/>
                <w:bCs/>
                <w:spacing w:val="-2"/>
                <w:lang w:eastAsia="ru-RU"/>
              </w:rPr>
              <w:t xml:space="preserve"> торговой площади на 1000 чел.</w:t>
            </w:r>
          </w:p>
          <w:p w:rsidR="004257EC" w:rsidRPr="00AD32F9" w:rsidRDefault="004257EC" w:rsidP="004257EC">
            <w:pPr>
              <w:widowControl w:val="0"/>
              <w:spacing w:after="0" w:line="233" w:lineRule="auto"/>
              <w:ind w:right="57" w:firstLine="220"/>
              <w:jc w:val="both"/>
              <w:rPr>
                <w:rFonts w:ascii="Times New Roman" w:eastAsia="Times New Roman" w:hAnsi="Times New Roman" w:cs="Times New Roman"/>
                <w:bCs/>
                <w:spacing w:val="-2"/>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Магазин продовольственных товаров,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в том числе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супермаркеты</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торг. площа ди</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w:t>
            </w:r>
          </w:p>
        </w:tc>
        <w:tc>
          <w:tcPr>
            <w:tcW w:w="2332" w:type="dxa"/>
            <w:vMerge/>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lang w:eastAsia="ru-RU"/>
              </w:rPr>
            </w:pPr>
          </w:p>
        </w:tc>
        <w:tc>
          <w:tcPr>
            <w:tcW w:w="3109" w:type="dxa"/>
            <w:vMerge/>
            <w:tcBorders>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
                <w:bCs/>
                <w:lang w:eastAsia="ru-RU"/>
              </w:rPr>
            </w:pPr>
          </w:p>
        </w:tc>
      </w:tr>
      <w:tr w:rsidR="00AD32F9" w:rsidRPr="00AD32F9" w:rsidTr="00892D15">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 xml:space="preserve">Магазин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непродовольственных товаров</w:t>
            </w:r>
          </w:p>
        </w:tc>
        <w:tc>
          <w:tcPr>
            <w:tcW w:w="853" w:type="dxa"/>
            <w:tcBorders>
              <w:top w:val="single" w:sz="2"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торг. площа-ди</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200</w:t>
            </w:r>
          </w:p>
        </w:tc>
        <w:tc>
          <w:tcPr>
            <w:tcW w:w="2332" w:type="dxa"/>
            <w:tcBorders>
              <w:top w:val="single" w:sz="2"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right="28" w:firstLine="220"/>
              <w:jc w:val="both"/>
              <w:rPr>
                <w:rFonts w:ascii="Times New Roman" w:eastAsia="Times New Roman" w:hAnsi="Times New Roman" w:cs="Times New Roman"/>
                <w:bCs/>
                <w:spacing w:val="-4"/>
                <w:lang w:eastAsia="ru-RU"/>
              </w:rPr>
            </w:pPr>
            <w:r w:rsidRPr="00AD32F9">
              <w:rPr>
                <w:rFonts w:ascii="Times New Roman" w:eastAsia="Times New Roman" w:hAnsi="Times New Roman" w:cs="Times New Roman"/>
                <w:bCs/>
                <w:spacing w:val="-4"/>
                <w:lang w:eastAsia="ru-RU"/>
              </w:rPr>
              <w:t>Торговые центры малых</w:t>
            </w:r>
            <w:r w:rsidRPr="00AD32F9">
              <w:rPr>
                <w:rFonts w:ascii="Times New Roman" w:eastAsia="Times New Roman" w:hAnsi="Times New Roman" w:cs="Times New Roman"/>
                <w:bCs/>
                <w:spacing w:val="-2"/>
                <w:lang w:eastAsia="ru-RU"/>
              </w:rPr>
              <w:t xml:space="preserve"> городских поселений </w:t>
            </w:r>
            <w:r w:rsidRPr="00AD32F9">
              <w:rPr>
                <w:rFonts w:ascii="Times New Roman" w:eastAsia="Times New Roman" w:hAnsi="Times New Roman" w:cs="Times New Roman"/>
                <w:bCs/>
                <w:spacing w:val="-4"/>
                <w:lang w:eastAsia="ru-RU"/>
              </w:rPr>
              <w:t>и сельских поселений с числом жителей, тыс. чел.:</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4"/>
                <w:lang w:eastAsia="ru-RU"/>
              </w:rPr>
            </w:pPr>
            <w:r w:rsidRPr="00AD32F9">
              <w:rPr>
                <w:rFonts w:ascii="Times New Roman" w:eastAsia="Times New Roman" w:hAnsi="Times New Roman" w:cs="Times New Roman"/>
                <w:bCs/>
                <w:spacing w:val="-4"/>
                <w:lang w:eastAsia="ru-RU"/>
              </w:rPr>
              <w:t>до 1 – 0,1-0,2 га;</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4"/>
                <w:lang w:eastAsia="ru-RU"/>
              </w:rPr>
            </w:pPr>
            <w:r w:rsidRPr="00AD32F9">
              <w:rPr>
                <w:rFonts w:ascii="Times New Roman" w:eastAsia="Times New Roman" w:hAnsi="Times New Roman" w:cs="Times New Roman"/>
                <w:bCs/>
                <w:spacing w:val="-4"/>
                <w:lang w:eastAsia="ru-RU"/>
              </w:rPr>
              <w:t>от 1 до 3 – 0,2-0,4 га;</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4"/>
                <w:lang w:eastAsia="ru-RU"/>
              </w:rPr>
            </w:pPr>
            <w:r w:rsidRPr="00AD32F9">
              <w:rPr>
                <w:rFonts w:ascii="Times New Roman" w:eastAsia="Times New Roman" w:hAnsi="Times New Roman" w:cs="Times New Roman"/>
                <w:bCs/>
                <w:spacing w:val="-4"/>
                <w:lang w:eastAsia="ru-RU"/>
              </w:rPr>
              <w:t>от 3 до 4 – 0,4-0,6 га;</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3109" w:type="dxa"/>
            <w:tcBorders>
              <w:top w:val="single" w:sz="2"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right="57" w:firstLine="220"/>
              <w:jc w:val="center"/>
              <w:rPr>
                <w:rFonts w:ascii="Times New Roman" w:eastAsia="Times New Roman" w:hAnsi="Times New Roman" w:cs="Times New Roman"/>
                <w:bCs/>
                <w:lang w:eastAsia="ru-RU"/>
              </w:rPr>
            </w:pPr>
          </w:p>
        </w:tc>
      </w:tr>
      <w:tr w:rsidR="00AD32F9" w:rsidRPr="00AD32F9" w:rsidTr="00892D15">
        <w:trPr>
          <w:trHeight w:val="2499"/>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Предприятие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общественного питания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(рестораны, кафе, столовые, закусочные, предприятия быстрого питания)</w:t>
            </w:r>
          </w:p>
        </w:tc>
        <w:tc>
          <w:tcPr>
            <w:tcW w:w="853"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посадочное место</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числе мест, га на</w:t>
            </w:r>
          </w:p>
          <w:p w:rsidR="004257EC" w:rsidRPr="00AD32F9" w:rsidRDefault="004257EC" w:rsidP="004257EC">
            <w:pPr>
              <w:widowControl w:val="0"/>
              <w:spacing w:after="0" w:line="260" w:lineRule="auto"/>
              <w:ind w:firstLine="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 мест:</w:t>
            </w:r>
          </w:p>
          <w:p w:rsidR="004257EC" w:rsidRPr="00AD32F9" w:rsidRDefault="004257EC" w:rsidP="004257EC">
            <w:pPr>
              <w:widowControl w:val="0"/>
              <w:spacing w:after="0" w:line="260" w:lineRule="auto"/>
              <w:ind w:firstLine="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 50 – 0,2-0,25;</w:t>
            </w:r>
          </w:p>
          <w:p w:rsidR="004257EC" w:rsidRPr="00AD32F9" w:rsidRDefault="004257EC" w:rsidP="004257EC">
            <w:pPr>
              <w:widowControl w:val="0"/>
              <w:spacing w:after="0" w:line="260" w:lineRule="auto"/>
              <w:ind w:firstLine="5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 50 до 150 – 0,15-0,2;</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свыше 150 – 0,1</w:t>
            </w:r>
          </w:p>
        </w:tc>
        <w:tc>
          <w:tcPr>
            <w:tcW w:w="2332"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57"/>
              <w:jc w:val="both"/>
              <w:rPr>
                <w:rFonts w:ascii="Times New Roman" w:eastAsia="Times New Roman" w:hAnsi="Times New Roman" w:cs="Times New Roman"/>
                <w:bCs/>
                <w:lang w:eastAsia="ru-RU"/>
              </w:rPr>
            </w:pPr>
          </w:p>
        </w:tc>
        <w:tc>
          <w:tcPr>
            <w:tcW w:w="3109"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2"/>
                <w:lang w:eastAsia="ru-RU"/>
              </w:rPr>
            </w:pP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 симальную</w:t>
            </w:r>
          </w:p>
        </w:tc>
      </w:tr>
      <w:tr w:rsidR="00AD32F9" w:rsidRPr="00AD32F9" w:rsidTr="00786D16">
        <w:trPr>
          <w:trHeight w:val="289"/>
          <w:jc w:val="center"/>
        </w:trPr>
        <w:tc>
          <w:tcPr>
            <w:tcW w:w="1814" w:type="dxa"/>
            <w:tcBorders>
              <w:top w:val="single" w:sz="4" w:space="0" w:color="auto"/>
              <w:left w:val="single" w:sz="2" w:space="0" w:color="auto"/>
              <w:bottom w:val="single" w:sz="4" w:space="0" w:color="auto"/>
              <w:right w:val="single" w:sz="2" w:space="0" w:color="auto"/>
            </w:tcBorders>
          </w:tcPr>
          <w:p w:rsidR="00786D16" w:rsidRPr="00AD32F9" w:rsidRDefault="00786D16" w:rsidP="00786D16">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1</w:t>
            </w:r>
          </w:p>
        </w:tc>
        <w:tc>
          <w:tcPr>
            <w:tcW w:w="853" w:type="dxa"/>
            <w:tcBorders>
              <w:top w:val="single" w:sz="4" w:space="0" w:color="auto"/>
              <w:left w:val="single" w:sz="2" w:space="0" w:color="auto"/>
              <w:bottom w:val="single" w:sz="4" w:space="0" w:color="auto"/>
              <w:right w:val="single" w:sz="2" w:space="0" w:color="auto"/>
            </w:tcBorders>
          </w:tcPr>
          <w:p w:rsidR="00786D16" w:rsidRPr="00AD32F9" w:rsidRDefault="00786D16" w:rsidP="00786D16">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2280" w:type="dxa"/>
            <w:gridSpan w:val="2"/>
            <w:tcBorders>
              <w:top w:val="single" w:sz="4" w:space="0" w:color="auto"/>
              <w:left w:val="single" w:sz="2" w:space="0" w:color="auto"/>
              <w:bottom w:val="single" w:sz="4" w:space="0" w:color="auto"/>
              <w:right w:val="single" w:sz="2" w:space="0" w:color="auto"/>
            </w:tcBorders>
          </w:tcPr>
          <w:p w:rsidR="00786D16" w:rsidRPr="00AD32F9" w:rsidRDefault="00786D16" w:rsidP="00786D16">
            <w:pPr>
              <w:widowControl w:val="0"/>
              <w:spacing w:after="0" w:line="260" w:lineRule="auto"/>
              <w:ind w:firstLine="57"/>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2332" w:type="dxa"/>
            <w:tcBorders>
              <w:top w:val="single" w:sz="4" w:space="0" w:color="auto"/>
              <w:left w:val="single" w:sz="2" w:space="0" w:color="auto"/>
              <w:bottom w:val="single" w:sz="4" w:space="0" w:color="auto"/>
              <w:right w:val="single" w:sz="2" w:space="0" w:color="auto"/>
            </w:tcBorders>
          </w:tcPr>
          <w:p w:rsidR="00786D16" w:rsidRPr="00AD32F9" w:rsidRDefault="00786D16" w:rsidP="00786D16">
            <w:pPr>
              <w:widowControl w:val="0"/>
              <w:spacing w:after="0" w:line="260" w:lineRule="auto"/>
              <w:ind w:firstLine="57"/>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3109" w:type="dxa"/>
            <w:tcBorders>
              <w:top w:val="single" w:sz="4" w:space="0" w:color="auto"/>
              <w:left w:val="single" w:sz="2" w:space="0" w:color="auto"/>
              <w:bottom w:val="single" w:sz="4" w:space="0" w:color="auto"/>
              <w:right w:val="single" w:sz="2" w:space="0" w:color="auto"/>
            </w:tcBorders>
          </w:tcPr>
          <w:p w:rsidR="00786D16" w:rsidRPr="00AD32F9" w:rsidRDefault="00786D16" w:rsidP="00786D16">
            <w:pPr>
              <w:widowControl w:val="0"/>
              <w:spacing w:after="0" w:line="260" w:lineRule="auto"/>
              <w:ind w:firstLine="220"/>
              <w:jc w:val="center"/>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5</w:t>
            </w:r>
          </w:p>
        </w:tc>
      </w:tr>
      <w:tr w:rsidR="00AD32F9" w:rsidRPr="00AD32F9" w:rsidTr="00892D15">
        <w:trPr>
          <w:trHeight w:val="6030"/>
          <w:jc w:val="center"/>
        </w:trPr>
        <w:tc>
          <w:tcPr>
            <w:tcW w:w="1814" w:type="dxa"/>
            <w:tcBorders>
              <w:top w:val="single" w:sz="4" w:space="0" w:color="auto"/>
              <w:left w:val="single" w:sz="2" w:space="0" w:color="auto"/>
              <w:bottom w:val="single" w:sz="2" w:space="0" w:color="auto"/>
              <w:right w:val="single" w:sz="2" w:space="0" w:color="auto"/>
            </w:tcBorders>
          </w:tcPr>
          <w:p w:rsidR="00892D15" w:rsidRPr="00AD32F9" w:rsidRDefault="00892D15" w:rsidP="004257EC">
            <w:pPr>
              <w:widowControl w:val="0"/>
              <w:spacing w:after="0" w:line="260" w:lineRule="auto"/>
              <w:ind w:firstLine="220"/>
              <w:jc w:val="both"/>
              <w:rPr>
                <w:rFonts w:ascii="Times New Roman" w:eastAsia="Times New Roman" w:hAnsi="Times New Roman" w:cs="Times New Roman"/>
                <w:bCs/>
                <w:lang w:eastAsia="ru-RU"/>
              </w:rPr>
            </w:pPr>
          </w:p>
        </w:tc>
        <w:tc>
          <w:tcPr>
            <w:tcW w:w="853" w:type="dxa"/>
            <w:tcBorders>
              <w:top w:val="single" w:sz="4" w:space="0" w:color="auto"/>
              <w:left w:val="single" w:sz="2" w:space="0" w:color="auto"/>
              <w:bottom w:val="single" w:sz="2" w:space="0" w:color="auto"/>
              <w:right w:val="single" w:sz="2" w:space="0" w:color="auto"/>
            </w:tcBorders>
          </w:tcPr>
          <w:p w:rsidR="00892D15" w:rsidRPr="00AD32F9" w:rsidRDefault="00892D15"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4" w:space="0" w:color="auto"/>
              <w:left w:val="single" w:sz="2" w:space="0" w:color="auto"/>
              <w:bottom w:val="single" w:sz="2" w:space="0" w:color="auto"/>
              <w:right w:val="single" w:sz="2" w:space="0" w:color="auto"/>
            </w:tcBorders>
          </w:tcPr>
          <w:p w:rsidR="00892D15" w:rsidRPr="00AD32F9" w:rsidRDefault="00892D15"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892D15" w:rsidRPr="00AD32F9" w:rsidRDefault="00892D15" w:rsidP="004257EC">
            <w:pPr>
              <w:widowControl w:val="0"/>
              <w:spacing w:after="0" w:line="260" w:lineRule="auto"/>
              <w:ind w:firstLine="57"/>
              <w:jc w:val="both"/>
              <w:rPr>
                <w:rFonts w:ascii="Times New Roman" w:eastAsia="Times New Roman" w:hAnsi="Times New Roman" w:cs="Times New Roman"/>
                <w:bCs/>
                <w:lang w:eastAsia="ru-RU"/>
              </w:rPr>
            </w:pPr>
          </w:p>
        </w:tc>
        <w:tc>
          <w:tcPr>
            <w:tcW w:w="3109" w:type="dxa"/>
            <w:tcBorders>
              <w:top w:val="single" w:sz="4" w:space="0" w:color="auto"/>
              <w:left w:val="single" w:sz="2" w:space="0" w:color="auto"/>
              <w:bottom w:val="single" w:sz="2" w:space="0" w:color="auto"/>
              <w:right w:val="single" w:sz="2" w:space="0" w:color="auto"/>
            </w:tcBorders>
          </w:tcPr>
          <w:p w:rsidR="00892D15" w:rsidRPr="00AD32F9" w:rsidRDefault="00892D15" w:rsidP="004257EC">
            <w:pPr>
              <w:widowControl w:val="0"/>
              <w:spacing w:after="0" w:line="260" w:lineRule="auto"/>
              <w:ind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 xml:space="preserve"> смену.</w:t>
            </w:r>
          </w:p>
          <w:p w:rsidR="00892D15" w:rsidRPr="00AD32F9" w:rsidRDefault="00892D15" w:rsidP="004257EC">
            <w:pPr>
              <w:widowControl w:val="0"/>
              <w:spacing w:after="0" w:line="260" w:lineRule="auto"/>
              <w:ind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 чета 220 мест на 1 тыс. работающих в максимальную смену.</w:t>
            </w:r>
          </w:p>
          <w:p w:rsidR="00892D15" w:rsidRPr="00AD32F9" w:rsidRDefault="00892D15" w:rsidP="004257EC">
            <w:pPr>
              <w:widowControl w:val="0"/>
              <w:spacing w:after="0" w:line="260" w:lineRule="auto"/>
              <w:ind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Заготовочные предприятия общественного питания рассчитываются по норме – 300 кг в сутки на 1 тыс. чел.</w:t>
            </w:r>
          </w:p>
          <w:p w:rsidR="00892D15" w:rsidRPr="00AD32F9" w:rsidRDefault="00892D15" w:rsidP="004257EC">
            <w:pPr>
              <w:widowControl w:val="0"/>
              <w:spacing w:after="0" w:line="260" w:lineRule="auto"/>
              <w:ind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Для зон массового отдыха населения в больших городских округах и городских поселениях следует учитывать нормы пред-</w:t>
            </w:r>
            <w:r w:rsidRPr="00AD32F9">
              <w:rPr>
                <w:rFonts w:ascii="Times New Roman" w:eastAsia="Times New Roman" w:hAnsi="Times New Roman" w:cs="Times New Roman"/>
                <w:bCs/>
                <w:lang w:eastAsia="ru-RU"/>
              </w:rPr>
              <w:t xml:space="preserve"> приятий общественного питания: 1,1-1,8 места на 1 тыс. чел.</w:t>
            </w:r>
          </w:p>
        </w:tc>
      </w:tr>
      <w:tr w:rsidR="00AD32F9" w:rsidRPr="00AD32F9" w:rsidTr="004257EC">
        <w:trPr>
          <w:trHeight w:val="340"/>
          <w:jc w:val="center"/>
        </w:trPr>
        <w:tc>
          <w:tcPr>
            <w:tcW w:w="10388" w:type="dxa"/>
            <w:gridSpan w:val="6"/>
            <w:tcBorders>
              <w:top w:val="single" w:sz="4" w:space="0" w:color="auto"/>
              <w:left w:val="single" w:sz="2" w:space="0" w:color="auto"/>
              <w:bottom w:val="single" w:sz="4"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lang w:eastAsia="ru-RU"/>
              </w:rPr>
              <w:t>VI. Учреждения и предприятия бытового и коммунального обслуживания</w:t>
            </w:r>
          </w:p>
        </w:tc>
      </w:tr>
      <w:tr w:rsidR="00AD32F9" w:rsidRPr="00AD32F9" w:rsidTr="004257EC">
        <w:trPr>
          <w:trHeight w:val="1515"/>
          <w:jc w:val="center"/>
        </w:trPr>
        <w:tc>
          <w:tcPr>
            <w:tcW w:w="1814" w:type="dxa"/>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Предприятия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бытового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обслуживания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населения</w:t>
            </w:r>
          </w:p>
        </w:tc>
        <w:tc>
          <w:tcPr>
            <w:tcW w:w="853"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рабочее место</w:t>
            </w:r>
          </w:p>
        </w:tc>
        <w:tc>
          <w:tcPr>
            <w:tcW w:w="2280" w:type="dxa"/>
            <w:gridSpan w:val="2"/>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на 10 рабочих мест для предприятий мощностью, рабочих мест:</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10-50 – 0,1-0,2 га;</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50-150 – 0,05-0,08 га;</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св. 150 – 0,03-0,04 га</w:t>
            </w:r>
          </w:p>
        </w:tc>
        <w:tc>
          <w:tcPr>
            <w:tcW w:w="3109" w:type="dxa"/>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Возможно встроенно-пристроенное</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3940E0">
            <w:pPr>
              <w:widowControl w:val="0"/>
              <w:spacing w:after="0" w:line="260" w:lineRule="auto"/>
              <w:ind w:right="-57"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lang w:eastAsia="ru-RU"/>
              </w:rPr>
              <w:t xml:space="preserve">Производственное предприятие бытового обслуживания малой мощности централизованного </w:t>
            </w:r>
            <w:r w:rsidR="003940E0" w:rsidRPr="00AD32F9">
              <w:rPr>
                <w:rFonts w:ascii="Times New Roman" w:eastAsia="Times New Roman" w:hAnsi="Times New Roman" w:cs="Times New Roman"/>
                <w:bCs/>
                <w:spacing w:val="-2"/>
                <w:lang w:eastAsia="ru-RU"/>
              </w:rPr>
              <w:t>выполнения заказов</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рабочее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место</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0,5-1,2 га на объект</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Располагать предприя</w:t>
            </w:r>
            <w:r w:rsidRPr="00AD32F9">
              <w:rPr>
                <w:rFonts w:ascii="Times New Roman" w:eastAsia="Times New Roman" w:hAnsi="Times New Roman" w:cs="Times New Roman"/>
                <w:bCs/>
                <w:lang w:eastAsia="ru-RU"/>
              </w:rPr>
              <w:t>тие предпочтительно в производственно-коммунальной зоне</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Предприятие по </w:t>
            </w:r>
            <w:r w:rsidRPr="00AD32F9">
              <w:rPr>
                <w:rFonts w:ascii="Times New Roman" w:eastAsia="Times New Roman" w:hAnsi="Times New Roman" w:cs="Times New Roman"/>
                <w:bCs/>
                <w:spacing w:val="-2"/>
                <w:lang w:eastAsia="ru-RU"/>
              </w:rPr>
              <w:t>стирке белья (фаб</w:t>
            </w:r>
            <w:r w:rsidRPr="00AD32F9">
              <w:rPr>
                <w:rFonts w:ascii="Times New Roman" w:eastAsia="Times New Roman" w:hAnsi="Times New Roman" w:cs="Times New Roman"/>
                <w:bCs/>
                <w:lang w:eastAsia="ru-RU"/>
              </w:rPr>
              <w:t>рика-прачечная)</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кг/</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смену</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0,5-1,0 га на объект</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Прачечная самообслуживания, мини-прачечная</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кг/</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смену</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0,1-0,2 га на объект</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509"/>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Предприятия по химчистке</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кг/</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смену</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2,3</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0,5-1,0 га на объект</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3109"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Располагать предприятие пред</w:t>
            </w:r>
            <w:r w:rsidRPr="00AD32F9">
              <w:rPr>
                <w:rFonts w:ascii="Times New Roman" w:eastAsia="Times New Roman" w:hAnsi="Times New Roman" w:cs="Times New Roman"/>
                <w:bCs/>
                <w:spacing w:val="-4"/>
                <w:lang w:eastAsia="ru-RU"/>
              </w:rPr>
              <w:t>почтительно в производственно-</w:t>
            </w:r>
            <w:r w:rsidRPr="00AD32F9">
              <w:rPr>
                <w:rFonts w:ascii="Times New Roman" w:eastAsia="Times New Roman" w:hAnsi="Times New Roman" w:cs="Times New Roman"/>
                <w:bCs/>
                <w:lang w:eastAsia="ru-RU"/>
              </w:rPr>
              <w:t>коммунальной зоне</w:t>
            </w:r>
          </w:p>
        </w:tc>
      </w:tr>
      <w:tr w:rsidR="00AD32F9" w:rsidRPr="00AD32F9" w:rsidTr="003940E0">
        <w:trPr>
          <w:trHeight w:val="289"/>
          <w:jc w:val="center"/>
        </w:trPr>
        <w:tc>
          <w:tcPr>
            <w:tcW w:w="1814" w:type="dxa"/>
            <w:tcBorders>
              <w:top w:val="single" w:sz="4" w:space="0" w:color="auto"/>
              <w:left w:val="single" w:sz="2" w:space="0" w:color="auto"/>
              <w:bottom w:val="single" w:sz="4" w:space="0" w:color="auto"/>
              <w:right w:val="single" w:sz="2" w:space="0" w:color="auto"/>
            </w:tcBorders>
          </w:tcPr>
          <w:p w:rsidR="003940E0" w:rsidRPr="00AD32F9" w:rsidRDefault="003940E0" w:rsidP="003940E0">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1</w:t>
            </w:r>
          </w:p>
        </w:tc>
        <w:tc>
          <w:tcPr>
            <w:tcW w:w="853" w:type="dxa"/>
            <w:tcBorders>
              <w:top w:val="single" w:sz="2" w:space="0" w:color="auto"/>
              <w:left w:val="single" w:sz="2" w:space="0" w:color="auto"/>
              <w:bottom w:val="single" w:sz="2" w:space="0" w:color="auto"/>
              <w:right w:val="single" w:sz="2" w:space="0" w:color="auto"/>
            </w:tcBorders>
          </w:tcPr>
          <w:p w:rsidR="003940E0" w:rsidRPr="00AD32F9" w:rsidRDefault="003940E0" w:rsidP="003940E0">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2280" w:type="dxa"/>
            <w:gridSpan w:val="2"/>
            <w:tcBorders>
              <w:top w:val="single" w:sz="4" w:space="0" w:color="auto"/>
              <w:left w:val="single" w:sz="2" w:space="0" w:color="auto"/>
              <w:bottom w:val="single" w:sz="4" w:space="0" w:color="auto"/>
              <w:right w:val="single" w:sz="2" w:space="0" w:color="auto"/>
            </w:tcBorders>
          </w:tcPr>
          <w:p w:rsidR="003940E0" w:rsidRPr="00AD32F9" w:rsidRDefault="003940E0" w:rsidP="003940E0">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2332" w:type="dxa"/>
            <w:tcBorders>
              <w:top w:val="single" w:sz="4" w:space="0" w:color="auto"/>
              <w:left w:val="single" w:sz="2" w:space="0" w:color="auto"/>
              <w:bottom w:val="single" w:sz="4" w:space="0" w:color="auto"/>
              <w:right w:val="single" w:sz="2" w:space="0" w:color="auto"/>
            </w:tcBorders>
          </w:tcPr>
          <w:p w:rsidR="003940E0" w:rsidRPr="00AD32F9" w:rsidRDefault="003940E0" w:rsidP="003940E0">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3109" w:type="dxa"/>
            <w:tcBorders>
              <w:top w:val="single" w:sz="4" w:space="0" w:color="auto"/>
              <w:left w:val="single" w:sz="2" w:space="0" w:color="auto"/>
              <w:bottom w:val="single" w:sz="4" w:space="0" w:color="auto"/>
              <w:right w:val="single" w:sz="2" w:space="0" w:color="auto"/>
            </w:tcBorders>
          </w:tcPr>
          <w:p w:rsidR="003940E0" w:rsidRPr="00AD32F9" w:rsidRDefault="003940E0" w:rsidP="003940E0">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Фабрики-химчистки</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кг/</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смену</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2,3</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0,5-10 га на объект</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Химчистка само</w:t>
            </w:r>
            <w:r w:rsidRPr="00AD32F9">
              <w:rPr>
                <w:rFonts w:ascii="Times New Roman" w:eastAsia="Times New Roman" w:hAnsi="Times New Roman" w:cs="Times New Roman"/>
                <w:bCs/>
                <w:lang w:eastAsia="ru-RU"/>
              </w:rPr>
              <w:t>обслуживания, мини-химчистка</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кг/</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смену</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1,2</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0,1-0,2 га на объект</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Банно-оздоровительный комплекс</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помы-вочное место</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0,2-0,4 га на объект</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населенных пунктах поселения</w:t>
            </w:r>
            <w:r w:rsidRPr="00AD32F9">
              <w:rPr>
                <w:rFonts w:ascii="Times New Roman" w:eastAsia="Times New Roman" w:hAnsi="Times New Roman" w:cs="Times New Roman"/>
                <w:bCs/>
                <w:spacing w:val="-2"/>
                <w:lang w:eastAsia="ru-RU"/>
              </w:rPr>
              <w:t>, обеспечен</w:t>
            </w:r>
            <w:r w:rsidRPr="00AD32F9">
              <w:rPr>
                <w:rFonts w:ascii="Times New Roman" w:eastAsia="Times New Roman" w:hAnsi="Times New Roman" w:cs="Times New Roman"/>
                <w:bCs/>
                <w:lang w:eastAsia="ru-RU"/>
              </w:rPr>
              <w:t xml:space="preserve">ных </w:t>
            </w:r>
            <w:r w:rsidRPr="00AD32F9">
              <w:rPr>
                <w:rFonts w:ascii="Times New Roman" w:eastAsia="Times New Roman" w:hAnsi="Times New Roman" w:cs="Times New Roman"/>
                <w:bCs/>
                <w:spacing w:val="-4"/>
                <w:lang w:eastAsia="ru-RU"/>
              </w:rPr>
              <w:t>благоустроенным жилым фондом, нормы</w:t>
            </w:r>
            <w:r w:rsidRPr="00AD32F9">
              <w:rPr>
                <w:rFonts w:ascii="Times New Roman" w:eastAsia="Times New Roman" w:hAnsi="Times New Roman" w:cs="Times New Roman"/>
                <w:bCs/>
                <w:lang w:eastAsia="ru-RU"/>
              </w:rPr>
              <w:t xml:space="preserve"> расчета вместимости бань</w:t>
            </w:r>
            <w:r w:rsidRPr="00AD32F9">
              <w:rPr>
                <w:rFonts w:ascii="Times New Roman" w:eastAsia="Times New Roman" w:hAnsi="Times New Roman" w:cs="Times New Roman"/>
                <w:bCs/>
                <w:spacing w:val="-4"/>
                <w:lang w:eastAsia="ru-RU"/>
              </w:rPr>
              <w:t xml:space="preserve"> и </w:t>
            </w:r>
            <w:r w:rsidRPr="00AD32F9">
              <w:rPr>
                <w:rFonts w:ascii="Times New Roman" w:eastAsia="Times New Roman" w:hAnsi="Times New Roman" w:cs="Times New Roman"/>
                <w:bCs/>
                <w:spacing w:val="-6"/>
                <w:lang w:eastAsia="ru-RU"/>
              </w:rPr>
              <w:t>банно-оздоровительных комплек</w:t>
            </w:r>
            <w:r w:rsidRPr="00AD32F9">
              <w:rPr>
                <w:rFonts w:ascii="Times New Roman" w:eastAsia="Times New Roman" w:hAnsi="Times New Roman" w:cs="Times New Roman"/>
                <w:bCs/>
                <w:lang w:eastAsia="ru-RU"/>
              </w:rPr>
              <w:t>-сов на 1 тыс. чел. допускается уменьшать до 3 мест;</w:t>
            </w:r>
            <w:r w:rsidRPr="00AD32F9">
              <w:rPr>
                <w:rFonts w:ascii="Times New Roman" w:eastAsia="Times New Roman" w:hAnsi="Times New Roman" w:cs="Times New Roman"/>
                <w:bCs/>
                <w:spacing w:val="-4"/>
                <w:lang w:eastAsia="ru-RU"/>
              </w:rPr>
              <w:t xml:space="preserve"> для поселений-новостроек увеличивать – до 10 мест</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Гостиница</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числе мест гостиницы:</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 25 до 100 – 55;</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св. 100 до 500 – 30;</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св. 500 до 1000 – 20;</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lang w:eastAsia="ru-RU"/>
              </w:rPr>
              <w:t>св. 1000 до 2000 - 15</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Общественный туалет</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прибор</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местах массового пребывания людей</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Кладбище</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га</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0,24</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Размещается за пределами населенных пунктов</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Кладбище урновых захоронений после кремации</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га</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0,02</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Бюро похоронного обслуживания</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объект</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объект на 0,5-1 млн. жителей</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Дом траурных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обрядов ( в том. числе ритуальные залы  прощания с усопшими)</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объект</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объект на 0,5-1 млн. жителей</w:t>
            </w:r>
          </w:p>
        </w:tc>
        <w:tc>
          <w:tcPr>
            <w:tcW w:w="2332"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Размещаются только в зоне СН (согласно утвержденным правилам землепользования и застройки)</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Пункт приема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вторичного сырья</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объект</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объект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микрорайон с населением до 20 тыс. чел.</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0,01</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r>
      <w:tr w:rsidR="00AD32F9" w:rsidRPr="00AD32F9" w:rsidTr="004257EC">
        <w:trPr>
          <w:trHeight w:val="340"/>
          <w:jc w:val="center"/>
        </w:trPr>
        <w:tc>
          <w:tcPr>
            <w:tcW w:w="10388" w:type="dxa"/>
            <w:gridSpan w:val="6"/>
            <w:tcBorders>
              <w:top w:val="single" w:sz="4" w:space="0" w:color="auto"/>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lang w:eastAsia="ru-RU"/>
              </w:rPr>
              <w:t>VII. Административно-деловые и хозяйственные учреждения</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Административно</w:t>
            </w:r>
            <w:r w:rsidRPr="00AD32F9">
              <w:rPr>
                <w:rFonts w:ascii="Times New Roman" w:eastAsia="Times New Roman" w:hAnsi="Times New Roman" w:cs="Times New Roman"/>
                <w:bCs/>
                <w:lang w:eastAsia="ru-RU"/>
              </w:rPr>
              <w:t>-управленческое учреждение</w:t>
            </w:r>
          </w:p>
          <w:p w:rsidR="0022165B" w:rsidRPr="00AD32F9" w:rsidRDefault="0022165B" w:rsidP="004257EC">
            <w:pPr>
              <w:widowControl w:val="0"/>
              <w:spacing w:after="0" w:line="260" w:lineRule="auto"/>
              <w:ind w:right="-57" w:firstLine="220"/>
              <w:jc w:val="both"/>
              <w:rPr>
                <w:rFonts w:ascii="Times New Roman" w:eastAsia="Times New Roman" w:hAnsi="Times New Roman" w:cs="Times New Roman"/>
                <w:bCs/>
                <w:lang w:eastAsia="ru-RU"/>
              </w:rPr>
            </w:pP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рабочее место</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этажности здания:</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3-5 этажей – 44-18,5;</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lang w:eastAsia="ru-RU"/>
              </w:rPr>
              <w:t>9-12 этажей – 13,5-</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22165B" w:rsidRPr="00AD32F9" w:rsidRDefault="0022165B" w:rsidP="0022165B">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1</w:t>
            </w:r>
          </w:p>
        </w:tc>
        <w:tc>
          <w:tcPr>
            <w:tcW w:w="853" w:type="dxa"/>
            <w:tcBorders>
              <w:top w:val="single" w:sz="2" w:space="0" w:color="auto"/>
              <w:left w:val="single" w:sz="2" w:space="0" w:color="auto"/>
              <w:bottom w:val="single" w:sz="2" w:space="0" w:color="auto"/>
              <w:right w:val="single" w:sz="2" w:space="0" w:color="auto"/>
            </w:tcBorders>
          </w:tcPr>
          <w:p w:rsidR="0022165B" w:rsidRPr="00AD32F9" w:rsidRDefault="0022165B" w:rsidP="0022165B">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2280" w:type="dxa"/>
            <w:gridSpan w:val="2"/>
            <w:tcBorders>
              <w:top w:val="single" w:sz="4" w:space="0" w:color="auto"/>
              <w:left w:val="single" w:sz="2" w:space="0" w:color="auto"/>
              <w:bottom w:val="single" w:sz="2" w:space="0" w:color="auto"/>
              <w:right w:val="single" w:sz="2" w:space="0" w:color="auto"/>
            </w:tcBorders>
          </w:tcPr>
          <w:p w:rsidR="0022165B" w:rsidRPr="00AD32F9" w:rsidRDefault="0022165B" w:rsidP="0022165B">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2332" w:type="dxa"/>
            <w:tcBorders>
              <w:top w:val="single" w:sz="4" w:space="0" w:color="auto"/>
              <w:left w:val="single" w:sz="2" w:space="0" w:color="auto"/>
              <w:bottom w:val="single" w:sz="2" w:space="0" w:color="auto"/>
              <w:right w:val="single" w:sz="2" w:space="0" w:color="auto"/>
            </w:tcBorders>
          </w:tcPr>
          <w:p w:rsidR="0022165B" w:rsidRPr="00AD32F9" w:rsidRDefault="0022165B" w:rsidP="0022165B">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3109" w:type="dxa"/>
            <w:tcBorders>
              <w:top w:val="single" w:sz="4" w:space="0" w:color="auto"/>
              <w:left w:val="single" w:sz="2" w:space="0" w:color="auto"/>
              <w:bottom w:val="single" w:sz="2" w:space="0" w:color="auto"/>
              <w:right w:val="single" w:sz="2" w:space="0" w:color="auto"/>
            </w:tcBorders>
          </w:tcPr>
          <w:p w:rsidR="0022165B" w:rsidRPr="00AD32F9" w:rsidRDefault="0022165B" w:rsidP="0022165B">
            <w:pPr>
              <w:widowControl w:val="0"/>
              <w:spacing w:after="0" w:line="260" w:lineRule="auto"/>
              <w:ind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11;</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4"/>
                <w:lang w:eastAsia="ru-RU"/>
              </w:rPr>
            </w:pPr>
            <w:r w:rsidRPr="00AD32F9">
              <w:rPr>
                <w:rFonts w:ascii="Times New Roman" w:eastAsia="Times New Roman" w:hAnsi="Times New Roman" w:cs="Times New Roman"/>
                <w:bCs/>
                <w:spacing w:val="-4"/>
                <w:lang w:eastAsia="ru-RU"/>
              </w:rPr>
              <w:t>16 и более этажей – 10,5</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областных, городских, районных органов власти при этажности:</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3-5 этажей – 54-30;</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9-12 этажей – 13-12;</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16 и более этажей – 11</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Научно-исследо-</w:t>
            </w:r>
            <w:r w:rsidRPr="00AD32F9">
              <w:rPr>
                <w:rFonts w:ascii="Times New Roman" w:eastAsia="Times New Roman" w:hAnsi="Times New Roman" w:cs="Times New Roman"/>
                <w:bCs/>
                <w:spacing w:val="-2"/>
                <w:lang w:eastAsia="ru-RU"/>
              </w:rPr>
              <w:t>вательские учреж</w:t>
            </w:r>
            <w:r w:rsidRPr="00AD32F9">
              <w:rPr>
                <w:rFonts w:ascii="Times New Roman" w:eastAsia="Times New Roman" w:hAnsi="Times New Roman" w:cs="Times New Roman"/>
                <w:bCs/>
                <w:lang w:eastAsia="ru-RU"/>
              </w:rPr>
              <w:t>-дения, проектные и конструкторские организации</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объект</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этажности здания, 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на 1 сотрудника:</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2-5 этажей – 15-30 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9-12 этажей – 9,5-8,5 м</w:t>
            </w:r>
            <w:r w:rsidRPr="00AD32F9">
              <w:rPr>
                <w:rFonts w:ascii="Times New Roman" w:eastAsia="Times New Roman" w:hAnsi="Times New Roman" w:cs="Times New Roman"/>
                <w:bCs/>
                <w:vertAlign w:val="superscript"/>
                <w:lang w:eastAsia="ru-RU"/>
              </w:rPr>
              <w:t>2</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Отделение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объект</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0,3-0,5 га </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сельской местности может обслуживать комплекс сельских населенных пунктов</w:t>
            </w:r>
          </w:p>
        </w:tc>
      </w:tr>
      <w:tr w:rsidR="00AD32F9" w:rsidRPr="00AD32F9" w:rsidTr="004257EC">
        <w:trPr>
          <w:trHeight w:val="1435"/>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w:t>
            </w:r>
            <w:r w:rsidRPr="00AD32F9">
              <w:rPr>
                <w:rFonts w:ascii="Times New Roman" w:eastAsia="Times New Roman" w:hAnsi="Times New Roman" w:cs="Times New Roman"/>
                <w:bCs/>
                <w:vertAlign w:val="superscript"/>
                <w:lang w:eastAsia="ru-RU"/>
              </w:rPr>
              <w:t>2</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общей площади</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8</w:t>
            </w:r>
          </w:p>
        </w:tc>
        <w:tc>
          <w:tcPr>
            <w:tcW w:w="3109"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Возможно встроенно-пристроенное</w:t>
            </w:r>
          </w:p>
        </w:tc>
      </w:tr>
      <w:tr w:rsidR="00AD32F9" w:rsidRPr="00AD32F9" w:rsidTr="004257EC">
        <w:trPr>
          <w:trHeight w:val="1238"/>
          <w:jc w:val="center"/>
        </w:trPr>
        <w:tc>
          <w:tcPr>
            <w:tcW w:w="1814" w:type="dxa"/>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Пожарное депо</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853"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 xml:space="preserve">1 пож. депо,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 xml:space="preserve">2 пож.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автомобиля</w:t>
            </w:r>
          </w:p>
        </w:tc>
        <w:tc>
          <w:tcPr>
            <w:tcW w:w="2280" w:type="dxa"/>
            <w:gridSpan w:val="2"/>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Рассчитывается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в соответствии с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0,55-2,2 га на депо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в зависимости от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p>
        </w:tc>
      </w:tr>
      <w:tr w:rsidR="00AD32F9" w:rsidRPr="00AD32F9" w:rsidTr="004257EC">
        <w:trPr>
          <w:trHeight w:val="1238"/>
          <w:jc w:val="center"/>
        </w:trPr>
        <w:tc>
          <w:tcPr>
            <w:tcW w:w="1814" w:type="dxa"/>
            <w:tcBorders>
              <w:top w:val="single" w:sz="4" w:space="0" w:color="auto"/>
              <w:left w:val="single" w:sz="2" w:space="0" w:color="auto"/>
              <w:right w:val="single" w:sz="2" w:space="0" w:color="auto"/>
            </w:tcBorders>
          </w:tcPr>
          <w:p w:rsidR="004257EC" w:rsidRPr="00AD32F9" w:rsidRDefault="00B613F9" w:rsidP="004257EC">
            <w:pPr>
              <w:widowControl w:val="0"/>
              <w:spacing w:after="0" w:line="260" w:lineRule="auto"/>
              <w:ind w:right="-57" w:firstLine="220"/>
              <w:jc w:val="both"/>
              <w:rPr>
                <w:rFonts w:ascii="Times New Roman" w:eastAsia="Times New Roman" w:hAnsi="Times New Roman" w:cs="Times New Roman"/>
                <w:bCs/>
                <w:lang w:eastAsia="ru-RU"/>
              </w:rPr>
            </w:pPr>
            <w:r>
              <w:rPr>
                <w:rFonts w:ascii="Times New Roman" w:eastAsia="Times New Roman" w:hAnsi="Times New Roman" w:cs="Times New Roman"/>
                <w:bCs/>
                <w:spacing w:val="-2"/>
                <w:lang w:eastAsia="ru-RU"/>
              </w:rPr>
              <w:t>Здания обществен</w:t>
            </w:r>
            <w:r w:rsidR="004257EC" w:rsidRPr="00AD32F9">
              <w:rPr>
                <w:rFonts w:ascii="Times New Roman" w:eastAsia="Times New Roman" w:hAnsi="Times New Roman" w:cs="Times New Roman"/>
                <w:bCs/>
                <w:lang w:eastAsia="ru-RU"/>
              </w:rPr>
              <w:t>ного назначения многофункционального использования</w:t>
            </w:r>
          </w:p>
        </w:tc>
        <w:tc>
          <w:tcPr>
            <w:tcW w:w="853" w:type="dxa"/>
            <w:tcBorders>
              <w:top w:val="single" w:sz="2"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18"/>
                <w:szCs w:val="18"/>
                <w:lang w:eastAsia="ru-RU"/>
              </w:rPr>
              <w:t>объект</w:t>
            </w:r>
          </w:p>
        </w:tc>
        <w:tc>
          <w:tcPr>
            <w:tcW w:w="2280" w:type="dxa"/>
            <w:gridSpan w:val="2"/>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заданию</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 проектирование</w:t>
            </w:r>
          </w:p>
        </w:tc>
        <w:tc>
          <w:tcPr>
            <w:tcW w:w="2332" w:type="dxa"/>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0,4 га</w:t>
            </w:r>
          </w:p>
        </w:tc>
        <w:tc>
          <w:tcPr>
            <w:tcW w:w="3109" w:type="dxa"/>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сельской местности может обслуживать комплекс сельских населенных пунктов</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113" w:firstLine="220"/>
              <w:jc w:val="both"/>
              <w:rPr>
                <w:rFonts w:ascii="Times New Roman" w:eastAsia="Times New Roman" w:hAnsi="Times New Roman" w:cs="Times New Roman"/>
                <w:bCs/>
                <w:spacing w:val="-4"/>
                <w:lang w:eastAsia="ru-RU"/>
              </w:rPr>
            </w:pPr>
            <w:r w:rsidRPr="00AD32F9">
              <w:rPr>
                <w:rFonts w:ascii="Times New Roman" w:eastAsia="Times New Roman" w:hAnsi="Times New Roman" w:cs="Times New Roman"/>
                <w:bCs/>
                <w:spacing w:val="-4"/>
                <w:lang w:eastAsia="ru-RU"/>
              </w:rPr>
              <w:t>Банк, контора,</w:t>
            </w:r>
            <w:r w:rsidRPr="00AD32F9">
              <w:rPr>
                <w:rFonts w:ascii="Times New Roman" w:eastAsia="Times New Roman" w:hAnsi="Times New Roman" w:cs="Times New Roman"/>
                <w:bCs/>
                <w:spacing w:val="-6"/>
                <w:lang w:eastAsia="ru-RU"/>
              </w:rPr>
              <w:t>офис, коммерческо</w:t>
            </w:r>
            <w:r w:rsidRPr="00AD32F9">
              <w:rPr>
                <w:rFonts w:ascii="Times New Roman" w:eastAsia="Times New Roman" w:hAnsi="Times New Roman" w:cs="Times New Roman"/>
                <w:bCs/>
                <w:spacing w:val="-5"/>
                <w:lang w:eastAsia="ru-RU"/>
              </w:rPr>
              <w:t>-</w:t>
            </w:r>
            <w:r w:rsidRPr="00AD32F9">
              <w:rPr>
                <w:rFonts w:ascii="Times New Roman" w:eastAsia="Times New Roman" w:hAnsi="Times New Roman" w:cs="Times New Roman"/>
                <w:bCs/>
                <w:spacing w:val="-4"/>
                <w:lang w:eastAsia="ru-RU"/>
              </w:rPr>
              <w:t>деловой объект</w:t>
            </w:r>
          </w:p>
          <w:p w:rsidR="001E2046" w:rsidRPr="00AD32F9" w:rsidRDefault="001E2046" w:rsidP="004257EC">
            <w:pPr>
              <w:widowControl w:val="0"/>
              <w:spacing w:after="0" w:line="260" w:lineRule="auto"/>
              <w:ind w:right="-113" w:firstLine="220"/>
              <w:jc w:val="both"/>
              <w:rPr>
                <w:rFonts w:ascii="Times New Roman" w:eastAsia="Times New Roman" w:hAnsi="Times New Roman" w:cs="Times New Roman"/>
                <w:bCs/>
                <w:spacing w:val="-4"/>
                <w:lang w:eastAsia="ru-RU"/>
              </w:rPr>
            </w:pPr>
          </w:p>
          <w:p w:rsidR="004257EC" w:rsidRPr="00AD32F9" w:rsidRDefault="004257EC" w:rsidP="004257EC">
            <w:pPr>
              <w:widowControl w:val="0"/>
              <w:spacing w:after="0" w:line="260" w:lineRule="auto"/>
              <w:ind w:right="-113" w:firstLine="220"/>
              <w:jc w:val="both"/>
              <w:rPr>
                <w:rFonts w:ascii="Times New Roman" w:eastAsia="Times New Roman" w:hAnsi="Times New Roman" w:cs="Times New Roman"/>
                <w:bCs/>
                <w:spacing w:val="-4"/>
                <w:sz w:val="16"/>
                <w:szCs w:val="16"/>
                <w:lang w:eastAsia="ru-RU"/>
              </w:rPr>
            </w:pP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объект</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Отделение,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филиал банка</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объект</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0,5</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0,05 га – при 3-опера-ционных местах;</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0,4 га – при 20-опера-ционных местах</w:t>
            </w:r>
          </w:p>
          <w:p w:rsidR="001E2046" w:rsidRPr="00AD32F9" w:rsidRDefault="001E2046" w:rsidP="004257EC">
            <w:pPr>
              <w:widowControl w:val="0"/>
              <w:spacing w:after="0" w:line="260" w:lineRule="auto"/>
              <w:ind w:firstLine="220"/>
              <w:jc w:val="both"/>
              <w:rPr>
                <w:rFonts w:ascii="Times New Roman" w:eastAsia="Times New Roman" w:hAnsi="Times New Roman" w:cs="Times New Roman"/>
                <w:bCs/>
                <w:lang w:eastAsia="ru-RU"/>
              </w:rPr>
            </w:pP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Возможно встроенно-пристроенное</w:t>
            </w:r>
          </w:p>
        </w:tc>
      </w:tr>
      <w:tr w:rsidR="00AD32F9" w:rsidRPr="00AD32F9" w:rsidTr="004257E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E2046" w:rsidRPr="00AD32F9" w:rsidRDefault="001E2046" w:rsidP="001E2046">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1</w:t>
            </w:r>
          </w:p>
        </w:tc>
        <w:tc>
          <w:tcPr>
            <w:tcW w:w="853" w:type="dxa"/>
            <w:tcBorders>
              <w:top w:val="single" w:sz="2" w:space="0" w:color="auto"/>
              <w:left w:val="single" w:sz="2" w:space="0" w:color="auto"/>
              <w:bottom w:val="single" w:sz="4" w:space="0" w:color="auto"/>
              <w:right w:val="single" w:sz="2" w:space="0" w:color="auto"/>
            </w:tcBorders>
          </w:tcPr>
          <w:p w:rsidR="001E2046" w:rsidRPr="00AD32F9" w:rsidRDefault="001E2046" w:rsidP="001E2046">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2280" w:type="dxa"/>
            <w:gridSpan w:val="2"/>
            <w:tcBorders>
              <w:top w:val="single" w:sz="4" w:space="0" w:color="auto"/>
              <w:left w:val="single" w:sz="2" w:space="0" w:color="auto"/>
              <w:bottom w:val="single" w:sz="4" w:space="0" w:color="auto"/>
              <w:right w:val="single" w:sz="2" w:space="0" w:color="auto"/>
            </w:tcBorders>
          </w:tcPr>
          <w:p w:rsidR="001E2046" w:rsidRPr="00AD32F9" w:rsidRDefault="001E2046" w:rsidP="001E2046">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2332" w:type="dxa"/>
            <w:tcBorders>
              <w:top w:val="single" w:sz="4" w:space="0" w:color="auto"/>
              <w:left w:val="single" w:sz="2" w:space="0" w:color="auto"/>
              <w:bottom w:val="single" w:sz="4" w:space="0" w:color="auto"/>
              <w:right w:val="single" w:sz="2" w:space="0" w:color="auto"/>
            </w:tcBorders>
          </w:tcPr>
          <w:p w:rsidR="001E2046" w:rsidRPr="00AD32F9" w:rsidRDefault="001E2046" w:rsidP="001E2046">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3109" w:type="dxa"/>
            <w:tcBorders>
              <w:top w:val="single" w:sz="4" w:space="0" w:color="auto"/>
              <w:left w:val="single" w:sz="2" w:space="0" w:color="auto"/>
              <w:bottom w:val="single" w:sz="4" w:space="0" w:color="auto"/>
              <w:right w:val="single" w:sz="2" w:space="0" w:color="auto"/>
            </w:tcBorders>
          </w:tcPr>
          <w:p w:rsidR="001E2046" w:rsidRPr="00AD32F9" w:rsidRDefault="001E2046" w:rsidP="001E2046">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w:t>
            </w:r>
          </w:p>
        </w:tc>
      </w:tr>
      <w:tr w:rsidR="00AD32F9" w:rsidRPr="00AD32F9" w:rsidTr="004257EC">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Операционная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касса</w:t>
            </w:r>
          </w:p>
        </w:tc>
        <w:tc>
          <w:tcPr>
            <w:tcW w:w="853" w:type="dxa"/>
            <w:tcBorders>
              <w:top w:val="single" w:sz="2"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объект</w:t>
            </w:r>
          </w:p>
        </w:tc>
        <w:tc>
          <w:tcPr>
            <w:tcW w:w="2280" w:type="dxa"/>
            <w:gridSpan w:val="2"/>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на 10-30 тыс. чел.</w:t>
            </w:r>
          </w:p>
        </w:tc>
        <w:tc>
          <w:tcPr>
            <w:tcW w:w="2332"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0,2 га – при 2-опера-ционных кассах</w:t>
            </w:r>
          </w:p>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0,5 га – при 7-опера-ционных кассах</w:t>
            </w:r>
          </w:p>
        </w:tc>
        <w:tc>
          <w:tcPr>
            <w:tcW w:w="3109" w:type="dxa"/>
            <w:tcBorders>
              <w:top w:val="single" w:sz="4" w:space="0" w:color="auto"/>
              <w:left w:val="single" w:sz="2" w:space="0" w:color="auto"/>
              <w:bottom w:val="single" w:sz="4"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4"/>
                <w:lang w:eastAsia="ru-RU"/>
              </w:rPr>
              <w:t>Областной</w:t>
            </w:r>
            <w:r w:rsidRPr="00AD32F9">
              <w:rPr>
                <w:rFonts w:ascii="Times New Roman" w:eastAsia="Times New Roman" w:hAnsi="Times New Roman" w:cs="Times New Roman"/>
                <w:bCs/>
                <w:lang w:eastAsia="ru-RU"/>
              </w:rPr>
              <w:t xml:space="preserve"> суд</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рабочее место</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член суда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Районный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судья</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0,2-0,5 га на объект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4"/>
                <w:lang w:eastAsia="ru-RU"/>
              </w:rPr>
              <w:t>Расположение предпочтительно</w:t>
            </w:r>
            <w:r w:rsidRPr="00AD32F9">
              <w:rPr>
                <w:rFonts w:ascii="Times New Roman" w:eastAsia="Times New Roman" w:hAnsi="Times New Roman" w:cs="Times New Roman"/>
                <w:bCs/>
                <w:lang w:eastAsia="ru-RU"/>
              </w:rPr>
              <w:t xml:space="preserve"> в межрайонном центре</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Юридическая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консультация</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spacing w:val="-6"/>
                <w:lang w:eastAsia="ru-RU"/>
              </w:rPr>
              <w:t>1 юрист,</w:t>
            </w:r>
            <w:r w:rsidRPr="00AD32F9">
              <w:rPr>
                <w:rFonts w:ascii="Times New Roman" w:eastAsia="Times New Roman" w:hAnsi="Times New Roman" w:cs="Times New Roman"/>
                <w:bCs/>
                <w:lang w:eastAsia="ru-RU"/>
              </w:rPr>
              <w:t xml:space="preserve">  адвокат</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на 10 тыс. жителей</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Возможно встроенно-пристроенное</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Нотариальная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Контора</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16"/>
                <w:szCs w:val="16"/>
                <w:lang w:eastAsia="ru-RU"/>
              </w:rPr>
            </w:pP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нотариус</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r>
      <w:tr w:rsidR="00AD32F9" w:rsidRPr="00AD32F9" w:rsidTr="004257EC">
        <w:trPr>
          <w:trHeight w:val="4539"/>
          <w:jc w:val="center"/>
        </w:trPr>
        <w:tc>
          <w:tcPr>
            <w:tcW w:w="1814" w:type="dxa"/>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Отделение связи</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853" w:type="dxa"/>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объект</w:t>
            </w:r>
          </w:p>
        </w:tc>
        <w:tc>
          <w:tcPr>
            <w:tcW w:w="2280" w:type="dxa"/>
            <w:gridSpan w:val="2"/>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на 0,5-6,0 тыс.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жителей</w:t>
            </w:r>
          </w:p>
        </w:tc>
        <w:tc>
          <w:tcPr>
            <w:tcW w:w="2332" w:type="dxa"/>
            <w:tcBorders>
              <w:top w:val="single" w:sz="4" w:space="0" w:color="auto"/>
              <w:left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Отделения связи микрорайона, жилого района, га, для обслужива</w:t>
            </w:r>
            <w:r w:rsidRPr="00AD32F9">
              <w:rPr>
                <w:rFonts w:ascii="Times New Roman" w:eastAsia="Times New Roman" w:hAnsi="Times New Roman" w:cs="Times New Roman"/>
                <w:bCs/>
                <w:spacing w:val="-2"/>
                <w:lang w:eastAsia="ru-RU"/>
              </w:rPr>
              <w:t>емого населения, групп:</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val="en-US" w:eastAsia="ru-RU"/>
              </w:rPr>
              <w:t>IV</w:t>
            </w:r>
            <w:r w:rsidRPr="00AD32F9">
              <w:rPr>
                <w:rFonts w:ascii="Times New Roman" w:eastAsia="Times New Roman" w:hAnsi="Times New Roman" w:cs="Times New Roman"/>
                <w:bCs/>
                <w:lang w:eastAsia="ru-RU"/>
              </w:rPr>
              <w:t>-</w:t>
            </w:r>
            <w:r w:rsidRPr="00AD32F9">
              <w:rPr>
                <w:rFonts w:ascii="Times New Roman" w:eastAsia="Times New Roman" w:hAnsi="Times New Roman" w:cs="Times New Roman"/>
                <w:bCs/>
                <w:lang w:val="en-US" w:eastAsia="ru-RU"/>
              </w:rPr>
              <w:t>V</w:t>
            </w:r>
            <w:r w:rsidRPr="00AD32F9">
              <w:rPr>
                <w:rFonts w:ascii="Times New Roman" w:eastAsia="Times New Roman" w:hAnsi="Times New Roman" w:cs="Times New Roman"/>
                <w:bCs/>
                <w:lang w:eastAsia="ru-RU"/>
              </w:rPr>
              <w:t xml:space="preserve"> (до 9 тыс. чел.) – 0,07-0,08;</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val="en-US" w:eastAsia="ru-RU"/>
              </w:rPr>
              <w:t>III</w:t>
            </w:r>
            <w:r w:rsidRPr="00AD32F9">
              <w:rPr>
                <w:rFonts w:ascii="Times New Roman" w:eastAsia="Times New Roman" w:hAnsi="Times New Roman" w:cs="Times New Roman"/>
                <w:bCs/>
                <w:lang w:eastAsia="ru-RU"/>
              </w:rPr>
              <w:t>-</w:t>
            </w:r>
            <w:r w:rsidRPr="00AD32F9">
              <w:rPr>
                <w:rFonts w:ascii="Times New Roman" w:eastAsia="Times New Roman" w:hAnsi="Times New Roman" w:cs="Times New Roman"/>
                <w:bCs/>
                <w:lang w:val="en-US" w:eastAsia="ru-RU"/>
              </w:rPr>
              <w:t>IV</w:t>
            </w:r>
            <w:r w:rsidRPr="00AD32F9">
              <w:rPr>
                <w:rFonts w:ascii="Times New Roman" w:eastAsia="Times New Roman" w:hAnsi="Times New Roman" w:cs="Times New Roman"/>
                <w:bCs/>
                <w:lang w:eastAsia="ru-RU"/>
              </w:rPr>
              <w:t xml:space="preserve"> (9-18 тыс. чел.) – 0,09-0,1;</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val="en-US" w:eastAsia="ru-RU"/>
              </w:rPr>
              <w:t>II</w:t>
            </w:r>
            <w:r w:rsidRPr="00AD32F9">
              <w:rPr>
                <w:rFonts w:ascii="Times New Roman" w:eastAsia="Times New Roman" w:hAnsi="Times New Roman" w:cs="Times New Roman"/>
                <w:bCs/>
                <w:lang w:eastAsia="ru-RU"/>
              </w:rPr>
              <w:t>-</w:t>
            </w:r>
            <w:r w:rsidRPr="00AD32F9">
              <w:rPr>
                <w:rFonts w:ascii="Times New Roman" w:eastAsia="Times New Roman" w:hAnsi="Times New Roman" w:cs="Times New Roman"/>
                <w:bCs/>
                <w:lang w:val="en-US" w:eastAsia="ru-RU"/>
              </w:rPr>
              <w:t>III</w:t>
            </w:r>
            <w:r w:rsidRPr="00AD32F9">
              <w:rPr>
                <w:rFonts w:ascii="Times New Roman" w:eastAsia="Times New Roman" w:hAnsi="Times New Roman" w:cs="Times New Roman"/>
                <w:bCs/>
                <w:lang w:eastAsia="ru-RU"/>
              </w:rPr>
              <w:t xml:space="preserve"> (20-25 тыс. чел.) – 0,11-0,12</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Отделения связи сельского поселения, га, для обслуживаемого насе-ления, групп:</w:t>
            </w:r>
          </w:p>
          <w:p w:rsidR="004257EC" w:rsidRPr="00AD32F9" w:rsidRDefault="004257EC" w:rsidP="004257EC">
            <w:pPr>
              <w:widowControl w:val="0"/>
              <w:spacing w:after="0" w:line="235"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val="en-US" w:eastAsia="ru-RU"/>
              </w:rPr>
              <w:t>V</w:t>
            </w:r>
            <w:r w:rsidRPr="00AD32F9">
              <w:rPr>
                <w:rFonts w:ascii="Times New Roman" w:eastAsia="Times New Roman" w:hAnsi="Times New Roman" w:cs="Times New Roman"/>
                <w:bCs/>
                <w:lang w:eastAsia="ru-RU"/>
              </w:rPr>
              <w:t>-</w:t>
            </w:r>
            <w:r w:rsidRPr="00AD32F9">
              <w:rPr>
                <w:rFonts w:ascii="Times New Roman" w:eastAsia="Times New Roman" w:hAnsi="Times New Roman" w:cs="Times New Roman"/>
                <w:bCs/>
                <w:lang w:val="en-US" w:eastAsia="ru-RU"/>
              </w:rPr>
              <w:t>VI</w:t>
            </w:r>
            <w:r w:rsidRPr="00AD32F9">
              <w:rPr>
                <w:rFonts w:ascii="Times New Roman" w:eastAsia="Times New Roman" w:hAnsi="Times New Roman" w:cs="Times New Roman"/>
                <w:bCs/>
                <w:lang w:eastAsia="ru-RU"/>
              </w:rPr>
              <w:t xml:space="preserve"> (0,5-2 тыс. чел.) – 0,3-0,35;</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val="en-US" w:eastAsia="ru-RU"/>
              </w:rPr>
              <w:t>III</w:t>
            </w:r>
            <w:r w:rsidRPr="00AD32F9">
              <w:rPr>
                <w:rFonts w:ascii="Times New Roman" w:eastAsia="Times New Roman" w:hAnsi="Times New Roman" w:cs="Times New Roman"/>
                <w:bCs/>
                <w:lang w:eastAsia="ru-RU"/>
              </w:rPr>
              <w:t>-</w:t>
            </w:r>
            <w:r w:rsidRPr="00AD32F9">
              <w:rPr>
                <w:rFonts w:ascii="Times New Roman" w:eastAsia="Times New Roman" w:hAnsi="Times New Roman" w:cs="Times New Roman"/>
                <w:bCs/>
                <w:lang w:val="en-US" w:eastAsia="ru-RU"/>
              </w:rPr>
              <w:t>IV</w:t>
            </w:r>
            <w:r w:rsidRPr="00AD32F9">
              <w:rPr>
                <w:rFonts w:ascii="Times New Roman" w:eastAsia="Times New Roman" w:hAnsi="Times New Roman" w:cs="Times New Roman"/>
                <w:bCs/>
                <w:lang w:eastAsia="ru-RU"/>
              </w:rPr>
              <w:t xml:space="preserve"> (2-6 тыс. чел.) – 0,4-0,45</w:t>
            </w:r>
          </w:p>
        </w:tc>
        <w:tc>
          <w:tcPr>
            <w:tcW w:w="3109" w:type="dxa"/>
            <w:tcBorders>
              <w:top w:val="single" w:sz="4" w:space="0" w:color="auto"/>
              <w:left w:val="single" w:sz="2" w:space="0" w:color="auto"/>
              <w:right w:val="single" w:sz="2" w:space="0" w:color="auto"/>
            </w:tcBorders>
          </w:tcPr>
          <w:p w:rsidR="004257EC" w:rsidRPr="00AD32F9" w:rsidRDefault="004257EC" w:rsidP="00B613F9">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Размещение отделений, узлов связи, почтамтов, агентств</w:t>
            </w:r>
            <w:r w:rsidRPr="00AD32F9">
              <w:rPr>
                <w:rFonts w:ascii="Times New Roman" w:eastAsia="Times New Roman" w:hAnsi="Times New Roman" w:cs="Times New Roman"/>
                <w:bCs/>
                <w:spacing w:val="-2"/>
                <w:lang w:eastAsia="ru-RU"/>
              </w:rPr>
              <w:t xml:space="preserve"> Роспечати, телеграфов, междугородных, сельских </w:t>
            </w:r>
            <w:r w:rsidRPr="00AD32F9">
              <w:rPr>
                <w:rFonts w:ascii="Times New Roman" w:eastAsia="Times New Roman" w:hAnsi="Times New Roman" w:cs="Times New Roman"/>
                <w:bCs/>
                <w:lang w:eastAsia="ru-RU"/>
              </w:rPr>
              <w:t>телефонных станций, абонентс</w:t>
            </w:r>
            <w:r w:rsidRPr="00AD32F9">
              <w:rPr>
                <w:rFonts w:ascii="Times New Roman" w:eastAsia="Times New Roman" w:hAnsi="Times New Roman" w:cs="Times New Roman"/>
                <w:bCs/>
                <w:spacing w:val="-5"/>
                <w:lang w:eastAsia="ru-RU"/>
              </w:rPr>
              <w:t>ких терминалов спут</w:t>
            </w:r>
            <w:r w:rsidRPr="00AD32F9">
              <w:rPr>
                <w:rFonts w:ascii="Times New Roman" w:eastAsia="Times New Roman" w:hAnsi="Times New Roman" w:cs="Times New Roman"/>
                <w:bCs/>
                <w:spacing w:val="-2"/>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4"/>
                <w:lang w:eastAsia="ru-RU"/>
              </w:rPr>
              <w:t>Областной</w:t>
            </w:r>
            <w:r w:rsidRPr="00AD32F9">
              <w:rPr>
                <w:rFonts w:ascii="Times New Roman" w:eastAsia="Times New Roman" w:hAnsi="Times New Roman" w:cs="Times New Roman"/>
                <w:bCs/>
                <w:lang w:eastAsia="ru-RU"/>
              </w:rPr>
              <w:t xml:space="preserve"> суд</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рабочее место</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член суда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Юридическая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консультация</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spacing w:val="-6"/>
                <w:lang w:eastAsia="ru-RU"/>
              </w:rPr>
              <w:t>1 юрист,</w:t>
            </w:r>
            <w:r w:rsidRPr="00AD32F9">
              <w:rPr>
                <w:rFonts w:ascii="Times New Roman" w:eastAsia="Times New Roman" w:hAnsi="Times New Roman" w:cs="Times New Roman"/>
                <w:bCs/>
                <w:lang w:eastAsia="ru-RU"/>
              </w:rPr>
              <w:t xml:space="preserve">  адвокат</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на 10 тыс. жителей</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Возможно встроенно-пристроенное</w:t>
            </w:r>
          </w:p>
        </w:tc>
      </w:tr>
      <w:tr w:rsidR="00AD32F9"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Нотариальная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контора</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нотариус</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r>
      <w:tr w:rsidR="00AD32F9" w:rsidRPr="00AD32F9" w:rsidTr="004257EC">
        <w:trPr>
          <w:trHeight w:val="340"/>
          <w:jc w:val="center"/>
        </w:trPr>
        <w:tc>
          <w:tcPr>
            <w:tcW w:w="10388" w:type="dxa"/>
            <w:gridSpan w:val="6"/>
            <w:tcBorders>
              <w:top w:val="single" w:sz="4" w:space="0" w:color="auto"/>
              <w:left w:val="single" w:sz="2" w:space="0" w:color="auto"/>
              <w:bottom w:val="single" w:sz="2" w:space="0" w:color="auto"/>
              <w:right w:val="single" w:sz="2"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lang w:eastAsia="ru-RU"/>
              </w:rPr>
              <w:t>VI</w:t>
            </w:r>
            <w:r w:rsidRPr="00AD32F9">
              <w:rPr>
                <w:rFonts w:ascii="Times New Roman" w:eastAsia="Times New Roman" w:hAnsi="Times New Roman" w:cs="Times New Roman"/>
                <w:b/>
                <w:lang w:val="en-US" w:eastAsia="ru-RU"/>
              </w:rPr>
              <w:t>I</w:t>
            </w:r>
            <w:r w:rsidRPr="00AD32F9">
              <w:rPr>
                <w:rFonts w:ascii="Times New Roman" w:eastAsia="Times New Roman" w:hAnsi="Times New Roman" w:cs="Times New Roman"/>
                <w:b/>
                <w:lang w:eastAsia="ru-RU"/>
              </w:rPr>
              <w:t>I. Культовые объекты</w:t>
            </w:r>
          </w:p>
        </w:tc>
      </w:tr>
      <w:tr w:rsidR="004257EC" w:rsidRPr="00AD32F9" w:rsidTr="004257EC">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объект, 1 место</w:t>
            </w:r>
          </w:p>
        </w:tc>
        <w:tc>
          <w:tcPr>
            <w:tcW w:w="2280" w:type="dxa"/>
            <w:gridSpan w:val="2"/>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7,5 объектов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 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Размещение по согласованию с местной епархией</w:t>
            </w:r>
          </w:p>
        </w:tc>
      </w:tr>
    </w:tbl>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257EC" w:rsidRPr="00AD32F9" w:rsidRDefault="004257EC" w:rsidP="004257EC">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lang w:eastAsia="ru-RU"/>
        </w:rPr>
        <w:t>Таблица 2</w:t>
      </w:r>
    </w:p>
    <w:p w:rsidR="004257EC" w:rsidRPr="00AD32F9" w:rsidRDefault="004257EC" w:rsidP="004257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Размеры земельных участков учреждений </w:t>
      </w:r>
    </w:p>
    <w:p w:rsidR="004257EC" w:rsidRPr="00AD32F9" w:rsidRDefault="004257EC" w:rsidP="004257EC">
      <w:pPr>
        <w:widowControl w:val="0"/>
        <w:autoSpaceDE w:val="0"/>
        <w:autoSpaceDN w:val="0"/>
        <w:adjustRightInd w:val="0"/>
        <w:spacing w:after="180" w:line="240" w:lineRule="auto"/>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начального профессионального образования</w:t>
      </w:r>
    </w:p>
    <w:tbl>
      <w:tblPr>
        <w:tblW w:w="10422" w:type="dxa"/>
        <w:jc w:val="center"/>
        <w:tblLayout w:type="fixed"/>
        <w:tblCellMar>
          <w:left w:w="70" w:type="dxa"/>
          <w:right w:w="70" w:type="dxa"/>
        </w:tblCellMar>
        <w:tblLook w:val="0000"/>
      </w:tblPr>
      <w:tblGrid>
        <w:gridCol w:w="4124"/>
        <w:gridCol w:w="1209"/>
        <w:gridCol w:w="1569"/>
        <w:gridCol w:w="1569"/>
        <w:gridCol w:w="1951"/>
      </w:tblGrid>
      <w:tr w:rsidR="00AD32F9" w:rsidRPr="00AD32F9" w:rsidTr="004257EC">
        <w:trPr>
          <w:trHeight w:val="360"/>
          <w:jc w:val="center"/>
        </w:trPr>
        <w:tc>
          <w:tcPr>
            <w:tcW w:w="4124" w:type="dxa"/>
            <w:vMerge w:val="restart"/>
            <w:tcBorders>
              <w:top w:val="single" w:sz="6" w:space="0" w:color="auto"/>
              <w:left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Размеры земельных участков*, га,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при вместимости учреждений</w:t>
            </w:r>
          </w:p>
        </w:tc>
      </w:tr>
      <w:tr w:rsidR="00AD32F9" w:rsidRPr="00AD32F9" w:rsidTr="004257EC">
        <w:trPr>
          <w:trHeight w:val="312"/>
          <w:jc w:val="center"/>
        </w:trPr>
        <w:tc>
          <w:tcPr>
            <w:tcW w:w="4124" w:type="dxa"/>
            <w:vMerge/>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p>
        </w:tc>
        <w:tc>
          <w:tcPr>
            <w:tcW w:w="1209"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до 300 чел.</w:t>
            </w:r>
          </w:p>
        </w:tc>
        <w:tc>
          <w:tcPr>
            <w:tcW w:w="1569"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600 – 1000 чел.</w:t>
            </w:r>
          </w:p>
        </w:tc>
      </w:tr>
      <w:tr w:rsidR="00AD32F9" w:rsidRPr="00AD32F9" w:rsidTr="004257EC">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w:t>
            </w:r>
          </w:p>
        </w:tc>
        <w:tc>
          <w:tcPr>
            <w:tcW w:w="1569"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2,4</w:t>
            </w:r>
          </w:p>
        </w:tc>
        <w:tc>
          <w:tcPr>
            <w:tcW w:w="1569"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3,1</w:t>
            </w:r>
          </w:p>
        </w:tc>
        <w:tc>
          <w:tcPr>
            <w:tcW w:w="1951"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3,7</w:t>
            </w:r>
          </w:p>
        </w:tc>
      </w:tr>
      <w:tr w:rsidR="00AD32F9" w:rsidRPr="00AD32F9" w:rsidTr="004257EC">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vertAlign w:val="superscript"/>
                <w:lang w:eastAsia="ru-RU"/>
              </w:rPr>
            </w:pPr>
            <w:r w:rsidRPr="00AD32F9">
              <w:rPr>
                <w:rFonts w:ascii="Times New Roman" w:eastAsia="Times New Roman" w:hAnsi="Times New Roman" w:cs="Times New Roman"/>
                <w:bCs/>
                <w:sz w:val="24"/>
                <w:szCs w:val="24"/>
                <w:lang w:eastAsia="ru-RU"/>
              </w:rPr>
              <w:t xml:space="preserve">Сельскохозяйственного профиля </w:t>
            </w:r>
            <w:r w:rsidRPr="00AD32F9">
              <w:rPr>
                <w:rFonts w:ascii="Times New Roman" w:eastAsia="Times New Roman" w:hAnsi="Times New Roman" w:cs="Times New Roman"/>
                <w:bCs/>
                <w:sz w:val="24"/>
                <w:szCs w:val="24"/>
                <w:vertAlign w:val="superscript"/>
                <w:lang w:eastAsia="ru-RU"/>
              </w:rPr>
              <w:t>1</w:t>
            </w:r>
          </w:p>
        </w:tc>
        <w:tc>
          <w:tcPr>
            <w:tcW w:w="1209"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3,7 - 4,6</w:t>
            </w:r>
          </w:p>
        </w:tc>
      </w:tr>
      <w:tr w:rsidR="00AD32F9" w:rsidRPr="00AD32F9" w:rsidTr="004257EC">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vertAlign w:val="superscript"/>
                <w:lang w:eastAsia="ru-RU"/>
              </w:rPr>
            </w:pPr>
            <w:r w:rsidRPr="00AD32F9">
              <w:rPr>
                <w:rFonts w:ascii="Times New Roman" w:eastAsia="Times New Roman" w:hAnsi="Times New Roman" w:cs="Times New Roman"/>
                <w:bCs/>
                <w:sz w:val="24"/>
                <w:szCs w:val="24"/>
                <w:lang w:eastAsia="ru-RU"/>
              </w:rPr>
              <w:t xml:space="preserve">Размещаемых в районах реконструкции </w:t>
            </w:r>
            <w:r w:rsidRPr="00AD32F9">
              <w:rPr>
                <w:rFonts w:ascii="Times New Roman" w:eastAsia="Times New Roman" w:hAnsi="Times New Roman" w:cs="Times New Roman"/>
                <w:bCs/>
                <w:sz w:val="24"/>
                <w:szCs w:val="24"/>
                <w:vertAlign w:val="superscript"/>
                <w:lang w:eastAsia="ru-RU"/>
              </w:rPr>
              <w:t>2</w:t>
            </w:r>
          </w:p>
        </w:tc>
        <w:tc>
          <w:tcPr>
            <w:tcW w:w="1209"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1,2</w:t>
            </w:r>
          </w:p>
        </w:tc>
        <w:tc>
          <w:tcPr>
            <w:tcW w:w="1569"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1,9 - 3,7</w:t>
            </w:r>
          </w:p>
        </w:tc>
      </w:tr>
      <w:tr w:rsidR="00AD32F9" w:rsidRPr="00AD32F9" w:rsidTr="004257EC">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vertAlign w:val="superscript"/>
                <w:lang w:eastAsia="ru-RU"/>
              </w:rPr>
            </w:pPr>
            <w:r w:rsidRPr="00AD32F9">
              <w:rPr>
                <w:rFonts w:ascii="Times New Roman" w:eastAsia="Times New Roman" w:hAnsi="Times New Roman" w:cs="Times New Roman"/>
                <w:bCs/>
                <w:sz w:val="24"/>
                <w:szCs w:val="24"/>
                <w:lang w:eastAsia="ru-RU"/>
              </w:rPr>
              <w:t xml:space="preserve">Гуманитарного профиля </w:t>
            </w:r>
            <w:r w:rsidRPr="00AD32F9">
              <w:rPr>
                <w:rFonts w:ascii="Times New Roman" w:eastAsia="Times New Roman" w:hAnsi="Times New Roman" w:cs="Times New Roman"/>
                <w:bCs/>
                <w:sz w:val="24"/>
                <w:szCs w:val="24"/>
                <w:vertAlign w:val="superscript"/>
                <w:lang w:eastAsia="ru-RU"/>
              </w:rPr>
              <w:t>3</w:t>
            </w:r>
          </w:p>
        </w:tc>
        <w:tc>
          <w:tcPr>
            <w:tcW w:w="1209"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2,6 - 3,7</w:t>
            </w:r>
          </w:p>
        </w:tc>
      </w:tr>
    </w:tbl>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В указанные размеры участков не входят участки общежитий, опытных полей и учебных полигонов.</w:t>
      </w:r>
    </w:p>
    <w:p w:rsidR="004257EC" w:rsidRPr="00AD32F9" w:rsidRDefault="004257EC" w:rsidP="004257EC">
      <w:pPr>
        <w:widowControl w:val="0"/>
        <w:spacing w:after="0" w:line="260" w:lineRule="auto"/>
        <w:ind w:firstLine="709"/>
        <w:jc w:val="both"/>
        <w:rPr>
          <w:rFonts w:ascii="Arial" w:eastAsia="Times New Roman" w:hAnsi="Arial" w:cs="Arial"/>
          <w:b/>
          <w:bCs/>
          <w:lang w:eastAsia="ru-RU"/>
        </w:rPr>
      </w:pPr>
    </w:p>
    <w:p w:rsidR="004257EC" w:rsidRPr="00AD32F9" w:rsidRDefault="004257EC" w:rsidP="004257EC">
      <w:pPr>
        <w:widowControl w:val="0"/>
        <w:spacing w:after="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vertAlign w:val="superscript"/>
          <w:lang w:eastAsia="ru-RU"/>
        </w:rPr>
        <w:t>1</w:t>
      </w:r>
      <w:r w:rsidRPr="00AD32F9">
        <w:rPr>
          <w:rFonts w:ascii="Times New Roman" w:eastAsia="Times New Roman" w:hAnsi="Times New Roman" w:cs="Times New Roman"/>
          <w:lang w:eastAsia="ru-RU"/>
        </w:rPr>
        <w:t xml:space="preserve"> Допускается увеличение, но не более чем на 50 %.</w:t>
      </w:r>
    </w:p>
    <w:p w:rsidR="004257EC" w:rsidRPr="00AD32F9" w:rsidRDefault="004257EC" w:rsidP="004257EC">
      <w:pPr>
        <w:widowControl w:val="0"/>
        <w:spacing w:after="0" w:line="240"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vertAlign w:val="superscript"/>
          <w:lang w:eastAsia="ru-RU"/>
        </w:rPr>
        <w:t>2</w:t>
      </w:r>
      <w:r w:rsidRPr="00AD32F9">
        <w:rPr>
          <w:rFonts w:ascii="Times New Roman" w:eastAsia="Times New Roman" w:hAnsi="Times New Roman" w:cs="Times New Roman"/>
          <w:lang w:eastAsia="ru-RU"/>
        </w:rPr>
        <w:t xml:space="preserve"> Допускается сокращать, но не более чем на 50 %.</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vertAlign w:val="superscript"/>
          <w:lang w:eastAsia="ru-RU"/>
        </w:rPr>
        <w:t>3</w:t>
      </w:r>
      <w:r w:rsidRPr="00AD32F9">
        <w:rPr>
          <w:rFonts w:ascii="Times New Roman" w:eastAsia="Times New Roman" w:hAnsi="Times New Roman" w:cs="Times New Roman"/>
          <w:bCs/>
          <w:lang w:eastAsia="ru-RU"/>
        </w:rPr>
        <w:t xml:space="preserve"> Допускается сокращать, но не более чем на 30 %.</w:t>
      </w:r>
    </w:p>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i/>
          <w:iCs/>
          <w:spacing w:val="40"/>
          <w:sz w:val="24"/>
          <w:szCs w:val="24"/>
          <w:lang w:eastAsia="ru-RU"/>
        </w:rPr>
      </w:pPr>
      <w:r w:rsidRPr="00AD32F9">
        <w:rPr>
          <w:rFonts w:ascii="Times New Roman" w:eastAsia="Times New Roman" w:hAnsi="Times New Roman" w:cs="Times New Roman"/>
          <w:bCs/>
          <w:i/>
          <w:iCs/>
          <w:spacing w:val="40"/>
          <w:sz w:val="24"/>
          <w:szCs w:val="24"/>
          <w:lang w:eastAsia="ru-RU"/>
        </w:rPr>
        <w:t>Примечания: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bCs/>
          <w:sz w:val="24"/>
          <w:szCs w:val="24"/>
          <w:lang w:eastAsia="ru-RU"/>
        </w:rPr>
        <w:t xml:space="preserve">1. </w:t>
      </w:r>
      <w:r w:rsidRPr="00AD32F9">
        <w:rPr>
          <w:rFonts w:ascii="Times New Roman" w:eastAsia="Times New Roman" w:hAnsi="Times New Roman" w:cs="Times New Roman"/>
          <w:sz w:val="24"/>
          <w:szCs w:val="24"/>
          <w:lang w:eastAsia="ru-RU"/>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4257EC" w:rsidRPr="00AD32F9" w:rsidRDefault="004257EC" w:rsidP="004257EC">
      <w:pPr>
        <w:widowControl w:val="0"/>
        <w:spacing w:after="0" w:line="260" w:lineRule="auto"/>
        <w:ind w:firstLine="709"/>
        <w:jc w:val="both"/>
        <w:rPr>
          <w:rFonts w:ascii="Arial" w:eastAsia="Times New Roman" w:hAnsi="Arial" w:cs="Arial"/>
          <w:b/>
          <w:bCs/>
          <w:lang w:eastAsia="ru-RU"/>
        </w:rPr>
      </w:pPr>
    </w:p>
    <w:p w:rsidR="004257EC" w:rsidRPr="00AD32F9" w:rsidRDefault="004257EC" w:rsidP="004257EC">
      <w:pPr>
        <w:widowControl w:val="0"/>
        <w:adjustRightInd w:val="0"/>
        <w:spacing w:after="0" w:line="239"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39"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39"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Приложение 8</w:t>
      </w:r>
    </w:p>
    <w:p w:rsidR="004257EC" w:rsidRPr="00AD32F9" w:rsidRDefault="002D297D" w:rsidP="002D297D">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Обязательное</w:t>
      </w:r>
    </w:p>
    <w:p w:rsidR="002D297D" w:rsidRPr="00AD32F9" w:rsidRDefault="002D297D" w:rsidP="002D297D">
      <w:pPr>
        <w:widowControl w:val="0"/>
        <w:spacing w:after="0" w:line="260" w:lineRule="auto"/>
        <w:ind w:firstLine="220"/>
        <w:jc w:val="right"/>
        <w:rPr>
          <w:rFonts w:ascii="Times New Roman" w:eastAsia="Times New Roman" w:hAnsi="Times New Roman" w:cs="Times New Roman"/>
          <w:bCs/>
          <w:sz w:val="24"/>
          <w:szCs w:val="24"/>
          <w:lang w:eastAsia="ru-RU"/>
        </w:rPr>
      </w:pPr>
    </w:p>
    <w:p w:rsidR="002D297D" w:rsidRPr="00AD32F9" w:rsidRDefault="002D297D" w:rsidP="002D297D">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 xml:space="preserve">Нормы расчета учреждений и предприятий обслуживания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микрорайонного и районного уровня их размещение, размеры земельных участков</w:t>
      </w:r>
    </w:p>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893"/>
      </w:tblGrid>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142" w:right="-108"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Учреждения, </w:t>
            </w:r>
          </w:p>
          <w:p w:rsidR="004257EC" w:rsidRPr="00AD32F9" w:rsidRDefault="004257EC" w:rsidP="004257EC">
            <w:pPr>
              <w:widowControl w:val="0"/>
              <w:spacing w:after="0" w:line="260" w:lineRule="auto"/>
              <w:ind w:left="-142" w:right="-108"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предприятия,</w:t>
            </w:r>
          </w:p>
          <w:p w:rsidR="004257EC" w:rsidRPr="00AD32F9" w:rsidRDefault="004257EC" w:rsidP="004257EC">
            <w:pPr>
              <w:widowControl w:val="0"/>
              <w:spacing w:after="0" w:line="260" w:lineRule="auto"/>
              <w:ind w:left="-142" w:right="-108" w:firstLine="220"/>
              <w:jc w:val="center"/>
              <w:rPr>
                <w:rFonts w:ascii="Times New Roman" w:eastAsia="Times New Roman" w:hAnsi="Times New Roman" w:cs="Times New Roman"/>
                <w:bCs/>
                <w:spacing w:val="-2"/>
                <w:lang w:eastAsia="ru-RU"/>
              </w:rPr>
            </w:pPr>
            <w:r w:rsidRPr="00AD32F9">
              <w:rPr>
                <w:rFonts w:ascii="Times New Roman" w:eastAsia="Times New Roman" w:hAnsi="Times New Roman" w:cs="Times New Roman"/>
                <w:bCs/>
                <w:lang w:eastAsia="ru-RU"/>
              </w:rPr>
              <w:t xml:space="preserve">сооружения, </w:t>
            </w:r>
          </w:p>
          <w:p w:rsidR="004257EC" w:rsidRPr="00AD32F9" w:rsidRDefault="004257EC" w:rsidP="004257EC">
            <w:pPr>
              <w:widowControl w:val="0"/>
              <w:spacing w:after="0" w:line="260" w:lineRule="auto"/>
              <w:ind w:left="-142" w:right="-108" w:firstLine="220"/>
              <w:jc w:val="center"/>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 xml:space="preserve">единицы </w:t>
            </w:r>
          </w:p>
          <w:p w:rsidR="004257EC" w:rsidRPr="00AD32F9" w:rsidRDefault="004257EC" w:rsidP="004257EC">
            <w:pPr>
              <w:widowControl w:val="0"/>
              <w:spacing w:after="0" w:line="260" w:lineRule="auto"/>
              <w:ind w:left="-142" w:right="-108"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измерения</w:t>
            </w:r>
          </w:p>
        </w:tc>
        <w:tc>
          <w:tcPr>
            <w:tcW w:w="164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Рекомендуемая обеспеченность </w:t>
            </w:r>
            <w:r w:rsidRPr="00AD32F9">
              <w:rPr>
                <w:rFonts w:ascii="Times New Roman" w:eastAsia="Times New Roman" w:hAnsi="Times New Roman" w:cs="Times New Roman"/>
                <w:bCs/>
                <w:spacing w:val="-2"/>
                <w:lang w:eastAsia="ru-RU"/>
              </w:rPr>
              <w:t>на 1000 жителей</w:t>
            </w:r>
          </w:p>
        </w:tc>
        <w:tc>
          <w:tcPr>
            <w:tcW w:w="248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Размеры земельных участков, 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Размещение</w:t>
            </w:r>
          </w:p>
        </w:tc>
        <w:tc>
          <w:tcPr>
            <w:tcW w:w="1893"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69" w:right="-108"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Радиус </w:t>
            </w:r>
          </w:p>
          <w:p w:rsidR="004257EC" w:rsidRPr="00AD32F9" w:rsidRDefault="004257EC" w:rsidP="004257EC">
            <w:pPr>
              <w:widowControl w:val="0"/>
              <w:spacing w:after="0" w:line="260" w:lineRule="auto"/>
              <w:ind w:left="-69" w:right="-108"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обслуживания, м</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1</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2</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3</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4</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5</w:t>
            </w:r>
          </w:p>
        </w:tc>
      </w:tr>
      <w:tr w:rsidR="00AD32F9" w:rsidRPr="00AD32F9" w:rsidTr="004257EC">
        <w:trPr>
          <w:trHeight w:val="312"/>
          <w:jc w:val="center"/>
        </w:trPr>
        <w:tc>
          <w:tcPr>
            <w:tcW w:w="10238" w:type="dxa"/>
            <w:gridSpan w:val="5"/>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
                <w:lang w:eastAsia="ru-RU"/>
              </w:rPr>
            </w:pPr>
            <w:r w:rsidRPr="00AD32F9">
              <w:rPr>
                <w:rFonts w:ascii="Times New Roman" w:eastAsia="Times New Roman" w:hAnsi="Times New Roman" w:cs="Times New Roman"/>
                <w:b/>
                <w:bCs/>
                <w:spacing w:val="-2"/>
                <w:lang w:eastAsia="ru-RU"/>
              </w:rPr>
              <w:t>Учреждения и предприятия, обслуживающие территорию микрорайона</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Дошкольные организации, </w:t>
            </w: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место</w:t>
            </w: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48-56</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4" w:right="97" w:firstLine="220"/>
              <w:jc w:val="both"/>
              <w:rPr>
                <w:rFonts w:ascii="Times New Roman" w:eastAsia="Times New Roman" w:hAnsi="Times New Roman" w:cs="Times New Roman"/>
                <w:bCs/>
                <w:spacing w:val="-4"/>
                <w:lang w:eastAsia="ru-RU"/>
              </w:rPr>
            </w:pPr>
            <w:r w:rsidRPr="00AD32F9">
              <w:rPr>
                <w:rFonts w:ascii="Times New Roman" w:eastAsia="Times New Roman" w:hAnsi="Times New Roman" w:cs="Times New Roman"/>
                <w:bCs/>
                <w:lang w:eastAsia="ru-RU"/>
              </w:rPr>
              <w:t>При вместимости: до 100 мест – 40, свыше 100 – 35, в комплексе учреждений свыше 500 мест – 30.</w:t>
            </w:r>
          </w:p>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условиях реконструкции размеры земельных участков могут быть</w:t>
            </w:r>
            <w:r w:rsidRPr="00AD32F9">
              <w:rPr>
                <w:rFonts w:ascii="Times New Roman" w:eastAsia="Times New Roman" w:hAnsi="Times New Roman" w:cs="Times New Roman"/>
                <w:bCs/>
                <w:spacing w:val="-2"/>
                <w:lang w:eastAsia="ru-RU"/>
              </w:rPr>
              <w:t xml:space="preserve"> уменьшены </w:t>
            </w:r>
            <w:r w:rsidRPr="00AD32F9">
              <w:rPr>
                <w:rFonts w:ascii="Times New Roman" w:eastAsia="Times New Roman" w:hAnsi="Times New Roman" w:cs="Times New Roman"/>
                <w:bCs/>
                <w:lang w:eastAsia="ru-RU"/>
              </w:rPr>
              <w:t>на 25 %, при размещении на рельефе с уклоном более 20 % – на 15 %; в поселениях-новостройках – на 10 %.</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38" w:lineRule="auto"/>
              <w:ind w:left="-57" w:right="-28"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Отдельно стоящие, пристроенные (вместимостью не более 100 мест –</w:t>
            </w:r>
            <w:r w:rsidRPr="00AD32F9">
              <w:rPr>
                <w:rFonts w:ascii="Times New Roman" w:eastAsia="Times New Roman" w:hAnsi="Times New Roman" w:cs="Times New Roman"/>
                <w:bCs/>
                <w:lang w:eastAsia="ru-RU"/>
              </w:rPr>
              <w:t xml:space="preserve">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300 – в многоэтажной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застройке,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bCs/>
                <w:lang w:eastAsia="ru-RU"/>
              </w:rPr>
              <w:t xml:space="preserve">500 – в </w:t>
            </w:r>
            <w:r w:rsidRPr="00AD32F9">
              <w:rPr>
                <w:rFonts w:ascii="Times New Roman" w:eastAsia="Times New Roman" w:hAnsi="Times New Roman" w:cs="Times New Roman"/>
                <w:lang w:eastAsia="ru-RU"/>
              </w:rPr>
              <w:t xml:space="preserve">населенных пунктах </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lang w:eastAsia="ru-RU"/>
              </w:rPr>
              <w:t>одно- и двухэтажной застройки</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Общеобразовательные учреждения, место</w:t>
            </w:r>
          </w:p>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90</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38"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вместимости свыше 300 мест - 50 (с учетом площади застройки).</w:t>
            </w:r>
          </w:p>
          <w:p w:rsidR="004257EC" w:rsidRPr="00AD32F9" w:rsidRDefault="004257EC" w:rsidP="004257EC">
            <w:pPr>
              <w:widowControl w:val="0"/>
              <w:spacing w:after="0" w:line="238"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Специализированные образовательные учреждения (гимназии, лицеи и др.) и школы вмес</w:t>
            </w:r>
            <w:r w:rsidRPr="00AD32F9">
              <w:rPr>
                <w:rFonts w:ascii="Times New Roman" w:eastAsia="Times New Roman" w:hAnsi="Times New Roman" w:cs="Times New Roman"/>
                <w:bCs/>
                <w:spacing w:val="-2"/>
                <w:lang w:eastAsia="ru-RU"/>
              </w:rPr>
              <w:t>тимостью менее 300</w:t>
            </w:r>
            <w:r w:rsidRPr="00AD32F9">
              <w:rPr>
                <w:rFonts w:ascii="Times New Roman" w:eastAsia="Times New Roman" w:hAnsi="Times New Roman" w:cs="Times New Roman"/>
                <w:bCs/>
                <w:lang w:eastAsia="ru-RU"/>
              </w:rPr>
              <w:t xml:space="preserve"> мест – по заданию на проектирование</w:t>
            </w:r>
          </w:p>
          <w:p w:rsidR="004257EC" w:rsidRPr="00AD32F9" w:rsidRDefault="004257EC" w:rsidP="004257EC">
            <w:pPr>
              <w:widowControl w:val="0"/>
              <w:spacing w:after="0" w:line="238"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 xml:space="preserve">Возможно уменьшение </w:t>
            </w:r>
            <w:r w:rsidRPr="00AD32F9">
              <w:rPr>
                <w:rFonts w:ascii="Times New Roman" w:eastAsia="Times New Roman" w:hAnsi="Times New Roman" w:cs="Times New Roman"/>
                <w:bCs/>
                <w:lang w:eastAsia="ru-RU"/>
              </w:rPr>
              <w:t>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38" w:lineRule="auto"/>
              <w:ind w:left="-57"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lang w:eastAsia="ru-RU"/>
              </w:rPr>
              <w:t>Начальная школа, началь</w:t>
            </w:r>
            <w:r w:rsidRPr="00AD32F9">
              <w:rPr>
                <w:rFonts w:ascii="Times New Roman" w:eastAsia="Times New Roman" w:hAnsi="Times New Roman" w:cs="Times New Roman"/>
                <w:bCs/>
                <w:spacing w:val="-2"/>
                <w:lang w:eastAsia="ru-RU"/>
              </w:rPr>
              <w:t>ная школа – детс</w:t>
            </w:r>
            <w:r w:rsidRPr="00AD32F9">
              <w:rPr>
                <w:rFonts w:ascii="Times New Roman" w:eastAsia="Times New Roman" w:hAnsi="Times New Roman" w:cs="Times New Roman"/>
                <w:bCs/>
                <w:spacing w:val="-4"/>
                <w:lang w:eastAsia="ru-RU"/>
              </w:rPr>
              <w:t>кий сад, начальная шко</w:t>
            </w:r>
            <w:r w:rsidRPr="00AD32F9">
              <w:rPr>
                <w:rFonts w:ascii="Times New Roman" w:eastAsia="Times New Roman" w:hAnsi="Times New Roman" w:cs="Times New Roman"/>
                <w:bCs/>
                <w:spacing w:val="-2"/>
                <w:lang w:eastAsia="ru-RU"/>
              </w:rPr>
              <w:t>ла в составе полной школы в микрорайоне.</w:t>
            </w:r>
          </w:p>
          <w:p w:rsidR="004257EC" w:rsidRPr="00AD32F9" w:rsidRDefault="004257EC" w:rsidP="004257EC">
            <w:pPr>
              <w:widowControl w:val="0"/>
              <w:spacing w:after="0" w:line="238" w:lineRule="auto"/>
              <w:ind w:left="-57"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 xml:space="preserve">Школы с углубленным изучением отдельных предметов, гимназии, </w:t>
            </w:r>
            <w:r w:rsidRPr="00AD32F9">
              <w:rPr>
                <w:rFonts w:ascii="Times New Roman" w:eastAsia="Times New Roman" w:hAnsi="Times New Roman" w:cs="Times New Roman"/>
                <w:bCs/>
                <w:spacing w:val="-4"/>
                <w:lang w:eastAsia="ru-RU"/>
              </w:rPr>
              <w:t>лицеем (с 8 или 10 клас</w:t>
            </w:r>
            <w:r w:rsidRPr="00AD32F9">
              <w:rPr>
                <w:rFonts w:ascii="Times New Roman" w:eastAsia="Times New Roman" w:hAnsi="Times New Roman" w:cs="Times New Roman"/>
                <w:bCs/>
                <w:spacing w:val="-2"/>
                <w:lang w:eastAsia="ru-RU"/>
              </w:rPr>
              <w:t>са) – в жилом районе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500</w:t>
            </w:r>
          </w:p>
        </w:tc>
      </w:tr>
      <w:tr w:rsidR="00AD32F9" w:rsidRPr="00AD32F9" w:rsidTr="004257EC">
        <w:trPr>
          <w:jc w:val="center"/>
        </w:trPr>
        <w:tc>
          <w:tcPr>
            <w:tcW w:w="1767"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Предприятия торговли, 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торговой площади:</w:t>
            </w:r>
          </w:p>
          <w:p w:rsidR="004257EC" w:rsidRPr="00AD32F9" w:rsidRDefault="004257EC" w:rsidP="004257EC">
            <w:pPr>
              <w:widowControl w:val="0"/>
              <w:spacing w:after="0" w:line="260" w:lineRule="auto"/>
              <w:ind w:left="57" w:right="-113"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продовольственными </w:t>
            </w:r>
          </w:p>
          <w:p w:rsidR="004257EC" w:rsidRPr="00AD32F9" w:rsidRDefault="004257EC" w:rsidP="004257EC">
            <w:pPr>
              <w:widowControl w:val="0"/>
              <w:spacing w:after="0" w:line="260" w:lineRule="auto"/>
              <w:ind w:left="57" w:right="-113"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товарами</w:t>
            </w:r>
          </w:p>
        </w:tc>
        <w:tc>
          <w:tcPr>
            <w:tcW w:w="1644"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70</w:t>
            </w:r>
          </w:p>
        </w:tc>
        <w:tc>
          <w:tcPr>
            <w:tcW w:w="2488" w:type="dxa"/>
            <w:vMerge w:val="restar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Для отдельно стоящих:</w:t>
            </w:r>
          </w:p>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 1000 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торговой площади – 4,0;</w:t>
            </w:r>
          </w:p>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более 1000 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торговой площади – 3,0</w:t>
            </w:r>
          </w:p>
        </w:tc>
        <w:tc>
          <w:tcPr>
            <w:tcW w:w="2446" w:type="dxa"/>
            <w:vMerge w:val="restar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Отдельно стоящие, встроенные, встроено-пристроенные</w:t>
            </w:r>
          </w:p>
        </w:tc>
        <w:tc>
          <w:tcPr>
            <w:tcW w:w="1893" w:type="dxa"/>
            <w:vMerge w:val="restar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500</w:t>
            </w:r>
          </w:p>
        </w:tc>
      </w:tr>
      <w:tr w:rsidR="00AD32F9" w:rsidRPr="00AD32F9" w:rsidTr="004257EC">
        <w:trPr>
          <w:jc w:val="center"/>
        </w:trPr>
        <w:tc>
          <w:tcPr>
            <w:tcW w:w="1767"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142"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непродовольственными </w:t>
            </w:r>
          </w:p>
          <w:p w:rsidR="004257EC" w:rsidRPr="00AD32F9" w:rsidRDefault="004257EC" w:rsidP="004257EC">
            <w:pPr>
              <w:widowControl w:val="0"/>
              <w:spacing w:after="0" w:line="260" w:lineRule="auto"/>
              <w:ind w:left="57" w:right="-142"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товарами</w:t>
            </w:r>
          </w:p>
          <w:p w:rsidR="002D297D" w:rsidRPr="00AD32F9" w:rsidRDefault="002D297D" w:rsidP="004257EC">
            <w:pPr>
              <w:widowControl w:val="0"/>
              <w:spacing w:after="0" w:line="260" w:lineRule="auto"/>
              <w:ind w:left="57" w:right="-142" w:firstLine="220"/>
              <w:jc w:val="both"/>
              <w:rPr>
                <w:rFonts w:ascii="Times New Roman" w:eastAsia="Times New Roman" w:hAnsi="Times New Roman" w:cs="Times New Roman"/>
                <w:bCs/>
                <w:lang w:eastAsia="ru-RU"/>
              </w:rPr>
            </w:pPr>
          </w:p>
        </w:tc>
        <w:tc>
          <w:tcPr>
            <w:tcW w:w="1644"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30</w:t>
            </w:r>
          </w:p>
        </w:tc>
        <w:tc>
          <w:tcPr>
            <w:tcW w:w="2488"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p>
        </w:tc>
        <w:tc>
          <w:tcPr>
            <w:tcW w:w="2446"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p>
        </w:tc>
        <w:tc>
          <w:tcPr>
            <w:tcW w:w="1893"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2D297D" w:rsidRPr="00AD32F9" w:rsidRDefault="002D297D" w:rsidP="002D297D">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1</w:t>
            </w:r>
          </w:p>
        </w:tc>
        <w:tc>
          <w:tcPr>
            <w:tcW w:w="1644" w:type="dxa"/>
            <w:tcBorders>
              <w:top w:val="single" w:sz="4" w:space="0" w:color="auto"/>
              <w:left w:val="single" w:sz="4" w:space="0" w:color="auto"/>
              <w:bottom w:val="single" w:sz="4" w:space="0" w:color="auto"/>
              <w:right w:val="single" w:sz="4" w:space="0" w:color="auto"/>
            </w:tcBorders>
          </w:tcPr>
          <w:p w:rsidR="002D297D" w:rsidRPr="00AD32F9" w:rsidRDefault="002D297D" w:rsidP="002D297D">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2488" w:type="dxa"/>
            <w:tcBorders>
              <w:top w:val="single" w:sz="4" w:space="0" w:color="auto"/>
              <w:left w:val="single" w:sz="4" w:space="0" w:color="auto"/>
              <w:bottom w:val="single" w:sz="4" w:space="0" w:color="auto"/>
              <w:right w:val="single" w:sz="4" w:space="0" w:color="auto"/>
            </w:tcBorders>
          </w:tcPr>
          <w:p w:rsidR="002D297D" w:rsidRPr="00AD32F9" w:rsidRDefault="002D297D" w:rsidP="002D297D">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2446" w:type="dxa"/>
            <w:tcBorders>
              <w:top w:val="single" w:sz="4" w:space="0" w:color="auto"/>
              <w:left w:val="single" w:sz="4" w:space="0" w:color="auto"/>
              <w:bottom w:val="single" w:sz="4" w:space="0" w:color="auto"/>
              <w:right w:val="single" w:sz="4" w:space="0" w:color="auto"/>
            </w:tcBorders>
          </w:tcPr>
          <w:p w:rsidR="002D297D" w:rsidRPr="00AD32F9" w:rsidRDefault="002D297D" w:rsidP="002D297D">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1893" w:type="dxa"/>
            <w:tcBorders>
              <w:top w:val="single" w:sz="4" w:space="0" w:color="auto"/>
              <w:left w:val="single" w:sz="4" w:space="0" w:color="auto"/>
              <w:bottom w:val="single" w:sz="4" w:space="0" w:color="auto"/>
              <w:right w:val="single" w:sz="4" w:space="0" w:color="auto"/>
            </w:tcBorders>
          </w:tcPr>
          <w:p w:rsidR="002D297D" w:rsidRPr="00AD32F9" w:rsidRDefault="002D297D" w:rsidP="002D297D">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Предприятия общественного питания, место</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8</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Для отдельно стоящих:</w:t>
            </w:r>
          </w:p>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 100 мест – 20;</w:t>
            </w:r>
          </w:p>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более 100 мест – 10</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500</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9D3EBF">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Предприятия бытового</w:t>
            </w:r>
          </w:p>
          <w:p w:rsidR="004257EC" w:rsidRPr="00AD32F9" w:rsidRDefault="004257EC" w:rsidP="009D3EBF">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обслуживания,</w:t>
            </w:r>
          </w:p>
          <w:p w:rsidR="004257EC" w:rsidRPr="00AD32F9" w:rsidRDefault="004257EC" w:rsidP="009D3EBF">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рабочее место</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 10 рабочих мест – 0,03-0,1 га</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500</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Аптеки, объект</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на 20 тыс. жителей</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0,2-0,3 га на объект или встроенные</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500</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Отделения </w:t>
            </w:r>
          </w:p>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val="en-US" w:eastAsia="ru-RU"/>
              </w:rPr>
              <w:t>IV</w:t>
            </w:r>
            <w:r w:rsidRPr="00AD32F9">
              <w:rPr>
                <w:rFonts w:ascii="Times New Roman" w:eastAsia="Times New Roman" w:hAnsi="Times New Roman" w:cs="Times New Roman"/>
                <w:bCs/>
                <w:lang w:eastAsia="ru-RU"/>
              </w:rPr>
              <w:t>-</w:t>
            </w:r>
            <w:r w:rsidRPr="00AD32F9">
              <w:rPr>
                <w:rFonts w:ascii="Times New Roman" w:eastAsia="Times New Roman" w:hAnsi="Times New Roman" w:cs="Times New Roman"/>
                <w:bCs/>
                <w:lang w:val="en-US" w:eastAsia="ru-RU"/>
              </w:rPr>
              <w:t>V</w:t>
            </w:r>
            <w:r w:rsidRPr="00AD32F9">
              <w:rPr>
                <w:rFonts w:ascii="Times New Roman" w:eastAsia="Times New Roman" w:hAnsi="Times New Roman" w:cs="Times New Roman"/>
                <w:bCs/>
                <w:lang w:eastAsia="ru-RU"/>
              </w:rPr>
              <w:t xml:space="preserve"> группы – </w:t>
            </w:r>
            <w:r w:rsidRPr="00AD32F9">
              <w:rPr>
                <w:rFonts w:ascii="Times New Roman" w:eastAsia="Times New Roman" w:hAnsi="Times New Roman" w:cs="Times New Roman"/>
                <w:bCs/>
                <w:spacing w:val="-2"/>
                <w:lang w:eastAsia="ru-RU"/>
              </w:rPr>
              <w:t>до 9 тыс. жите</w:t>
            </w:r>
            <w:r w:rsidRPr="00AD32F9">
              <w:rPr>
                <w:rFonts w:ascii="Times New Roman" w:eastAsia="Times New Roman" w:hAnsi="Times New Roman" w:cs="Times New Roman"/>
                <w:bCs/>
                <w:lang w:eastAsia="ru-RU"/>
              </w:rPr>
              <w:t xml:space="preserve">- лей, </w:t>
            </w: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val="en-US" w:eastAsia="ru-RU"/>
              </w:rPr>
              <w:t>III</w:t>
            </w:r>
            <w:r w:rsidRPr="00AD32F9">
              <w:rPr>
                <w:rFonts w:ascii="Times New Roman" w:eastAsia="Times New Roman" w:hAnsi="Times New Roman" w:cs="Times New Roman"/>
                <w:bCs/>
                <w:lang w:eastAsia="ru-RU"/>
              </w:rPr>
              <w:t xml:space="preserve"> группы – до 18 - " -,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val="en-US" w:eastAsia="ru-RU"/>
              </w:rPr>
              <w:t>II</w:t>
            </w:r>
            <w:r w:rsidRPr="00AD32F9">
              <w:rPr>
                <w:rFonts w:ascii="Times New Roman" w:eastAsia="Times New Roman" w:hAnsi="Times New Roman" w:cs="Times New Roman"/>
                <w:bCs/>
                <w:lang w:eastAsia="ru-RU"/>
              </w:rPr>
              <w:t xml:space="preserve"> группы – 20-25 - " -</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0,07 – 0,12 га</w:t>
            </w:r>
          </w:p>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заданию на</w:t>
            </w:r>
          </w:p>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500</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Филиалы банков, операционное место</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место на 2-3 тыс. человек</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0,05 га на 3 места</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0,4 га на 20 мест</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500</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Жилищно-эксплуатационные службы, объект</w:t>
            </w: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до 20 тыс. человек</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Отдельно стоящие – 0,3 га </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750</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Помещения </w:t>
            </w: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досуга и </w:t>
            </w: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lang w:eastAsia="ru-RU"/>
              </w:rPr>
              <w:t>любительс</w:t>
            </w:r>
            <w:r w:rsidRPr="00AD32F9">
              <w:rPr>
                <w:rFonts w:ascii="Times New Roman" w:eastAsia="Times New Roman" w:hAnsi="Times New Roman" w:cs="Times New Roman"/>
                <w:bCs/>
                <w:spacing w:val="-2"/>
                <w:lang w:eastAsia="ru-RU"/>
              </w:rPr>
              <w:t xml:space="preserve">кой </w:t>
            </w: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деятельности</w:t>
            </w:r>
            <w:r w:rsidRPr="00AD32F9">
              <w:rPr>
                <w:rFonts w:ascii="Times New Roman" w:eastAsia="Times New Roman" w:hAnsi="Times New Roman" w:cs="Times New Roman"/>
                <w:bCs/>
                <w:lang w:eastAsia="ru-RU"/>
              </w:rPr>
              <w:t xml:space="preserve">, </w:t>
            </w: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нормируемой площади</w:t>
            </w: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sz w:val="16"/>
                <w:szCs w:val="16"/>
                <w:lang w:eastAsia="ru-RU"/>
              </w:rPr>
            </w:pP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750</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Помещения для физкультурно-оздоровительных занятий населения, м</w:t>
            </w:r>
            <w:r w:rsidRPr="00AD32F9">
              <w:rPr>
                <w:rFonts w:ascii="Times New Roman" w:eastAsia="Times New Roman" w:hAnsi="Times New Roman" w:cs="Times New Roman"/>
                <w:bCs/>
                <w:vertAlign w:val="superscript"/>
                <w:lang w:eastAsia="ru-RU"/>
              </w:rPr>
              <w:t xml:space="preserve">2 </w:t>
            </w:r>
            <w:r w:rsidRPr="00AD32F9">
              <w:rPr>
                <w:rFonts w:ascii="Times New Roman" w:eastAsia="Times New Roman" w:hAnsi="Times New Roman" w:cs="Times New Roman"/>
                <w:bCs/>
                <w:lang w:eastAsia="ru-RU"/>
              </w:rPr>
              <w:t>площади пола</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30 </w:t>
            </w:r>
          </w:p>
          <w:p w:rsidR="004257EC" w:rsidRPr="00AD32F9" w:rsidRDefault="004257EC" w:rsidP="004257EC">
            <w:pPr>
              <w:widowControl w:val="0"/>
              <w:spacing w:after="0" w:line="260" w:lineRule="auto"/>
              <w:ind w:left="-113" w:right="-113"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w:t>
            </w:r>
            <w:r w:rsidRPr="00AD32F9">
              <w:rPr>
                <w:rFonts w:ascii="Times New Roman" w:eastAsia="Times New Roman" w:hAnsi="Times New Roman" w:cs="Times New Roman"/>
                <w:bCs/>
                <w:lang w:eastAsia="ru-RU"/>
              </w:rPr>
              <w:t xml:space="preserve">с восполнением до 70-80 за счет использования спортивных залов школ во внеурочное </w:t>
            </w:r>
          </w:p>
          <w:p w:rsidR="004257EC" w:rsidRPr="00AD32F9" w:rsidRDefault="004257EC" w:rsidP="004257EC">
            <w:pPr>
              <w:widowControl w:val="0"/>
              <w:spacing w:after="0" w:line="260" w:lineRule="auto"/>
              <w:ind w:left="-113" w:right="-113" w:firstLine="220"/>
              <w:jc w:val="center"/>
              <w:rPr>
                <w:rFonts w:ascii="Times New Roman" w:eastAsia="Times New Roman" w:hAnsi="Times New Roman" w:cs="Times New Roman"/>
                <w:bCs/>
                <w:spacing w:val="-2"/>
                <w:lang w:eastAsia="ru-RU"/>
              </w:rPr>
            </w:pPr>
            <w:r w:rsidRPr="00AD32F9">
              <w:rPr>
                <w:rFonts w:ascii="Times New Roman" w:eastAsia="Times New Roman" w:hAnsi="Times New Roman" w:cs="Times New Roman"/>
                <w:bCs/>
                <w:lang w:eastAsia="ru-RU"/>
              </w:rPr>
              <w:t>время)</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Отдельно стоящие, встроенные (до 150 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500</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Опорный пункт охраны порядка, 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750</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Общественные туалеты, </w:t>
            </w:r>
            <w:r w:rsidRPr="00AD32F9">
              <w:rPr>
                <w:rFonts w:ascii="Times New Roman" w:eastAsia="Times New Roman" w:hAnsi="Times New Roman" w:cs="Times New Roman"/>
                <w:bCs/>
                <w:lang w:eastAsia="ru-RU"/>
              </w:rPr>
              <w:lastRenderedPageBreak/>
              <w:t>прибор</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1</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В местах массового пребывания людей – </w:t>
            </w:r>
            <w:r w:rsidRPr="00AD32F9">
              <w:rPr>
                <w:rFonts w:ascii="Times New Roman" w:eastAsia="Times New Roman" w:hAnsi="Times New Roman" w:cs="Times New Roman"/>
                <w:bCs/>
                <w:lang w:eastAsia="ru-RU"/>
              </w:rPr>
              <w:lastRenderedPageBreak/>
              <w:t>центрах обслуживания</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700</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2D297D" w:rsidRPr="00AD32F9" w:rsidRDefault="002D297D" w:rsidP="002D297D">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1</w:t>
            </w:r>
          </w:p>
        </w:tc>
        <w:tc>
          <w:tcPr>
            <w:tcW w:w="1644" w:type="dxa"/>
            <w:tcBorders>
              <w:top w:val="single" w:sz="4" w:space="0" w:color="auto"/>
              <w:left w:val="single" w:sz="4" w:space="0" w:color="auto"/>
              <w:bottom w:val="single" w:sz="4" w:space="0" w:color="auto"/>
              <w:right w:val="single" w:sz="4" w:space="0" w:color="auto"/>
            </w:tcBorders>
          </w:tcPr>
          <w:p w:rsidR="002D297D" w:rsidRPr="00AD32F9" w:rsidRDefault="002D297D" w:rsidP="002D297D">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2488" w:type="dxa"/>
            <w:tcBorders>
              <w:top w:val="single" w:sz="4" w:space="0" w:color="auto"/>
              <w:left w:val="single" w:sz="4" w:space="0" w:color="auto"/>
              <w:bottom w:val="single" w:sz="4" w:space="0" w:color="auto"/>
              <w:right w:val="single" w:sz="4" w:space="0" w:color="auto"/>
            </w:tcBorders>
          </w:tcPr>
          <w:p w:rsidR="002D297D" w:rsidRPr="00AD32F9" w:rsidRDefault="002D297D" w:rsidP="002D297D">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2446" w:type="dxa"/>
            <w:tcBorders>
              <w:top w:val="single" w:sz="4" w:space="0" w:color="auto"/>
              <w:left w:val="single" w:sz="4" w:space="0" w:color="auto"/>
              <w:bottom w:val="single" w:sz="4" w:space="0" w:color="auto"/>
              <w:right w:val="single" w:sz="4" w:space="0" w:color="auto"/>
            </w:tcBorders>
          </w:tcPr>
          <w:p w:rsidR="002D297D" w:rsidRPr="00AD32F9" w:rsidRDefault="002D297D" w:rsidP="002D297D">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1893" w:type="dxa"/>
            <w:tcBorders>
              <w:top w:val="single" w:sz="4" w:space="0" w:color="auto"/>
              <w:left w:val="single" w:sz="4" w:space="0" w:color="auto"/>
              <w:bottom w:val="single" w:sz="4" w:space="0" w:color="auto"/>
              <w:right w:val="single" w:sz="4" w:space="0" w:color="auto"/>
            </w:tcBorders>
          </w:tcPr>
          <w:p w:rsidR="002D297D" w:rsidRPr="00AD32F9" w:rsidRDefault="002D297D" w:rsidP="002D297D">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w:t>
            </w:r>
          </w:p>
        </w:tc>
      </w:tr>
      <w:tr w:rsidR="00AD32F9" w:rsidRPr="00AD32F9" w:rsidTr="004257EC">
        <w:trPr>
          <w:trHeight w:val="312"/>
          <w:jc w:val="center"/>
        </w:trPr>
        <w:tc>
          <w:tcPr>
            <w:tcW w:w="10238" w:type="dxa"/>
            <w:gridSpan w:val="5"/>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before="120" w:after="120" w:line="259" w:lineRule="auto"/>
              <w:ind w:firstLine="221"/>
              <w:jc w:val="center"/>
              <w:rPr>
                <w:rFonts w:ascii="Times New Roman" w:eastAsia="Times New Roman" w:hAnsi="Times New Roman" w:cs="Times New Roman"/>
                <w:b/>
                <w:lang w:eastAsia="ru-RU"/>
              </w:rPr>
            </w:pPr>
            <w:r w:rsidRPr="00AD32F9">
              <w:rPr>
                <w:rFonts w:ascii="Times New Roman" w:eastAsia="Times New Roman" w:hAnsi="Times New Roman" w:cs="Times New Roman"/>
                <w:b/>
                <w:bCs/>
                <w:spacing w:val="-3"/>
                <w:lang w:eastAsia="ru-RU"/>
              </w:rPr>
              <w:t>Учреждения и предприятия, обслуживающие территорию жилого района</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Школы искусств (эстетического образования), учреждение</w:t>
            </w: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заданию 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Отдельно стоящие,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p>
        </w:tc>
      </w:tr>
      <w:tr w:rsidR="00AD32F9" w:rsidRPr="00AD32F9" w:rsidTr="004257EC">
        <w:trPr>
          <w:trHeight w:val="1270"/>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Определяется органами здравоохранения, </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Не менее 0,3 га на объект</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1000</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Станции скорой и неотложной медицинской </w:t>
            </w: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помощи, </w:t>
            </w: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0,1</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0,05 га на 1 автомобиль, но не менее 0,1 га на объект</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пределах 15-минутной доступности автомобиля до пациента</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Диспансеры (противотуберкулезные, онкологические, кож новенерологические, психоневрологические, наркологические), объект </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на 200-250 тыс. жителей </w:t>
            </w:r>
          </w:p>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или 3 койки на 1000 жителей</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заданию 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1893"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Больничные </w:t>
            </w: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учреждения, </w:t>
            </w: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 коек</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11,1</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Территориальные центры </w:t>
            </w: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3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p>
        </w:tc>
      </w:tr>
      <w:tr w:rsidR="00AD32F9" w:rsidRPr="00AD32F9" w:rsidTr="005705AC">
        <w:trPr>
          <w:trHeight w:val="2499"/>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Социально-реабилитационные центры и социальные приюты для несовершеннолетних детей, детей-сирот и детей, оставшихся бе</w:t>
            </w:r>
            <w:r w:rsidR="00AA75FC" w:rsidRPr="00AD32F9">
              <w:rPr>
                <w:rFonts w:ascii="Times New Roman" w:eastAsia="Times New Roman" w:hAnsi="Times New Roman" w:cs="Times New Roman"/>
                <w:bCs/>
                <w:lang w:eastAsia="ru-RU"/>
              </w:rPr>
              <w:t>з</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заданию на проектирование от 80 до 125 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на место</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28" w:lineRule="auto"/>
              <w:ind w:left="-57" w:right="-57" w:firstLine="220"/>
              <w:jc w:val="center"/>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 xml:space="preserve">Радиус обслуживания 2,5 км, размещение на расстоянии не менее 300 м от промышленных предприятий, магистралей, железнодорожных путей, а также </w:t>
            </w:r>
            <w:r w:rsidRPr="00AD32F9">
              <w:rPr>
                <w:rFonts w:ascii="Times New Roman" w:eastAsia="Times New Roman" w:hAnsi="Times New Roman" w:cs="Times New Roman"/>
                <w:bCs/>
                <w:spacing w:val="-2"/>
                <w:lang w:eastAsia="ru-RU"/>
              </w:rPr>
              <w:lastRenderedPageBreak/>
              <w:t>других источнико</w:t>
            </w:r>
          </w:p>
        </w:tc>
      </w:tr>
      <w:tr w:rsidR="00AD32F9" w:rsidRPr="00AD32F9" w:rsidTr="00746C73">
        <w:trPr>
          <w:trHeight w:val="289"/>
          <w:jc w:val="center"/>
        </w:trPr>
        <w:tc>
          <w:tcPr>
            <w:tcW w:w="1767" w:type="dxa"/>
            <w:tcBorders>
              <w:top w:val="single" w:sz="4" w:space="0" w:color="auto"/>
              <w:left w:val="single" w:sz="4" w:space="0" w:color="auto"/>
              <w:bottom w:val="single" w:sz="4" w:space="0" w:color="auto"/>
              <w:right w:val="single" w:sz="4" w:space="0" w:color="auto"/>
            </w:tcBorders>
          </w:tcPr>
          <w:p w:rsidR="00746C73" w:rsidRPr="00AD32F9" w:rsidRDefault="00746C73" w:rsidP="00746C73">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1</w:t>
            </w:r>
          </w:p>
        </w:tc>
        <w:tc>
          <w:tcPr>
            <w:tcW w:w="1644" w:type="dxa"/>
            <w:tcBorders>
              <w:top w:val="single" w:sz="4" w:space="0" w:color="auto"/>
              <w:left w:val="single" w:sz="4" w:space="0" w:color="auto"/>
              <w:bottom w:val="single" w:sz="4" w:space="0" w:color="auto"/>
              <w:right w:val="single" w:sz="4" w:space="0" w:color="auto"/>
            </w:tcBorders>
          </w:tcPr>
          <w:p w:rsidR="00746C73" w:rsidRPr="00AD32F9" w:rsidRDefault="00746C73" w:rsidP="00746C73">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2488" w:type="dxa"/>
            <w:tcBorders>
              <w:top w:val="single" w:sz="4" w:space="0" w:color="auto"/>
              <w:left w:val="single" w:sz="4" w:space="0" w:color="auto"/>
              <w:bottom w:val="single" w:sz="4" w:space="0" w:color="auto"/>
              <w:right w:val="single" w:sz="4" w:space="0" w:color="auto"/>
            </w:tcBorders>
          </w:tcPr>
          <w:p w:rsidR="00746C73" w:rsidRPr="00AD32F9" w:rsidRDefault="00746C73" w:rsidP="00746C73">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2446" w:type="dxa"/>
            <w:tcBorders>
              <w:top w:val="single" w:sz="4" w:space="0" w:color="auto"/>
              <w:left w:val="single" w:sz="4" w:space="0" w:color="auto"/>
              <w:bottom w:val="single" w:sz="4" w:space="0" w:color="auto"/>
              <w:right w:val="single" w:sz="4" w:space="0" w:color="auto"/>
            </w:tcBorders>
          </w:tcPr>
          <w:p w:rsidR="00746C73" w:rsidRPr="00AD32F9" w:rsidRDefault="00746C73" w:rsidP="00746C73">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1893" w:type="dxa"/>
            <w:tcBorders>
              <w:top w:val="single" w:sz="4" w:space="0" w:color="auto"/>
              <w:left w:val="single" w:sz="4" w:space="0" w:color="auto"/>
              <w:bottom w:val="single" w:sz="4" w:space="0" w:color="auto"/>
              <w:right w:val="single" w:sz="4" w:space="0" w:color="auto"/>
            </w:tcBorders>
          </w:tcPr>
          <w:p w:rsidR="00746C73" w:rsidRPr="00AD32F9" w:rsidRDefault="00746C73" w:rsidP="00746C73">
            <w:pPr>
              <w:widowControl w:val="0"/>
              <w:spacing w:after="0" w:line="228" w:lineRule="auto"/>
              <w:ind w:left="-57" w:right="-57" w:firstLine="220"/>
              <w:jc w:val="center"/>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5</w:t>
            </w:r>
          </w:p>
        </w:tc>
      </w:tr>
      <w:tr w:rsidR="00AD32F9" w:rsidRPr="00AD32F9" w:rsidTr="004257EC">
        <w:trPr>
          <w:trHeight w:val="232"/>
          <w:jc w:val="center"/>
        </w:trPr>
        <w:tc>
          <w:tcPr>
            <w:tcW w:w="1767" w:type="dxa"/>
            <w:tcBorders>
              <w:top w:val="single" w:sz="4" w:space="0" w:color="auto"/>
              <w:left w:val="single" w:sz="4" w:space="0" w:color="auto"/>
              <w:bottom w:val="single" w:sz="4" w:space="0" w:color="auto"/>
              <w:right w:val="single" w:sz="4" w:space="0" w:color="auto"/>
            </w:tcBorders>
          </w:tcPr>
          <w:p w:rsidR="005705AC" w:rsidRPr="00AD32F9" w:rsidRDefault="005705A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5705AC" w:rsidRPr="00AD32F9" w:rsidRDefault="005705AC" w:rsidP="004257EC">
            <w:pPr>
              <w:widowControl w:val="0"/>
              <w:spacing w:after="0" w:line="260" w:lineRule="auto"/>
              <w:ind w:left="-57" w:firstLine="220"/>
              <w:jc w:val="center"/>
              <w:rPr>
                <w:rFonts w:ascii="Times New Roman" w:eastAsia="Times New Roman" w:hAnsi="Times New Roman" w:cs="Times New Roman"/>
                <w:bCs/>
                <w:lang w:eastAsia="ru-RU"/>
              </w:rPr>
            </w:pPr>
          </w:p>
        </w:tc>
        <w:tc>
          <w:tcPr>
            <w:tcW w:w="2488" w:type="dxa"/>
            <w:tcBorders>
              <w:top w:val="single" w:sz="4" w:space="0" w:color="auto"/>
              <w:left w:val="single" w:sz="4" w:space="0" w:color="auto"/>
              <w:bottom w:val="single" w:sz="4" w:space="0" w:color="auto"/>
              <w:right w:val="single" w:sz="4" w:space="0" w:color="auto"/>
            </w:tcBorders>
          </w:tcPr>
          <w:p w:rsidR="005705AC" w:rsidRPr="00AD32F9" w:rsidRDefault="005705AC" w:rsidP="004257EC">
            <w:pPr>
              <w:widowControl w:val="0"/>
              <w:spacing w:after="0" w:line="260" w:lineRule="auto"/>
              <w:ind w:left="-57" w:firstLine="220"/>
              <w:jc w:val="center"/>
              <w:rPr>
                <w:rFonts w:ascii="Times New Roman" w:eastAsia="Times New Roman" w:hAnsi="Times New Roman" w:cs="Times New Roman"/>
                <w:bCs/>
                <w:lang w:eastAsia="ru-RU"/>
              </w:rPr>
            </w:pPr>
          </w:p>
        </w:tc>
        <w:tc>
          <w:tcPr>
            <w:tcW w:w="2446" w:type="dxa"/>
            <w:tcBorders>
              <w:top w:val="single" w:sz="4" w:space="0" w:color="auto"/>
              <w:left w:val="single" w:sz="4" w:space="0" w:color="auto"/>
              <w:bottom w:val="single" w:sz="4" w:space="0" w:color="auto"/>
              <w:right w:val="single" w:sz="4" w:space="0" w:color="auto"/>
            </w:tcBorders>
          </w:tcPr>
          <w:p w:rsidR="005705AC" w:rsidRPr="00AD32F9" w:rsidRDefault="005705AC" w:rsidP="004257EC">
            <w:pPr>
              <w:widowControl w:val="0"/>
              <w:spacing w:after="0" w:line="260" w:lineRule="auto"/>
              <w:ind w:left="-57" w:firstLine="220"/>
              <w:jc w:val="center"/>
              <w:rPr>
                <w:rFonts w:ascii="Times New Roman" w:eastAsia="Times New Roman" w:hAnsi="Times New Roman" w:cs="Times New Roman"/>
                <w:bCs/>
                <w:lang w:eastAsia="ru-RU"/>
              </w:rPr>
            </w:pPr>
          </w:p>
        </w:tc>
        <w:tc>
          <w:tcPr>
            <w:tcW w:w="1893" w:type="dxa"/>
            <w:tcBorders>
              <w:top w:val="single" w:sz="4" w:space="0" w:color="auto"/>
              <w:left w:val="single" w:sz="4" w:space="0" w:color="auto"/>
              <w:bottom w:val="single" w:sz="4" w:space="0" w:color="auto"/>
              <w:right w:val="single" w:sz="4" w:space="0" w:color="auto"/>
            </w:tcBorders>
          </w:tcPr>
          <w:p w:rsidR="005705AC" w:rsidRPr="00AD32F9" w:rsidRDefault="005705AC" w:rsidP="004257EC">
            <w:pPr>
              <w:widowControl w:val="0"/>
              <w:spacing w:after="0" w:line="228" w:lineRule="auto"/>
              <w:ind w:left="-57" w:right="-57" w:firstLine="220"/>
              <w:jc w:val="center"/>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в повышенного шума, загрязнения воздуха и почв</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113"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Дома-интернаты </w:t>
            </w:r>
            <w:r w:rsidRPr="00AD32F9">
              <w:rPr>
                <w:rFonts w:ascii="Times New Roman" w:eastAsia="Times New Roman" w:hAnsi="Times New Roman" w:cs="Times New Roman"/>
                <w:bCs/>
                <w:spacing w:val="-4"/>
                <w:lang w:eastAsia="ru-RU"/>
              </w:rPr>
              <w:t>для престарелых</w:t>
            </w:r>
            <w:r w:rsidRPr="00AD32F9">
              <w:rPr>
                <w:rFonts w:ascii="Times New Roman" w:eastAsia="Times New Roman" w:hAnsi="Times New Roman" w:cs="Times New Roman"/>
                <w:bCs/>
                <w:spacing w:val="-6"/>
                <w:lang w:eastAsia="ru-RU"/>
              </w:rPr>
              <w:t xml:space="preserve">и </w:t>
            </w:r>
            <w:r w:rsidRPr="00AD32F9">
              <w:rPr>
                <w:rFonts w:ascii="Times New Roman" w:eastAsia="Times New Roman" w:hAnsi="Times New Roman" w:cs="Times New Roman"/>
                <w:bCs/>
                <w:spacing w:val="-4"/>
                <w:lang w:eastAsia="ru-RU"/>
              </w:rPr>
              <w:t>инвалидов, место</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2,2</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Отдельно стоящие на обособленных участках</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пределах радиуса обслуживания пожарных депо</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Дома-интернаты для детей-инвалидов, место</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4"/>
                <w:lang w:eastAsia="ru-RU"/>
              </w:rPr>
              <w:t>Спортивные залы</w:t>
            </w:r>
            <w:r w:rsidRPr="00AD32F9">
              <w:rPr>
                <w:rFonts w:ascii="Times New Roman" w:eastAsia="Times New Roman" w:hAnsi="Times New Roman" w:cs="Times New Roman"/>
                <w:bCs/>
                <w:lang w:eastAsia="ru-RU"/>
              </w:rPr>
              <w:t>, 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площади пола</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60</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Отдельно стоящие, 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Плавательные бассейны, 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зеркала воды</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20-25</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113"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4"/>
                <w:lang w:eastAsia="ru-RU"/>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Библиотеки, </w:t>
            </w:r>
          </w:p>
          <w:p w:rsidR="004257EC" w:rsidRPr="00AD32F9" w:rsidRDefault="004257EC" w:rsidP="004257EC">
            <w:pPr>
              <w:widowControl w:val="0"/>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на жилой район</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Детская </w:t>
            </w:r>
          </w:p>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библиотека,</w:t>
            </w:r>
          </w:p>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учреждение</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1 на 10 тыс. </w:t>
            </w:r>
            <w:r w:rsidRPr="00AD32F9">
              <w:rPr>
                <w:rFonts w:ascii="Times New Roman" w:eastAsia="Times New Roman" w:hAnsi="Times New Roman" w:cs="Times New Roman"/>
                <w:bCs/>
                <w:spacing w:val="-2"/>
                <w:lang w:eastAsia="ru-RU"/>
              </w:rPr>
              <w:t>детей дошкольного возраста</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заданию на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center"/>
              <w:rPr>
                <w:rFonts w:ascii="Times New Roman" w:eastAsia="Times New Roman" w:hAnsi="Times New Roman" w:cs="Times New Roman"/>
                <w:bCs/>
                <w:lang w:eastAsia="ru-RU"/>
              </w:rPr>
            </w:pPr>
          </w:p>
        </w:tc>
      </w:tr>
      <w:tr w:rsidR="00AD32F9"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Бани, место</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0,2-0,4 га на объект</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4257EC" w:rsidRPr="00AD32F9" w:rsidTr="004257EC">
        <w:trPr>
          <w:jc w:val="center"/>
        </w:trPr>
        <w:tc>
          <w:tcPr>
            <w:tcW w:w="176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 xml:space="preserve">В соответствии с НПБ 101-95, Федеральным законом от 22. </w:t>
            </w:r>
            <w:r w:rsidRPr="00AD32F9">
              <w:rPr>
                <w:rFonts w:ascii="Times New Roman" w:eastAsia="Times New Roman" w:hAnsi="Times New Roman" w:cs="Times New Roman"/>
                <w:bCs/>
                <w:spacing w:val="-12"/>
                <w:lang w:eastAsia="ru-RU"/>
              </w:rPr>
              <w:t>07.2008 № 123-ФЗ</w:t>
            </w:r>
          </w:p>
        </w:tc>
        <w:tc>
          <w:tcPr>
            <w:tcW w:w="24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0,55-2,2 га на депо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в зависимости от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Рассчитывается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в соответствии с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Федеральным законом от </w:t>
            </w:r>
            <w:r w:rsidRPr="00AD32F9">
              <w:rPr>
                <w:rFonts w:ascii="Times New Roman" w:eastAsia="Times New Roman" w:hAnsi="Times New Roman" w:cs="Times New Roman"/>
                <w:bCs/>
                <w:spacing w:val="-2"/>
                <w:lang w:eastAsia="ru-RU"/>
              </w:rPr>
              <w:t xml:space="preserve">22. </w:t>
            </w:r>
            <w:r w:rsidRPr="00AD32F9">
              <w:rPr>
                <w:rFonts w:ascii="Times New Roman" w:eastAsia="Times New Roman" w:hAnsi="Times New Roman" w:cs="Times New Roman"/>
                <w:bCs/>
                <w:spacing w:val="-4"/>
                <w:lang w:eastAsia="ru-RU"/>
              </w:rPr>
              <w:t>07.2008 № 123-ФЗ</w:t>
            </w:r>
          </w:p>
        </w:tc>
      </w:tr>
    </w:tbl>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i/>
          <w:iCs/>
          <w:spacing w:val="40"/>
          <w:lang w:eastAsia="ru-RU"/>
        </w:rPr>
      </w:pPr>
    </w:p>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i/>
          <w:iCs/>
          <w:spacing w:val="40"/>
          <w:lang w:eastAsia="ru-RU"/>
        </w:rPr>
      </w:pPr>
      <w:r w:rsidRPr="00AD32F9">
        <w:rPr>
          <w:rFonts w:ascii="Times New Roman" w:eastAsia="Times New Roman" w:hAnsi="Times New Roman" w:cs="Times New Roman"/>
          <w:bCs/>
          <w:i/>
          <w:iCs/>
          <w:spacing w:val="40"/>
          <w:lang w:eastAsia="ru-RU"/>
        </w:rPr>
        <w:t>Примечания:</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 При размещении крупных торговых центров (рыночных комплексов) в пешеходной доступности от жилых микрорайонов (кварталов) допускается снижение на 50 % микрорайонного уровня обслуживания торговыми предприятиями.</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2. На территории малоэтажной жилой застройки допускается увеличение радиусов обслуживания </w:t>
      </w:r>
      <w:r w:rsidRPr="00AD32F9">
        <w:rPr>
          <w:rFonts w:ascii="Times New Roman" w:eastAsia="Times New Roman" w:hAnsi="Times New Roman" w:cs="Times New Roman"/>
          <w:bCs/>
          <w:lang w:eastAsia="ru-RU"/>
        </w:rPr>
        <w:lastRenderedPageBreak/>
        <w:t>учреждений культурно-бытового назначения, но не более чем в 1,5 раза.</w:t>
      </w:r>
    </w:p>
    <w:p w:rsidR="004257EC" w:rsidRPr="00AD32F9" w:rsidRDefault="004257EC" w:rsidP="004257EC">
      <w:pPr>
        <w:widowControl w:val="0"/>
        <w:spacing w:after="0" w:line="239" w:lineRule="auto"/>
        <w:ind w:firstLine="709"/>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p>
    <w:p w:rsidR="004257EC" w:rsidRPr="00AD32F9" w:rsidRDefault="004257EC" w:rsidP="004257EC">
      <w:pPr>
        <w:widowControl w:val="0"/>
        <w:spacing w:after="0" w:line="260" w:lineRule="auto"/>
        <w:ind w:firstLine="709"/>
        <w:jc w:val="both"/>
        <w:rPr>
          <w:rFonts w:ascii="Arial" w:eastAsia="Times New Roman" w:hAnsi="Arial" w:cs="Arial"/>
          <w:b/>
          <w:bCs/>
          <w:sz w:val="18"/>
          <w:szCs w:val="18"/>
          <w:lang w:eastAsia="ru-RU"/>
        </w:rPr>
      </w:pPr>
    </w:p>
    <w:p w:rsidR="004257EC" w:rsidRPr="00AD32F9" w:rsidRDefault="004257EC" w:rsidP="004257EC">
      <w:pPr>
        <w:widowControl w:val="0"/>
        <w:adjustRightInd w:val="0"/>
        <w:spacing w:after="0" w:line="239"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39"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39" w:lineRule="auto"/>
        <w:ind w:firstLine="709"/>
        <w:jc w:val="right"/>
        <w:rPr>
          <w:rFonts w:ascii="Times New Roman" w:eastAsia="Times New Roman" w:hAnsi="Times New Roman" w:cs="Times New Roman"/>
          <w:bCs/>
          <w:sz w:val="24"/>
          <w:szCs w:val="24"/>
          <w:lang w:eastAsia="ru-RU"/>
        </w:rPr>
      </w:pPr>
    </w:p>
    <w:p w:rsidR="004257EC" w:rsidRPr="00AD32F9" w:rsidRDefault="004257EC" w:rsidP="00B3564E">
      <w:pPr>
        <w:widowControl w:val="0"/>
        <w:adjustRightInd w:val="0"/>
        <w:spacing w:after="0" w:line="239" w:lineRule="auto"/>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39" w:lineRule="auto"/>
        <w:ind w:firstLine="709"/>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Приложение 9</w:t>
      </w:r>
    </w:p>
    <w:p w:rsidR="004257EC" w:rsidRPr="00AD32F9" w:rsidRDefault="00844EED" w:rsidP="00844EED">
      <w:pPr>
        <w:widowControl w:val="0"/>
        <w:adjustRightInd w:val="0"/>
        <w:spacing w:after="0" w:line="239" w:lineRule="auto"/>
        <w:ind w:firstLine="709"/>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Рекомендуемое</w:t>
      </w:r>
    </w:p>
    <w:p w:rsidR="004257EC" w:rsidRPr="00AD32F9" w:rsidRDefault="004257EC" w:rsidP="004257EC">
      <w:pPr>
        <w:widowControl w:val="0"/>
        <w:spacing w:after="0" w:line="239"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Классификация рекреационных объектов и их размещение</w:t>
      </w:r>
    </w:p>
    <w:p w:rsidR="004257EC" w:rsidRPr="00AD32F9" w:rsidRDefault="004257EC" w:rsidP="004257EC">
      <w:pPr>
        <w:widowControl w:val="0"/>
        <w:spacing w:after="0" w:line="239" w:lineRule="auto"/>
        <w:ind w:firstLine="220"/>
        <w:jc w:val="center"/>
        <w:rPr>
          <w:rFonts w:ascii="Arial" w:eastAsia="Times New Roman" w:hAnsi="Arial" w:cs="Arial"/>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4"/>
        <w:gridCol w:w="1878"/>
        <w:gridCol w:w="5811"/>
      </w:tblGrid>
      <w:tr w:rsidR="00AD32F9" w:rsidRPr="00AD32F9" w:rsidTr="004257EC">
        <w:trPr>
          <w:trHeight w:val="138"/>
          <w:jc w:val="center"/>
        </w:trPr>
        <w:tc>
          <w:tcPr>
            <w:tcW w:w="251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b/>
              </w:rPr>
            </w:pPr>
            <w:r w:rsidRPr="00AD32F9">
              <w:rPr>
                <w:rFonts w:ascii="Times New Roman" w:eastAsia="Times New Roman" w:hAnsi="Times New Roman" w:cs="Times New Roman"/>
                <w:b/>
              </w:rPr>
              <w:t xml:space="preserve">Уровень </w:t>
            </w:r>
          </w:p>
          <w:p w:rsidR="004257EC" w:rsidRPr="00AD32F9" w:rsidRDefault="004257EC" w:rsidP="004257EC">
            <w:pPr>
              <w:spacing w:after="0" w:line="20" w:lineRule="atLeast"/>
              <w:jc w:val="center"/>
              <w:rPr>
                <w:rFonts w:ascii="Times New Roman" w:eastAsia="Times New Roman" w:hAnsi="Times New Roman" w:cs="Times New Roman"/>
                <w:b/>
                <w:u w:val="single"/>
              </w:rPr>
            </w:pPr>
            <w:r w:rsidRPr="00AD32F9">
              <w:rPr>
                <w:rFonts w:ascii="Times New Roman" w:eastAsia="Times New Roman" w:hAnsi="Times New Roman" w:cs="Times New Roman"/>
                <w:b/>
                <w:u w:val="single"/>
              </w:rPr>
              <w:t>   обслуживания   </w:t>
            </w:r>
          </w:p>
          <w:p w:rsidR="004257EC" w:rsidRPr="00AD32F9" w:rsidRDefault="004257EC" w:rsidP="004257EC">
            <w:pPr>
              <w:spacing w:after="0" w:line="20" w:lineRule="atLeast"/>
              <w:jc w:val="center"/>
              <w:rPr>
                <w:rFonts w:ascii="Times New Roman" w:eastAsia="Times New Roman" w:hAnsi="Times New Roman" w:cs="Times New Roman"/>
                <w:b/>
              </w:rPr>
            </w:pPr>
            <w:r w:rsidRPr="00AD32F9">
              <w:rPr>
                <w:rFonts w:ascii="Times New Roman" w:eastAsia="Times New Roman" w:hAnsi="Times New Roman" w:cs="Times New Roman"/>
                <w:b/>
              </w:rPr>
              <w:t xml:space="preserve">длительность </w:t>
            </w:r>
          </w:p>
          <w:p w:rsidR="004257EC" w:rsidRPr="00AD32F9" w:rsidRDefault="004257EC" w:rsidP="004257EC">
            <w:pPr>
              <w:spacing w:after="0" w:line="20" w:lineRule="atLeast"/>
              <w:jc w:val="center"/>
              <w:rPr>
                <w:rFonts w:ascii="Times New Roman" w:eastAsia="Times New Roman" w:hAnsi="Times New Roman" w:cs="Times New Roman"/>
                <w:b/>
              </w:rPr>
            </w:pPr>
            <w:r w:rsidRPr="00AD32F9">
              <w:rPr>
                <w:rFonts w:ascii="Times New Roman" w:eastAsia="Times New Roman" w:hAnsi="Times New Roman" w:cs="Times New Roman"/>
                <w:b/>
              </w:rPr>
              <w:t>пользования</w:t>
            </w:r>
          </w:p>
        </w:tc>
        <w:tc>
          <w:tcPr>
            <w:tcW w:w="187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b/>
              </w:rPr>
            </w:pPr>
            <w:r w:rsidRPr="00AD32F9">
              <w:rPr>
                <w:rFonts w:ascii="Times New Roman" w:eastAsia="Times New Roman" w:hAnsi="Times New Roman" w:cs="Times New Roman"/>
                <w:b/>
              </w:rPr>
              <w:t xml:space="preserve">Территория </w:t>
            </w:r>
          </w:p>
          <w:p w:rsidR="004257EC" w:rsidRPr="00AD32F9" w:rsidRDefault="004257EC" w:rsidP="004257EC">
            <w:pPr>
              <w:spacing w:after="0" w:line="20" w:lineRule="atLeast"/>
              <w:jc w:val="center"/>
              <w:rPr>
                <w:rFonts w:ascii="Times New Roman" w:eastAsia="Times New Roman" w:hAnsi="Times New Roman" w:cs="Times New Roman"/>
                <w:b/>
              </w:rPr>
            </w:pPr>
            <w:r w:rsidRPr="00AD32F9">
              <w:rPr>
                <w:rFonts w:ascii="Times New Roman" w:eastAsia="Times New Roman" w:hAnsi="Times New Roman" w:cs="Times New Roman"/>
                <w:b/>
              </w:rPr>
              <w:t>размещения</w:t>
            </w:r>
          </w:p>
        </w:tc>
        <w:tc>
          <w:tcPr>
            <w:tcW w:w="581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b/>
              </w:rPr>
            </w:pPr>
            <w:r w:rsidRPr="00AD32F9">
              <w:rPr>
                <w:rFonts w:ascii="Times New Roman" w:eastAsia="Times New Roman" w:hAnsi="Times New Roman" w:cs="Times New Roman"/>
                <w:b/>
              </w:rPr>
              <w:t>Рекреационные объекты</w:t>
            </w:r>
          </w:p>
        </w:tc>
      </w:tr>
      <w:tr w:rsidR="00AD32F9" w:rsidRPr="00AD32F9" w:rsidTr="004257EC">
        <w:trPr>
          <w:trHeight w:val="138"/>
          <w:jc w:val="center"/>
        </w:trPr>
        <w:tc>
          <w:tcPr>
            <w:tcW w:w="2514" w:type="dxa"/>
            <w:vMerge w:val="restar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 xml:space="preserve">повседневное и </w:t>
            </w:r>
          </w:p>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 xml:space="preserve">периодическое </w:t>
            </w:r>
          </w:p>
          <w:p w:rsidR="004257EC" w:rsidRPr="00AD32F9" w:rsidRDefault="004257EC" w:rsidP="004257EC">
            <w:pPr>
              <w:spacing w:after="0" w:line="20" w:lineRule="atLeast"/>
              <w:jc w:val="center"/>
              <w:rPr>
                <w:rFonts w:ascii="Times New Roman" w:eastAsia="Times New Roman" w:hAnsi="Times New Roman" w:cs="Times New Roman"/>
                <w:u w:val="single"/>
              </w:rPr>
            </w:pPr>
            <w:r w:rsidRPr="00AD32F9">
              <w:rPr>
                <w:rFonts w:ascii="Times New Roman" w:eastAsia="Times New Roman" w:hAnsi="Times New Roman" w:cs="Times New Roman"/>
              </w:rPr>
              <w:t xml:space="preserve">(сезонное) </w:t>
            </w:r>
          </w:p>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u w:val="single"/>
              </w:rPr>
              <w:t>   обслуживание   </w:t>
            </w:r>
            <w:r w:rsidRPr="00AD32F9">
              <w:rPr>
                <w:rFonts w:ascii="Times New Roman" w:eastAsia="Times New Roman" w:hAnsi="Times New Roman" w:cs="Times New Roman"/>
              </w:rPr>
              <w:t xml:space="preserve"> кратковременное пользование</w:t>
            </w:r>
          </w:p>
        </w:tc>
        <w:tc>
          <w:tcPr>
            <w:tcW w:w="1878" w:type="dxa"/>
            <w:vMerge w:val="restar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рекреационные территории</w:t>
            </w: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городские лесопарки</w:t>
            </w:r>
          </w:p>
        </w:tc>
      </w:tr>
      <w:tr w:rsidR="00AD32F9" w:rsidRPr="00AD32F9" w:rsidTr="004257EC">
        <w:trPr>
          <w:trHeight w:val="137"/>
          <w:jc w:val="center"/>
        </w:trPr>
        <w:tc>
          <w:tcPr>
            <w:tcW w:w="2514"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парки</w:t>
            </w:r>
          </w:p>
        </w:tc>
      </w:tr>
      <w:tr w:rsidR="00AD32F9" w:rsidRPr="00AD32F9" w:rsidTr="004257EC">
        <w:trPr>
          <w:jc w:val="center"/>
        </w:trPr>
        <w:tc>
          <w:tcPr>
            <w:tcW w:w="2514"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скверы</w:t>
            </w:r>
          </w:p>
        </w:tc>
      </w:tr>
      <w:tr w:rsidR="00AD32F9" w:rsidRPr="00AD32F9" w:rsidTr="004257EC">
        <w:trPr>
          <w:jc w:val="center"/>
        </w:trPr>
        <w:tc>
          <w:tcPr>
            <w:tcW w:w="2514"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бульвары</w:t>
            </w:r>
          </w:p>
        </w:tc>
      </w:tr>
      <w:tr w:rsidR="00AD32F9" w:rsidRPr="00AD32F9" w:rsidTr="004257EC">
        <w:trPr>
          <w:jc w:val="center"/>
        </w:trPr>
        <w:tc>
          <w:tcPr>
            <w:tcW w:w="2514"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городские сады</w:t>
            </w:r>
          </w:p>
        </w:tc>
      </w:tr>
      <w:tr w:rsidR="00AD32F9" w:rsidRPr="00AD32F9" w:rsidTr="004257EC">
        <w:trPr>
          <w:jc w:val="center"/>
        </w:trPr>
        <w:tc>
          <w:tcPr>
            <w:tcW w:w="2514"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садово-парковые комплексы</w:t>
            </w:r>
          </w:p>
        </w:tc>
      </w:tr>
      <w:tr w:rsidR="00AD32F9" w:rsidRPr="00AD32F9" w:rsidTr="004257EC">
        <w:trPr>
          <w:jc w:val="center"/>
        </w:trPr>
        <w:tc>
          <w:tcPr>
            <w:tcW w:w="2514"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ботанические сады</w:t>
            </w:r>
          </w:p>
        </w:tc>
      </w:tr>
      <w:tr w:rsidR="00AD32F9" w:rsidRPr="00AD32F9" w:rsidTr="004257EC">
        <w:trPr>
          <w:jc w:val="center"/>
        </w:trPr>
        <w:tc>
          <w:tcPr>
            <w:tcW w:w="2514"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тематические парки</w:t>
            </w:r>
          </w:p>
        </w:tc>
      </w:tr>
      <w:tr w:rsidR="00AD32F9" w:rsidRPr="00AD32F9" w:rsidTr="004257EC">
        <w:trPr>
          <w:jc w:val="center"/>
        </w:trPr>
        <w:tc>
          <w:tcPr>
            <w:tcW w:w="2514"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зоопарки</w:t>
            </w:r>
          </w:p>
        </w:tc>
      </w:tr>
      <w:tr w:rsidR="00AD32F9" w:rsidRPr="00AD32F9" w:rsidTr="004257EC">
        <w:trPr>
          <w:jc w:val="center"/>
        </w:trPr>
        <w:tc>
          <w:tcPr>
            <w:tcW w:w="2514"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зимние сады</w:t>
            </w:r>
          </w:p>
        </w:tc>
      </w:tr>
      <w:tr w:rsidR="00AD32F9" w:rsidRPr="00AD32F9" w:rsidTr="004257EC">
        <w:trPr>
          <w:trHeight w:val="138"/>
          <w:jc w:val="center"/>
        </w:trPr>
        <w:tc>
          <w:tcPr>
            <w:tcW w:w="2514"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пляжи</w:t>
            </w:r>
          </w:p>
        </w:tc>
      </w:tr>
      <w:tr w:rsidR="00AD32F9" w:rsidRPr="00AD32F9" w:rsidTr="004257EC">
        <w:trPr>
          <w:trHeight w:val="137"/>
          <w:jc w:val="center"/>
        </w:trPr>
        <w:tc>
          <w:tcPr>
            <w:tcW w:w="2514"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spacing w:val="-2"/>
              </w:rPr>
            </w:pPr>
            <w:r w:rsidRPr="00AD32F9">
              <w:rPr>
                <w:rFonts w:ascii="Times New Roman" w:eastAsia="Times New Roman" w:hAnsi="Times New Roman" w:cs="Times New Roman"/>
                <w:spacing w:val="-2"/>
              </w:rPr>
              <w:t>прибрежные места отдыха: водно-спортивные базы, лодочные станции, яхт-клубы, водные спасательные станции</w:t>
            </w:r>
          </w:p>
        </w:tc>
      </w:tr>
      <w:tr w:rsidR="00AD32F9" w:rsidRPr="00AD32F9" w:rsidTr="004257EC">
        <w:trPr>
          <w:jc w:val="center"/>
        </w:trPr>
        <w:tc>
          <w:tcPr>
            <w:tcW w:w="2514" w:type="dxa"/>
            <w:vMerge w:val="restart"/>
            <w:tcBorders>
              <w:top w:val="single" w:sz="4" w:space="0" w:color="auto"/>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u w:val="single"/>
              </w:rPr>
            </w:pPr>
            <w:r w:rsidRPr="00AD32F9">
              <w:rPr>
                <w:rFonts w:ascii="Times New Roman" w:eastAsia="Times New Roman" w:hAnsi="Times New Roman" w:cs="Times New Roman"/>
              </w:rPr>
              <w:t xml:space="preserve">эпизодическое </w:t>
            </w:r>
          </w:p>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u w:val="single"/>
              </w:rPr>
              <w:t>   обслуживание   </w:t>
            </w:r>
            <w:r w:rsidRPr="00AD32F9">
              <w:rPr>
                <w:rFonts w:ascii="Times New Roman" w:eastAsia="Times New Roman" w:hAnsi="Times New Roman" w:cs="Times New Roman"/>
              </w:rPr>
              <w:t xml:space="preserve"> длительное пользование</w:t>
            </w:r>
          </w:p>
        </w:tc>
        <w:tc>
          <w:tcPr>
            <w:tcW w:w="1878" w:type="dxa"/>
            <w:vMerge w:val="restart"/>
            <w:tcBorders>
              <w:top w:val="single" w:sz="4" w:space="0" w:color="auto"/>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территории лечебно-оздоровительных учреждений</w:t>
            </w: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Санатории, в том числе детские</w:t>
            </w:r>
          </w:p>
        </w:tc>
      </w:tr>
      <w:tr w:rsidR="00AD32F9" w:rsidRPr="00AD32F9" w:rsidTr="004257EC">
        <w:trPr>
          <w:jc w:val="center"/>
        </w:trPr>
        <w:tc>
          <w:tcPr>
            <w:tcW w:w="2514"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spacing w:val="-6"/>
              </w:rPr>
            </w:pPr>
            <w:r w:rsidRPr="00AD32F9">
              <w:rPr>
                <w:rFonts w:ascii="Times New Roman" w:eastAsia="Times New Roman" w:hAnsi="Times New Roman" w:cs="Times New Roman"/>
                <w:spacing w:val="-6"/>
              </w:rPr>
              <w:t>санатории-профилактории, в том числе для родителей с детьми</w:t>
            </w:r>
          </w:p>
        </w:tc>
      </w:tr>
      <w:tr w:rsidR="00AD32F9" w:rsidRPr="00AD32F9" w:rsidTr="004257EC">
        <w:trPr>
          <w:jc w:val="center"/>
        </w:trPr>
        <w:tc>
          <w:tcPr>
            <w:tcW w:w="2514"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пансионаты с лечением</w:t>
            </w:r>
          </w:p>
        </w:tc>
      </w:tr>
      <w:tr w:rsidR="00AD32F9" w:rsidRPr="00AD32F9" w:rsidTr="004257EC">
        <w:trPr>
          <w:jc w:val="center"/>
        </w:trPr>
        <w:tc>
          <w:tcPr>
            <w:tcW w:w="2514"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пансионаты</w:t>
            </w:r>
          </w:p>
        </w:tc>
      </w:tr>
      <w:tr w:rsidR="00AD32F9" w:rsidRPr="00AD32F9" w:rsidTr="004257EC">
        <w:trPr>
          <w:jc w:val="center"/>
        </w:trPr>
        <w:tc>
          <w:tcPr>
            <w:tcW w:w="2514"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sz w:val="20"/>
                <w:szCs w:val="20"/>
              </w:rPr>
            </w:pPr>
            <w:r w:rsidRPr="00AD32F9">
              <w:rPr>
                <w:rFonts w:ascii="Times New Roman" w:eastAsia="Times New Roman" w:hAnsi="Times New Roman" w:cs="Times New Roman"/>
                <w:sz w:val="20"/>
                <w:szCs w:val="20"/>
              </w:rPr>
              <w:t>водо- и грязелечебницы в составе санаториев</w:t>
            </w:r>
          </w:p>
        </w:tc>
      </w:tr>
      <w:tr w:rsidR="00AD32F9" w:rsidRPr="00AD32F9" w:rsidTr="004257EC">
        <w:trPr>
          <w:jc w:val="center"/>
        </w:trPr>
        <w:tc>
          <w:tcPr>
            <w:tcW w:w="2514"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комплексы отдыха, базы отдыха, дома отдыха</w:t>
            </w:r>
          </w:p>
        </w:tc>
      </w:tr>
      <w:tr w:rsidR="00AD32F9" w:rsidRPr="00AD32F9" w:rsidTr="004257EC">
        <w:trPr>
          <w:trHeight w:val="137"/>
          <w:jc w:val="center"/>
        </w:trPr>
        <w:tc>
          <w:tcPr>
            <w:tcW w:w="2514"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 xml:space="preserve">физкультурно-оздоровительные сооружения </w:t>
            </w:r>
          </w:p>
        </w:tc>
      </w:tr>
      <w:tr w:rsidR="00AD32F9" w:rsidRPr="00AD32F9" w:rsidTr="004257EC">
        <w:trPr>
          <w:trHeight w:val="137"/>
          <w:jc w:val="center"/>
        </w:trPr>
        <w:tc>
          <w:tcPr>
            <w:tcW w:w="2514"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некапитальные вспомогательные сооружения и инфраструктура для отдыха</w:t>
            </w:r>
          </w:p>
        </w:tc>
      </w:tr>
      <w:tr w:rsidR="00AD32F9" w:rsidRPr="00AD32F9" w:rsidTr="004257EC">
        <w:trPr>
          <w:trHeight w:val="137"/>
          <w:jc w:val="center"/>
        </w:trPr>
        <w:tc>
          <w:tcPr>
            <w:tcW w:w="2514"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базы проката спортивно-рекреационного инвентаря</w:t>
            </w:r>
          </w:p>
        </w:tc>
      </w:tr>
      <w:tr w:rsidR="00AD32F9" w:rsidRPr="00AD32F9" w:rsidTr="004257EC">
        <w:trPr>
          <w:trHeight w:val="137"/>
          <w:jc w:val="center"/>
        </w:trPr>
        <w:tc>
          <w:tcPr>
            <w:tcW w:w="2514" w:type="dxa"/>
            <w:vMerge/>
            <w:tcBorders>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лыжные спортивные базы</w:t>
            </w:r>
          </w:p>
        </w:tc>
      </w:tr>
      <w:tr w:rsidR="00AD32F9" w:rsidRPr="00AD32F9" w:rsidTr="004257EC">
        <w:trPr>
          <w:jc w:val="center"/>
        </w:trPr>
        <w:tc>
          <w:tcPr>
            <w:tcW w:w="2514" w:type="dxa"/>
            <w:vMerge w:val="restart"/>
            <w:tcBorders>
              <w:top w:val="single" w:sz="4" w:space="0" w:color="auto"/>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u w:val="single"/>
              </w:rPr>
            </w:pPr>
            <w:r w:rsidRPr="00AD32F9">
              <w:rPr>
                <w:rFonts w:ascii="Times New Roman" w:eastAsia="Times New Roman" w:hAnsi="Times New Roman" w:cs="Times New Roman"/>
              </w:rPr>
              <w:t xml:space="preserve">эпизодическое </w:t>
            </w:r>
          </w:p>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u w:val="single"/>
              </w:rPr>
              <w:t>   обслуживание   </w:t>
            </w:r>
            <w:r w:rsidRPr="00AD32F9">
              <w:rPr>
                <w:rFonts w:ascii="Times New Roman" w:eastAsia="Times New Roman" w:hAnsi="Times New Roman" w:cs="Times New Roman"/>
              </w:rPr>
              <w:t xml:space="preserve"> кратковременное и длительное пользование</w:t>
            </w:r>
          </w:p>
        </w:tc>
        <w:tc>
          <w:tcPr>
            <w:tcW w:w="1878" w:type="dxa"/>
            <w:vMerge w:val="restart"/>
            <w:tcBorders>
              <w:top w:val="single" w:sz="4" w:space="0" w:color="auto"/>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 xml:space="preserve">территории туристических учреждений </w:t>
            </w: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загородные туристические гостиницы и комплексы</w:t>
            </w:r>
          </w:p>
        </w:tc>
      </w:tr>
      <w:tr w:rsidR="00AD32F9" w:rsidRPr="00AD32F9" w:rsidTr="004257EC">
        <w:trPr>
          <w:jc w:val="center"/>
        </w:trPr>
        <w:tc>
          <w:tcPr>
            <w:tcW w:w="2514"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загородные туристические базы</w:t>
            </w:r>
          </w:p>
        </w:tc>
      </w:tr>
      <w:tr w:rsidR="00AD32F9" w:rsidRPr="00AD32F9" w:rsidTr="004257EC">
        <w:trPr>
          <w:jc w:val="center"/>
        </w:trPr>
        <w:tc>
          <w:tcPr>
            <w:tcW w:w="2514"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кемпинги, приюты</w:t>
            </w:r>
          </w:p>
        </w:tc>
      </w:tr>
      <w:tr w:rsidR="00AD32F9" w:rsidRPr="00AD32F9" w:rsidTr="004257EC">
        <w:trPr>
          <w:jc w:val="center"/>
        </w:trPr>
        <w:tc>
          <w:tcPr>
            <w:tcW w:w="2514"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рыболовно-охотничьи базы, в том числе учреждения с ночлегом, учреждения без ночлега</w:t>
            </w:r>
          </w:p>
        </w:tc>
      </w:tr>
      <w:tr w:rsidR="00AD32F9" w:rsidRPr="00AD32F9" w:rsidTr="004257EC">
        <w:trPr>
          <w:jc w:val="center"/>
        </w:trPr>
        <w:tc>
          <w:tcPr>
            <w:tcW w:w="2514"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left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оборудованные учебные тропы</w:t>
            </w:r>
          </w:p>
        </w:tc>
      </w:tr>
      <w:tr w:rsidR="00AD32F9" w:rsidRPr="00AD32F9" w:rsidTr="004257EC">
        <w:trPr>
          <w:jc w:val="center"/>
        </w:trPr>
        <w:tc>
          <w:tcPr>
            <w:tcW w:w="2514" w:type="dxa"/>
            <w:vMerge/>
            <w:tcBorders>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1878" w:type="dxa"/>
            <w:vMerge/>
            <w:tcBorders>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p>
        </w:tc>
        <w:tc>
          <w:tcPr>
            <w:tcW w:w="581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туристические стоянки, лагеря, в том числе круглогодичного действия</w:t>
            </w:r>
          </w:p>
        </w:tc>
      </w:tr>
      <w:tr w:rsidR="00AD32F9" w:rsidRPr="00AD32F9" w:rsidTr="004257EC">
        <w:trPr>
          <w:trHeight w:val="307"/>
          <w:jc w:val="center"/>
        </w:trPr>
        <w:tc>
          <w:tcPr>
            <w:tcW w:w="2514" w:type="dxa"/>
            <w:vMerge w:val="restar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 xml:space="preserve">периодическое </w:t>
            </w:r>
          </w:p>
          <w:p w:rsidR="004257EC" w:rsidRPr="00AD32F9" w:rsidRDefault="004257EC" w:rsidP="004257EC">
            <w:pPr>
              <w:spacing w:after="0" w:line="20" w:lineRule="atLeast"/>
              <w:jc w:val="center"/>
              <w:rPr>
                <w:rFonts w:ascii="Times New Roman" w:eastAsia="Times New Roman" w:hAnsi="Times New Roman" w:cs="Times New Roman"/>
                <w:u w:val="single"/>
              </w:rPr>
            </w:pPr>
            <w:r w:rsidRPr="00AD32F9">
              <w:rPr>
                <w:rFonts w:ascii="Times New Roman" w:eastAsia="Times New Roman" w:hAnsi="Times New Roman" w:cs="Times New Roman"/>
              </w:rPr>
              <w:t xml:space="preserve">(сезонное) </w:t>
            </w:r>
          </w:p>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u w:val="single"/>
              </w:rPr>
              <w:t>   обслуживание   </w:t>
            </w:r>
            <w:r w:rsidRPr="00AD32F9">
              <w:rPr>
                <w:rFonts w:ascii="Times New Roman" w:eastAsia="Times New Roman" w:hAnsi="Times New Roman" w:cs="Times New Roman"/>
              </w:rPr>
              <w:t xml:space="preserve"> </w:t>
            </w:r>
            <w:r w:rsidRPr="00AD32F9">
              <w:rPr>
                <w:rFonts w:ascii="Times New Roman" w:eastAsia="Times New Roman" w:hAnsi="Times New Roman" w:cs="Times New Roman"/>
              </w:rPr>
              <w:lastRenderedPageBreak/>
              <w:t>кратковременное и длительное пользование</w:t>
            </w:r>
          </w:p>
        </w:tc>
        <w:tc>
          <w:tcPr>
            <w:tcW w:w="1878" w:type="dxa"/>
            <w:vMerge w:val="restar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lastRenderedPageBreak/>
              <w:t xml:space="preserve">территории садоводства, огородничества и </w:t>
            </w:r>
            <w:r w:rsidRPr="00AD32F9">
              <w:rPr>
                <w:rFonts w:ascii="Times New Roman" w:eastAsia="Times New Roman" w:hAnsi="Times New Roman" w:cs="Times New Roman"/>
              </w:rPr>
              <w:lastRenderedPageBreak/>
              <w:t>дачного хозяйства</w:t>
            </w:r>
          </w:p>
        </w:tc>
        <w:tc>
          <w:tcPr>
            <w:tcW w:w="581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lastRenderedPageBreak/>
              <w:t>садовые участки</w:t>
            </w:r>
          </w:p>
        </w:tc>
      </w:tr>
      <w:tr w:rsidR="00AD32F9" w:rsidRPr="00AD32F9" w:rsidTr="004257EC">
        <w:trPr>
          <w:trHeight w:val="308"/>
          <w:jc w:val="center"/>
        </w:trPr>
        <w:tc>
          <w:tcPr>
            <w:tcW w:w="2514"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Arial" w:eastAsia="Times New Roman" w:hAnsi="Arial" w:cs="Arial"/>
                <w:sz w:val="20"/>
                <w:szCs w:val="20"/>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Arial" w:eastAsia="Times New Roman"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огородные участки</w:t>
            </w:r>
          </w:p>
        </w:tc>
      </w:tr>
      <w:tr w:rsidR="00AD32F9" w:rsidRPr="00AD32F9" w:rsidTr="004257EC">
        <w:trPr>
          <w:trHeight w:val="308"/>
          <w:jc w:val="center"/>
        </w:trPr>
        <w:tc>
          <w:tcPr>
            <w:tcW w:w="2514"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Arial" w:eastAsia="Times New Roman" w:hAnsi="Arial" w:cs="Arial"/>
                <w:sz w:val="20"/>
                <w:szCs w:val="20"/>
              </w:rPr>
            </w:pPr>
          </w:p>
        </w:tc>
        <w:tc>
          <w:tcPr>
            <w:tcW w:w="1878"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Arial" w:eastAsia="Times New Roman"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дачные участки</w:t>
            </w:r>
          </w:p>
        </w:tc>
      </w:tr>
      <w:tr w:rsidR="00AD32F9" w:rsidRPr="00AD32F9" w:rsidTr="004257EC">
        <w:trPr>
          <w:trHeight w:val="308"/>
          <w:jc w:val="center"/>
        </w:trPr>
        <w:tc>
          <w:tcPr>
            <w:tcW w:w="2514"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Arial" w:eastAsia="Times New Roman" w:hAnsi="Arial" w:cs="Arial"/>
                <w:sz w:val="20"/>
                <w:szCs w:val="20"/>
              </w:rPr>
            </w:pPr>
          </w:p>
        </w:tc>
        <w:tc>
          <w:tcPr>
            <w:tcW w:w="1878"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0" w:lineRule="atLeast"/>
              <w:jc w:val="center"/>
              <w:rPr>
                <w:rFonts w:ascii="Arial" w:eastAsia="Times New Roman" w:hAnsi="Arial" w:cs="Arial"/>
                <w:sz w:val="20"/>
                <w:szCs w:val="20"/>
              </w:rPr>
            </w:pPr>
          </w:p>
        </w:tc>
        <w:tc>
          <w:tcPr>
            <w:tcW w:w="581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spacing w:after="0" w:line="20" w:lineRule="atLeast"/>
              <w:jc w:val="center"/>
              <w:rPr>
                <w:rFonts w:ascii="Times New Roman" w:eastAsia="Times New Roman" w:hAnsi="Times New Roman" w:cs="Times New Roman"/>
              </w:rPr>
            </w:pPr>
            <w:r w:rsidRPr="00AD32F9">
              <w:rPr>
                <w:rFonts w:ascii="Times New Roman" w:eastAsia="Times New Roman" w:hAnsi="Times New Roman" w:cs="Times New Roman"/>
              </w:rPr>
              <w:t>садоводческие, огороднические, дачные объединения</w:t>
            </w:r>
          </w:p>
        </w:tc>
      </w:tr>
    </w:tbl>
    <w:p w:rsidR="004257EC" w:rsidRPr="00AD32F9" w:rsidRDefault="004257EC" w:rsidP="004257EC">
      <w:pPr>
        <w:widowControl w:val="0"/>
        <w:spacing w:before="100" w:after="0" w:line="238" w:lineRule="auto"/>
        <w:ind w:firstLine="709"/>
        <w:jc w:val="both"/>
        <w:rPr>
          <w:rFonts w:ascii="Times New Roman" w:eastAsia="Times New Roman" w:hAnsi="Times New Roman" w:cs="Times New Roman"/>
        </w:rPr>
      </w:pPr>
      <w:r w:rsidRPr="00AD32F9">
        <w:rPr>
          <w:rFonts w:ascii="Times New Roman" w:eastAsia="Times New Roman" w:hAnsi="Times New Roman" w:cs="Times New Roman"/>
          <w:i/>
          <w:iCs/>
          <w:spacing w:val="40"/>
        </w:rPr>
        <w:lastRenderedPageBreak/>
        <w:t>Примечания</w:t>
      </w:r>
      <w:r w:rsidRPr="00AD32F9">
        <w:rPr>
          <w:rFonts w:ascii="Times New Roman" w:eastAsia="Times New Roman" w:hAnsi="Times New Roman" w:cs="Times New Roman"/>
        </w:rPr>
        <w:t xml:space="preserve">: </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rPr>
      </w:pPr>
      <w:r w:rsidRPr="00AD32F9">
        <w:rPr>
          <w:rFonts w:ascii="Times New Roman" w:eastAsia="Times New Roman" w:hAnsi="Times New Roman" w:cs="Times New Roman"/>
        </w:rPr>
        <w:t>1. К объектам отдыха детей в каникулярное время относятся детские лагеря отдыха, дома отдыха (пансионаты) для семей с детьми и туристические базы для детей с детьми.</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 К учреждениям, обеспечивающим функционирование рекреационной сети, относятся также экскурсионно-туристические бюро и  туристические фирмы.</w:t>
      </w:r>
    </w:p>
    <w:p w:rsidR="004257EC" w:rsidRPr="00AD32F9" w:rsidRDefault="004257EC" w:rsidP="004257EC">
      <w:pPr>
        <w:widowControl w:val="0"/>
        <w:spacing w:after="0" w:line="238" w:lineRule="auto"/>
        <w:ind w:firstLine="709"/>
        <w:jc w:val="both"/>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lang w:eastAsia="ru-RU"/>
        </w:rPr>
        <w:t>3. Норму обеспеченности рекреационными объектами и размеры земельных участков следует определять в соответствии с требованиями приложения 8, а также требованиями соответствующих разделов настоящих нормативов.</w:t>
      </w: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Приложение 10</w:t>
      </w: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Рекомендуемое</w:t>
      </w: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tabs>
          <w:tab w:val="center" w:pos="5184"/>
          <w:tab w:val="right" w:pos="10148"/>
        </w:tabs>
        <w:spacing w:after="0" w:line="260" w:lineRule="auto"/>
        <w:ind w:firstLine="220"/>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ab/>
        <w:t xml:space="preserve">Рекомендуемая номенклатура открытых плоскостных </w:t>
      </w:r>
      <w:r w:rsidRPr="00AD32F9">
        <w:rPr>
          <w:rFonts w:ascii="Times New Roman" w:eastAsia="Times New Roman" w:hAnsi="Times New Roman" w:cs="Times New Roman"/>
          <w:b/>
          <w:sz w:val="24"/>
          <w:szCs w:val="24"/>
          <w:lang w:eastAsia="ru-RU"/>
        </w:rPr>
        <w:tab/>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физкультурно-спортивных и физкультурно-рекреационных сооружений</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Таблица 1</w:t>
      </w:r>
    </w:p>
    <w:p w:rsidR="004257EC" w:rsidRPr="00AD32F9" w:rsidRDefault="004257EC" w:rsidP="004257EC">
      <w:pPr>
        <w:widowControl w:val="0"/>
        <w:spacing w:after="12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Игровые площадки</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5"/>
        <w:gridCol w:w="895"/>
        <w:gridCol w:w="1012"/>
        <w:gridCol w:w="1186"/>
        <w:gridCol w:w="1355"/>
        <w:gridCol w:w="1030"/>
        <w:gridCol w:w="1134"/>
      </w:tblGrid>
      <w:tr w:rsidR="00AD32F9" w:rsidRPr="00AD32F9" w:rsidTr="004257EC">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Вид спорта</w:t>
            </w:r>
          </w:p>
        </w:tc>
        <w:tc>
          <w:tcPr>
            <w:tcW w:w="6612" w:type="dxa"/>
            <w:gridSpan w:val="6"/>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Планировочные размеры, м</w:t>
            </w:r>
          </w:p>
        </w:tc>
      </w:tr>
      <w:tr w:rsidR="00AD32F9" w:rsidRPr="00AD32F9" w:rsidTr="004257EC">
        <w:trPr>
          <w:trHeight w:val="20"/>
          <w:jc w:val="center"/>
        </w:trPr>
        <w:tc>
          <w:tcPr>
            <w:tcW w:w="3475"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lang w:eastAsia="ru-RU"/>
              </w:rPr>
            </w:pPr>
          </w:p>
        </w:tc>
        <w:tc>
          <w:tcPr>
            <w:tcW w:w="1907" w:type="dxa"/>
            <w:gridSpan w:val="2"/>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игровое поле</w:t>
            </w:r>
          </w:p>
        </w:tc>
        <w:tc>
          <w:tcPr>
            <w:tcW w:w="2541" w:type="dxa"/>
            <w:gridSpan w:val="2"/>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зоны безопасности</w:t>
            </w:r>
          </w:p>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площадки</w:t>
            </w:r>
          </w:p>
        </w:tc>
        <w:tc>
          <w:tcPr>
            <w:tcW w:w="2164" w:type="dxa"/>
            <w:gridSpan w:val="2"/>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left="-57" w:right="-57"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градостроительные параметры</w:t>
            </w:r>
          </w:p>
        </w:tc>
      </w:tr>
      <w:tr w:rsidR="00AD32F9" w:rsidRPr="00AD32F9" w:rsidTr="004257EC">
        <w:trPr>
          <w:trHeight w:val="20"/>
          <w:jc w:val="center"/>
        </w:trPr>
        <w:tc>
          <w:tcPr>
            <w:tcW w:w="3475"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
                <w:bCs/>
                <w:lang w:eastAsia="ru-RU"/>
              </w:rPr>
            </w:pPr>
          </w:p>
        </w:tc>
        <w:tc>
          <w:tcPr>
            <w:tcW w:w="89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длина</w:t>
            </w:r>
          </w:p>
        </w:tc>
        <w:tc>
          <w:tcPr>
            <w:tcW w:w="101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ширина</w:t>
            </w:r>
          </w:p>
        </w:tc>
        <w:tc>
          <w:tcPr>
            <w:tcW w:w="118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длине</w:t>
            </w:r>
          </w:p>
        </w:tc>
        <w:tc>
          <w:tcPr>
            <w:tcW w:w="135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ширине</w:t>
            </w:r>
          </w:p>
        </w:tc>
        <w:tc>
          <w:tcPr>
            <w:tcW w:w="103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длина</w:t>
            </w:r>
          </w:p>
        </w:tc>
        <w:tc>
          <w:tcPr>
            <w:tcW w:w="113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ширина</w:t>
            </w:r>
          </w:p>
        </w:tc>
      </w:tr>
      <w:tr w:rsidR="00AD32F9" w:rsidRPr="00AD32F9" w:rsidTr="004257EC">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Бадминтон</w:t>
            </w:r>
          </w:p>
        </w:tc>
        <w:tc>
          <w:tcPr>
            <w:tcW w:w="89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13,4</w:t>
            </w:r>
          </w:p>
        </w:tc>
        <w:tc>
          <w:tcPr>
            <w:tcW w:w="101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6,1</w:t>
            </w:r>
          </w:p>
        </w:tc>
        <w:tc>
          <w:tcPr>
            <w:tcW w:w="118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1,2</w:t>
            </w:r>
          </w:p>
        </w:tc>
        <w:tc>
          <w:tcPr>
            <w:tcW w:w="135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w:t>
            </w:r>
          </w:p>
        </w:tc>
        <w:tc>
          <w:tcPr>
            <w:tcW w:w="103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15,9</w:t>
            </w:r>
          </w:p>
        </w:tc>
        <w:tc>
          <w:tcPr>
            <w:tcW w:w="113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9,1</w:t>
            </w:r>
          </w:p>
        </w:tc>
      </w:tr>
      <w:tr w:rsidR="00AD32F9" w:rsidRPr="00AD32F9" w:rsidTr="004257EC">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Баскетбол</w:t>
            </w:r>
          </w:p>
        </w:tc>
        <w:tc>
          <w:tcPr>
            <w:tcW w:w="89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26</w:t>
            </w:r>
          </w:p>
        </w:tc>
        <w:tc>
          <w:tcPr>
            <w:tcW w:w="101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14</w:t>
            </w:r>
          </w:p>
        </w:tc>
        <w:tc>
          <w:tcPr>
            <w:tcW w:w="118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135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103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30</w:t>
            </w:r>
          </w:p>
        </w:tc>
        <w:tc>
          <w:tcPr>
            <w:tcW w:w="113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18</w:t>
            </w:r>
          </w:p>
        </w:tc>
      </w:tr>
      <w:tr w:rsidR="00AD32F9" w:rsidRPr="00AD32F9" w:rsidTr="004257EC">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Волейбол</w:t>
            </w:r>
          </w:p>
        </w:tc>
        <w:tc>
          <w:tcPr>
            <w:tcW w:w="89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18</w:t>
            </w:r>
          </w:p>
        </w:tc>
        <w:tc>
          <w:tcPr>
            <w:tcW w:w="101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9</w:t>
            </w:r>
          </w:p>
        </w:tc>
        <w:tc>
          <w:tcPr>
            <w:tcW w:w="118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2,5</w:t>
            </w:r>
          </w:p>
        </w:tc>
        <w:tc>
          <w:tcPr>
            <w:tcW w:w="135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2,5</w:t>
            </w:r>
          </w:p>
        </w:tc>
        <w:tc>
          <w:tcPr>
            <w:tcW w:w="103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24</w:t>
            </w:r>
          </w:p>
        </w:tc>
        <w:tc>
          <w:tcPr>
            <w:tcW w:w="113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w:t>
            </w:r>
          </w:p>
        </w:tc>
      </w:tr>
      <w:tr w:rsidR="00AD32F9" w:rsidRPr="00AD32F9" w:rsidTr="004257EC">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Гандбол</w:t>
            </w:r>
          </w:p>
        </w:tc>
        <w:tc>
          <w:tcPr>
            <w:tcW w:w="89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40</w:t>
            </w:r>
          </w:p>
        </w:tc>
        <w:tc>
          <w:tcPr>
            <w:tcW w:w="101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w:t>
            </w:r>
          </w:p>
        </w:tc>
        <w:tc>
          <w:tcPr>
            <w:tcW w:w="118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135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w:t>
            </w:r>
          </w:p>
        </w:tc>
        <w:tc>
          <w:tcPr>
            <w:tcW w:w="103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44</w:t>
            </w:r>
          </w:p>
        </w:tc>
        <w:tc>
          <w:tcPr>
            <w:tcW w:w="113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23</w:t>
            </w:r>
          </w:p>
        </w:tc>
      </w:tr>
      <w:tr w:rsidR="00AD32F9" w:rsidRPr="00AD32F9" w:rsidTr="004257EC">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Городки</w:t>
            </w:r>
          </w:p>
        </w:tc>
        <w:tc>
          <w:tcPr>
            <w:tcW w:w="89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26-30</w:t>
            </w:r>
          </w:p>
        </w:tc>
        <w:tc>
          <w:tcPr>
            <w:tcW w:w="101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13-15</w:t>
            </w:r>
          </w:p>
        </w:tc>
        <w:tc>
          <w:tcPr>
            <w:tcW w:w="118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w:t>
            </w:r>
          </w:p>
        </w:tc>
        <w:tc>
          <w:tcPr>
            <w:tcW w:w="135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w:t>
            </w:r>
          </w:p>
        </w:tc>
        <w:tc>
          <w:tcPr>
            <w:tcW w:w="103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30</w:t>
            </w:r>
          </w:p>
        </w:tc>
        <w:tc>
          <w:tcPr>
            <w:tcW w:w="113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w:t>
            </w:r>
          </w:p>
        </w:tc>
      </w:tr>
      <w:tr w:rsidR="00AD32F9" w:rsidRPr="00AD32F9" w:rsidTr="004257EC">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left="-57" w:right="-57"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Теннис: площадка для игры</w:t>
            </w:r>
          </w:p>
        </w:tc>
        <w:tc>
          <w:tcPr>
            <w:tcW w:w="89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23,8</w:t>
            </w:r>
          </w:p>
        </w:tc>
        <w:tc>
          <w:tcPr>
            <w:tcW w:w="101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11</w:t>
            </w:r>
          </w:p>
        </w:tc>
        <w:tc>
          <w:tcPr>
            <w:tcW w:w="118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6.11</w:t>
            </w:r>
          </w:p>
        </w:tc>
        <w:tc>
          <w:tcPr>
            <w:tcW w:w="135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3,5</w:t>
            </w:r>
          </w:p>
        </w:tc>
        <w:tc>
          <w:tcPr>
            <w:tcW w:w="103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36</w:t>
            </w:r>
          </w:p>
        </w:tc>
        <w:tc>
          <w:tcPr>
            <w:tcW w:w="113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18</w:t>
            </w:r>
          </w:p>
        </w:tc>
      </w:tr>
      <w:tr w:rsidR="00AD32F9" w:rsidRPr="00AD32F9" w:rsidTr="004257EC">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Теннис: площадка с тренировочной стенкой</w:t>
            </w:r>
          </w:p>
        </w:tc>
        <w:tc>
          <w:tcPr>
            <w:tcW w:w="89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w:t>
            </w:r>
          </w:p>
        </w:tc>
        <w:tc>
          <w:tcPr>
            <w:tcW w:w="101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w:t>
            </w:r>
          </w:p>
        </w:tc>
        <w:tc>
          <w:tcPr>
            <w:tcW w:w="118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w:t>
            </w:r>
          </w:p>
        </w:tc>
        <w:tc>
          <w:tcPr>
            <w:tcW w:w="135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w:t>
            </w:r>
          </w:p>
        </w:tc>
        <w:tc>
          <w:tcPr>
            <w:tcW w:w="103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16-20</w:t>
            </w:r>
          </w:p>
        </w:tc>
        <w:tc>
          <w:tcPr>
            <w:tcW w:w="113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12-18</w:t>
            </w:r>
          </w:p>
        </w:tc>
      </w:tr>
      <w:tr w:rsidR="00AD32F9" w:rsidRPr="00AD32F9" w:rsidTr="004257EC">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Теннис настольный (один стол)</w:t>
            </w:r>
          </w:p>
        </w:tc>
        <w:tc>
          <w:tcPr>
            <w:tcW w:w="89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2,74</w:t>
            </w:r>
          </w:p>
        </w:tc>
        <w:tc>
          <w:tcPr>
            <w:tcW w:w="101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1,52</w:t>
            </w:r>
          </w:p>
        </w:tc>
        <w:tc>
          <w:tcPr>
            <w:tcW w:w="118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135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w:t>
            </w:r>
          </w:p>
        </w:tc>
        <w:tc>
          <w:tcPr>
            <w:tcW w:w="103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7,7</w:t>
            </w:r>
          </w:p>
        </w:tc>
        <w:tc>
          <w:tcPr>
            <w:tcW w:w="1134"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4,3</w:t>
            </w:r>
          </w:p>
        </w:tc>
      </w:tr>
    </w:tbl>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i/>
          <w:iCs/>
          <w:sz w:val="24"/>
          <w:szCs w:val="24"/>
          <w:lang w:eastAsia="ru-RU"/>
        </w:rPr>
      </w:pPr>
      <w:r w:rsidRPr="00AD32F9">
        <w:rPr>
          <w:rFonts w:ascii="Times New Roman" w:eastAsia="Times New Roman" w:hAnsi="Times New Roman" w:cs="Times New Roman"/>
          <w:bCs/>
          <w:i/>
          <w:iCs/>
          <w:spacing w:val="40"/>
          <w:sz w:val="24"/>
          <w:szCs w:val="24"/>
          <w:lang w:eastAsia="ru-RU"/>
        </w:rPr>
        <w:t>Примечание</w:t>
      </w:r>
      <w:r w:rsidRPr="00AD32F9">
        <w:rPr>
          <w:rFonts w:ascii="Times New Roman" w:eastAsia="Times New Roman" w:hAnsi="Times New Roman" w:cs="Times New Roman"/>
          <w:bCs/>
          <w:i/>
          <w:iCs/>
          <w:sz w:val="24"/>
          <w:szCs w:val="24"/>
          <w:lang w:eastAsia="ru-RU"/>
        </w:rPr>
        <w:t xml:space="preserve">: </w:t>
      </w:r>
      <w:r w:rsidRPr="00AD32F9">
        <w:rPr>
          <w:rFonts w:ascii="Times New Roman" w:eastAsia="Times New Roman" w:hAnsi="Times New Roman" w:cs="Times New Roman"/>
          <w:bCs/>
          <w:sz w:val="24"/>
          <w:szCs w:val="24"/>
          <w:lang w:eastAsia="ru-RU"/>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4257EC" w:rsidRPr="00AD32F9" w:rsidRDefault="004257EC" w:rsidP="004257EC">
      <w:pPr>
        <w:widowControl w:val="0"/>
        <w:shd w:val="clear" w:color="auto" w:fill="FFFFFF"/>
        <w:spacing w:after="0" w:line="260" w:lineRule="auto"/>
        <w:ind w:firstLine="709"/>
        <w:jc w:val="both"/>
        <w:textAlignment w:val="top"/>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Ориентация площадки для игры в городки должна обеспечивать направление игры на север, северо-восток, в крайнем случае – на восток.</w:t>
      </w:r>
    </w:p>
    <w:p w:rsidR="004257EC" w:rsidRPr="00AD32F9" w:rsidRDefault="004257EC" w:rsidP="004257EC">
      <w:pPr>
        <w:widowControl w:val="0"/>
        <w:shd w:val="clear" w:color="auto" w:fill="FFFFFF"/>
        <w:spacing w:after="0" w:line="260" w:lineRule="auto"/>
        <w:ind w:firstLine="709"/>
        <w:jc w:val="both"/>
        <w:textAlignment w:val="top"/>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4257EC" w:rsidRPr="00AD32F9" w:rsidRDefault="004257EC" w:rsidP="004257EC">
      <w:pPr>
        <w:widowControl w:val="0"/>
        <w:shd w:val="clear" w:color="auto" w:fill="FFFFFF"/>
        <w:spacing w:after="0" w:line="260" w:lineRule="auto"/>
        <w:ind w:firstLine="709"/>
        <w:jc w:val="both"/>
        <w:textAlignment w:val="top"/>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Проектирование мест для зрителей следует ориентировать на север или восток.</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
          <w:bCs/>
          <w:sz w:val="18"/>
          <w:szCs w:val="18"/>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Таблица 2</w:t>
      </w:r>
    </w:p>
    <w:p w:rsidR="004257EC" w:rsidRPr="00AD32F9" w:rsidRDefault="004257EC" w:rsidP="004257EC">
      <w:pPr>
        <w:widowControl w:val="0"/>
        <w:spacing w:after="12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Игровые поля</w:t>
      </w: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1"/>
        <w:gridCol w:w="955"/>
        <w:gridCol w:w="1179"/>
        <w:gridCol w:w="1925"/>
        <w:gridCol w:w="1843"/>
        <w:gridCol w:w="992"/>
        <w:gridCol w:w="993"/>
      </w:tblGrid>
      <w:tr w:rsidR="00AD32F9" w:rsidRPr="00AD32F9" w:rsidTr="004257EC">
        <w:trPr>
          <w:trHeight w:val="20"/>
          <w:jc w:val="center"/>
        </w:trPr>
        <w:tc>
          <w:tcPr>
            <w:tcW w:w="2261" w:type="dxa"/>
            <w:vMerge w:val="restar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left="-57" w:right="-57" w:firstLine="220"/>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Вид спорта</w:t>
            </w:r>
          </w:p>
        </w:tc>
        <w:tc>
          <w:tcPr>
            <w:tcW w:w="7887" w:type="dxa"/>
            <w:gridSpan w:val="6"/>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left="-57" w:right="-57" w:firstLine="220"/>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Планировочные размеры, м</w:t>
            </w:r>
          </w:p>
        </w:tc>
      </w:tr>
      <w:tr w:rsidR="00AD32F9" w:rsidRPr="00AD32F9" w:rsidTr="004257EC">
        <w:trPr>
          <w:trHeight w:val="20"/>
          <w:jc w:val="center"/>
        </w:trPr>
        <w:tc>
          <w:tcPr>
            <w:tcW w:w="2261"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
                <w:bCs/>
                <w:lang w:eastAsia="ru-RU"/>
              </w:rPr>
            </w:pPr>
          </w:p>
        </w:tc>
        <w:tc>
          <w:tcPr>
            <w:tcW w:w="2134" w:type="dxa"/>
            <w:gridSpan w:val="2"/>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left="-57" w:right="-57"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игровое поле</w:t>
            </w:r>
          </w:p>
        </w:tc>
        <w:tc>
          <w:tcPr>
            <w:tcW w:w="3768" w:type="dxa"/>
            <w:gridSpan w:val="2"/>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left="-57" w:right="-57"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зона безопасности</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left="-57" w:right="-57"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градостроительн</w:t>
            </w:r>
            <w:r w:rsidRPr="00AD32F9">
              <w:rPr>
                <w:rFonts w:ascii="Times New Roman" w:eastAsia="Times New Roman" w:hAnsi="Times New Roman" w:cs="Times New Roman"/>
                <w:bCs/>
                <w:lang w:eastAsia="ru-RU"/>
              </w:rPr>
              <w:lastRenderedPageBreak/>
              <w:t>ые параметры</w:t>
            </w:r>
          </w:p>
        </w:tc>
      </w:tr>
      <w:tr w:rsidR="00AD32F9" w:rsidRPr="00AD32F9" w:rsidTr="004257EC">
        <w:trPr>
          <w:trHeight w:val="20"/>
          <w:jc w:val="center"/>
        </w:trPr>
        <w:tc>
          <w:tcPr>
            <w:tcW w:w="2261"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
                <w:bCs/>
                <w:lang w:eastAsia="ru-RU"/>
              </w:rPr>
            </w:pPr>
          </w:p>
        </w:tc>
        <w:tc>
          <w:tcPr>
            <w:tcW w:w="95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left="-57" w:right="-57"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длина</w:t>
            </w:r>
          </w:p>
        </w:tc>
        <w:tc>
          <w:tcPr>
            <w:tcW w:w="1179"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left="-57" w:right="-57"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ширина</w:t>
            </w:r>
          </w:p>
        </w:tc>
        <w:tc>
          <w:tcPr>
            <w:tcW w:w="192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left="-57" w:right="-57"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передняя сторона</w:t>
            </w:r>
          </w:p>
        </w:tc>
        <w:tc>
          <w:tcPr>
            <w:tcW w:w="1843"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left="-57" w:right="-57"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боковая сторона</w:t>
            </w:r>
          </w:p>
        </w:tc>
        <w:tc>
          <w:tcPr>
            <w:tcW w:w="99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left="-57" w:right="-57"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длина</w:t>
            </w:r>
          </w:p>
        </w:tc>
        <w:tc>
          <w:tcPr>
            <w:tcW w:w="993"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left="-57" w:right="-57"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ширина</w:t>
            </w:r>
          </w:p>
        </w:tc>
      </w:tr>
      <w:tr w:rsidR="00AD32F9" w:rsidRPr="00AD32F9" w:rsidTr="004257EC">
        <w:trPr>
          <w:trHeight w:val="62"/>
          <w:jc w:val="center"/>
        </w:trPr>
        <w:tc>
          <w:tcPr>
            <w:tcW w:w="22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Лапта</w:t>
            </w:r>
          </w:p>
        </w:tc>
        <w:tc>
          <w:tcPr>
            <w:tcW w:w="95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40-55</w:t>
            </w:r>
          </w:p>
        </w:tc>
        <w:tc>
          <w:tcPr>
            <w:tcW w:w="1179"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25-40</w:t>
            </w:r>
          </w:p>
        </w:tc>
        <w:tc>
          <w:tcPr>
            <w:tcW w:w="192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w:t>
            </w:r>
          </w:p>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w:t>
            </w:r>
          </w:p>
        </w:tc>
        <w:tc>
          <w:tcPr>
            <w:tcW w:w="184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5-10</w:t>
            </w:r>
          </w:p>
        </w:tc>
        <w:tc>
          <w:tcPr>
            <w:tcW w:w="99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w:t>
            </w:r>
          </w:p>
        </w:tc>
        <w:tc>
          <w:tcPr>
            <w:tcW w:w="9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w:t>
            </w:r>
          </w:p>
        </w:tc>
      </w:tr>
      <w:tr w:rsidR="00AD32F9" w:rsidRPr="00AD32F9" w:rsidTr="004257EC">
        <w:trPr>
          <w:trHeight w:val="20"/>
          <w:jc w:val="center"/>
        </w:trPr>
        <w:tc>
          <w:tcPr>
            <w:tcW w:w="2261" w:type="dxa"/>
            <w:vMerge w:val="restar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Футбол</w:t>
            </w:r>
          </w:p>
        </w:tc>
        <w:tc>
          <w:tcPr>
            <w:tcW w:w="95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90-110</w:t>
            </w:r>
          </w:p>
        </w:tc>
        <w:tc>
          <w:tcPr>
            <w:tcW w:w="1179"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60-75</w:t>
            </w:r>
          </w:p>
        </w:tc>
        <w:tc>
          <w:tcPr>
            <w:tcW w:w="1925" w:type="dxa"/>
            <w:vMerge w:val="restar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4-8</w:t>
            </w:r>
          </w:p>
        </w:tc>
        <w:tc>
          <w:tcPr>
            <w:tcW w:w="1843" w:type="dxa"/>
            <w:vMerge w:val="restar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2-4</w:t>
            </w:r>
          </w:p>
        </w:tc>
        <w:tc>
          <w:tcPr>
            <w:tcW w:w="992" w:type="dxa"/>
            <w:vMerge w:val="restar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120</w:t>
            </w:r>
          </w:p>
        </w:tc>
        <w:tc>
          <w:tcPr>
            <w:tcW w:w="993" w:type="dxa"/>
            <w:vMerge w:val="restar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80</w:t>
            </w:r>
          </w:p>
        </w:tc>
      </w:tr>
      <w:tr w:rsidR="00AD32F9" w:rsidRPr="00AD32F9" w:rsidTr="004257EC">
        <w:trPr>
          <w:trHeight w:val="20"/>
          <w:jc w:val="center"/>
        </w:trPr>
        <w:tc>
          <w:tcPr>
            <w:tcW w:w="2261"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95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105</w:t>
            </w:r>
          </w:p>
        </w:tc>
        <w:tc>
          <w:tcPr>
            <w:tcW w:w="1179"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68</w:t>
            </w:r>
          </w:p>
        </w:tc>
        <w:tc>
          <w:tcPr>
            <w:tcW w:w="1925"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993"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r>
      <w:tr w:rsidR="00AD32F9" w:rsidRPr="00AD32F9" w:rsidTr="004257EC">
        <w:trPr>
          <w:trHeight w:val="20"/>
          <w:jc w:val="center"/>
        </w:trPr>
        <w:tc>
          <w:tcPr>
            <w:tcW w:w="22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before="60" w:after="60" w:line="259" w:lineRule="auto"/>
              <w:ind w:firstLine="221"/>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Хоккей на траве</w:t>
            </w:r>
          </w:p>
        </w:tc>
        <w:tc>
          <w:tcPr>
            <w:tcW w:w="95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before="60" w:after="60" w:line="259" w:lineRule="auto"/>
              <w:ind w:firstLine="221"/>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91,4</w:t>
            </w:r>
          </w:p>
        </w:tc>
        <w:tc>
          <w:tcPr>
            <w:tcW w:w="1179"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before="60" w:after="60" w:line="259" w:lineRule="auto"/>
              <w:ind w:firstLine="221"/>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55</w:t>
            </w:r>
          </w:p>
        </w:tc>
        <w:tc>
          <w:tcPr>
            <w:tcW w:w="192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before="60" w:after="60" w:line="259" w:lineRule="auto"/>
              <w:ind w:firstLine="221"/>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4-8</w:t>
            </w:r>
          </w:p>
        </w:tc>
        <w:tc>
          <w:tcPr>
            <w:tcW w:w="184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before="60" w:after="60" w:line="259" w:lineRule="auto"/>
              <w:ind w:firstLine="221"/>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3-5</w:t>
            </w:r>
          </w:p>
        </w:tc>
        <w:tc>
          <w:tcPr>
            <w:tcW w:w="99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before="60" w:after="60" w:line="259" w:lineRule="auto"/>
              <w:ind w:firstLine="221"/>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99,4</w:t>
            </w:r>
          </w:p>
        </w:tc>
        <w:tc>
          <w:tcPr>
            <w:tcW w:w="9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before="60" w:after="60" w:line="259" w:lineRule="auto"/>
              <w:ind w:firstLine="221"/>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61</w:t>
            </w:r>
          </w:p>
        </w:tc>
      </w:tr>
    </w:tbl>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i/>
          <w:iCs/>
          <w:spacing w:val="40"/>
          <w:sz w:val="24"/>
          <w:szCs w:val="24"/>
          <w:lang w:eastAsia="ru-RU"/>
        </w:rPr>
        <w:t>Примечание</w:t>
      </w:r>
      <w:r w:rsidRPr="00AD32F9">
        <w:rPr>
          <w:rFonts w:ascii="Times New Roman" w:eastAsia="Times New Roman" w:hAnsi="Times New Roman" w:cs="Times New Roman"/>
          <w:bCs/>
          <w:i/>
          <w:iCs/>
          <w:sz w:val="24"/>
          <w:szCs w:val="24"/>
          <w:lang w:eastAsia="ru-RU"/>
        </w:rPr>
        <w:t xml:space="preserve">: </w:t>
      </w:r>
      <w:r w:rsidRPr="00AD32F9">
        <w:rPr>
          <w:rFonts w:ascii="Times New Roman" w:eastAsia="Times New Roman" w:hAnsi="Times New Roman" w:cs="Times New Roman"/>
          <w:bCs/>
          <w:sz w:val="24"/>
          <w:szCs w:val="24"/>
          <w:lang w:eastAsia="ru-RU"/>
        </w:rPr>
        <w:t>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Поле для бейсбола следует ориентировать с запада на восток.</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4257EC" w:rsidRPr="00AD32F9" w:rsidRDefault="004257EC" w:rsidP="004257EC">
      <w:pPr>
        <w:widowControl w:val="0"/>
        <w:spacing w:after="0" w:line="260" w:lineRule="auto"/>
        <w:ind w:firstLine="709"/>
        <w:jc w:val="both"/>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709"/>
        <w:jc w:val="both"/>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709"/>
        <w:jc w:val="both"/>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Таблица 3</w:t>
      </w:r>
    </w:p>
    <w:p w:rsidR="004257EC" w:rsidRPr="00AD32F9" w:rsidRDefault="004257EC" w:rsidP="004257EC">
      <w:pPr>
        <w:widowControl w:val="0"/>
        <w:spacing w:after="12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val="en-US" w:eastAsia="ru-RU"/>
        </w:rPr>
        <w:t>III</w:t>
      </w:r>
      <w:r w:rsidRPr="00AD32F9">
        <w:rPr>
          <w:rFonts w:ascii="Times New Roman" w:eastAsia="Times New Roman" w:hAnsi="Times New Roman" w:cs="Times New Roman"/>
          <w:b/>
          <w:sz w:val="24"/>
          <w:szCs w:val="24"/>
          <w:lang w:eastAsia="ru-RU"/>
        </w:rPr>
        <w:t>. Места для занятия легкой атлетикой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5"/>
        <w:gridCol w:w="1388"/>
        <w:gridCol w:w="3087"/>
      </w:tblGrid>
      <w:tr w:rsidR="00AD32F9" w:rsidRPr="00AD32F9" w:rsidTr="004257EC">
        <w:trPr>
          <w:trHeight w:val="20"/>
          <w:jc w:val="center"/>
        </w:trPr>
        <w:tc>
          <w:tcPr>
            <w:tcW w:w="5615" w:type="dxa"/>
            <w:vMerge w:val="restar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Вид спорта</w:t>
            </w:r>
          </w:p>
        </w:tc>
        <w:tc>
          <w:tcPr>
            <w:tcW w:w="4475" w:type="dxa"/>
            <w:gridSpan w:val="2"/>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Планировочные размеры, м</w:t>
            </w:r>
          </w:p>
        </w:tc>
      </w:tr>
      <w:tr w:rsidR="00AD32F9" w:rsidRPr="00AD32F9" w:rsidTr="004257EC">
        <w:trPr>
          <w:trHeight w:val="20"/>
          <w:jc w:val="center"/>
        </w:trPr>
        <w:tc>
          <w:tcPr>
            <w:tcW w:w="5615"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138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длина</w:t>
            </w:r>
          </w:p>
        </w:tc>
        <w:tc>
          <w:tcPr>
            <w:tcW w:w="3087"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ширина</w:t>
            </w:r>
          </w:p>
        </w:tc>
      </w:tr>
      <w:tr w:rsidR="00AD32F9"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Прыжки в длину и тройной прыжок,</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54</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w:t>
            </w:r>
          </w:p>
        </w:tc>
      </w:tr>
      <w:tr w:rsidR="00AD32F9"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left="157"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45</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3,25</w:t>
            </w:r>
          </w:p>
        </w:tc>
      </w:tr>
      <w:tr w:rsidR="00AD32F9"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Прыжки в высоту,</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19</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35</w:t>
            </w:r>
          </w:p>
        </w:tc>
      </w:tr>
      <w:tr w:rsidR="00AD32F9"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left="157" w:firstLine="220"/>
              <w:jc w:val="both"/>
              <w:textAlignment w:val="top"/>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в том числе сектор для разбега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35</w:t>
            </w:r>
          </w:p>
        </w:tc>
      </w:tr>
      <w:tr w:rsidR="00AD32F9"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Прыжки с шестом,</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52</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8</w:t>
            </w:r>
          </w:p>
        </w:tc>
      </w:tr>
      <w:tr w:rsidR="00AD32F9"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left="157"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45</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1,25</w:t>
            </w:r>
          </w:p>
        </w:tc>
      </w:tr>
      <w:tr w:rsidR="00AD32F9"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Толкание ядра:</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27,5</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w:t>
            </w:r>
          </w:p>
        </w:tc>
      </w:tr>
      <w:tr w:rsidR="00AD32F9"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left="157"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2,4</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2,4</w:t>
            </w:r>
          </w:p>
        </w:tc>
      </w:tr>
      <w:tr w:rsidR="00AD32F9"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left="1418"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сектор для приземления ядра</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24</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w:t>
            </w:r>
          </w:p>
        </w:tc>
      </w:tr>
      <w:tr w:rsidR="00AD32F9"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Метание диска и (или) молота:</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90</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65</w:t>
            </w:r>
          </w:p>
        </w:tc>
      </w:tr>
      <w:tr w:rsidR="00AD32F9"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left="157"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том числе: площадка под кольцо</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2,7</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2,7</w:t>
            </w:r>
          </w:p>
        </w:tc>
      </w:tr>
      <w:tr w:rsidR="00AD32F9"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left="1418"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сектор для приземления снарядов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83</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65</w:t>
            </w:r>
          </w:p>
        </w:tc>
      </w:tr>
      <w:tr w:rsidR="00AD32F9"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Метание копья:</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130</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60</w:t>
            </w:r>
          </w:p>
        </w:tc>
      </w:tr>
      <w:tr w:rsidR="00AD32F9"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left="157"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том числе: дорожка для разбега</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30</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r>
      <w:tr w:rsidR="00AD32F9"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left="1418"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сектор для приземления копья (при размещении вне спортивного ядра)</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60</w:t>
            </w:r>
          </w:p>
        </w:tc>
      </w:tr>
      <w:tr w:rsidR="00AD32F9"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Бег по прямой</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130</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числу отдельных дорожек</w:t>
            </w:r>
          </w:p>
        </w:tc>
      </w:tr>
      <w:tr w:rsidR="004257EC" w:rsidRPr="00AD32F9" w:rsidTr="004257EC">
        <w:trPr>
          <w:trHeight w:val="20"/>
          <w:jc w:val="center"/>
        </w:trPr>
        <w:tc>
          <w:tcPr>
            <w:tcW w:w="561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Бег (ходьба) по кругу</w:t>
            </w:r>
          </w:p>
        </w:tc>
        <w:tc>
          <w:tcPr>
            <w:tcW w:w="138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400</w:t>
            </w:r>
          </w:p>
        </w:tc>
        <w:tc>
          <w:tcPr>
            <w:tcW w:w="3087"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r>
    </w:tbl>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i/>
          <w:iCs/>
          <w:spacing w:val="40"/>
          <w:lang w:eastAsia="ru-RU"/>
        </w:rPr>
      </w:pPr>
    </w:p>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i/>
          <w:iCs/>
          <w:sz w:val="24"/>
          <w:szCs w:val="24"/>
          <w:lang w:eastAsia="ru-RU"/>
        </w:rPr>
      </w:pPr>
      <w:r w:rsidRPr="00AD32F9">
        <w:rPr>
          <w:rFonts w:ascii="Times New Roman" w:eastAsia="Times New Roman" w:hAnsi="Times New Roman" w:cs="Times New Roman"/>
          <w:bCs/>
          <w:i/>
          <w:iCs/>
          <w:spacing w:val="40"/>
          <w:sz w:val="24"/>
          <w:szCs w:val="24"/>
          <w:lang w:eastAsia="ru-RU"/>
        </w:rPr>
        <w:t>Примечания</w:t>
      </w:r>
      <w:r w:rsidRPr="00AD32F9">
        <w:rPr>
          <w:rFonts w:ascii="Times New Roman" w:eastAsia="Times New Roman" w:hAnsi="Times New Roman" w:cs="Times New Roman"/>
          <w:bCs/>
          <w:i/>
          <w:iCs/>
          <w:sz w:val="24"/>
          <w:szCs w:val="24"/>
          <w:lang w:eastAsia="ru-RU"/>
        </w:rPr>
        <w:t>:</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Таблица 4</w:t>
      </w:r>
    </w:p>
    <w:p w:rsidR="004257EC" w:rsidRPr="00AD32F9" w:rsidRDefault="004257EC" w:rsidP="004257EC">
      <w:pPr>
        <w:widowControl w:val="0"/>
        <w:spacing w:after="12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val="en-US" w:eastAsia="ru-RU"/>
        </w:rPr>
        <w:t>IV</w:t>
      </w:r>
      <w:r w:rsidRPr="00AD32F9">
        <w:rPr>
          <w:rFonts w:ascii="Times New Roman" w:eastAsia="Times New Roman" w:hAnsi="Times New Roman" w:cs="Times New Roman"/>
          <w:b/>
          <w:sz w:val="24"/>
          <w:szCs w:val="24"/>
          <w:lang w:eastAsia="ru-RU"/>
        </w:rPr>
        <w:t xml:space="preserve">. Комплексные физкультурно-игровые площадки </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9"/>
        <w:gridCol w:w="2735"/>
        <w:gridCol w:w="951"/>
        <w:gridCol w:w="1931"/>
        <w:gridCol w:w="1123"/>
      </w:tblGrid>
      <w:tr w:rsidR="00AD32F9" w:rsidRPr="00AD32F9" w:rsidTr="004257EC">
        <w:trPr>
          <w:trHeight w:val="20"/>
          <w:jc w:val="center"/>
        </w:trPr>
        <w:tc>
          <w:tcPr>
            <w:tcW w:w="1663" w:type="pct"/>
            <w:vMerge w:val="restar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Возрастная группа</w:t>
            </w:r>
          </w:p>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занимающихся</w:t>
            </w:r>
          </w:p>
        </w:tc>
        <w:tc>
          <w:tcPr>
            <w:tcW w:w="3337" w:type="pct"/>
            <w:gridSpan w:val="4"/>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Элементы комплексной площадки</w:t>
            </w:r>
            <w:r w:rsidRPr="00AD32F9">
              <w:rPr>
                <w:rFonts w:ascii="Times New Roman" w:eastAsia="Times New Roman" w:hAnsi="Times New Roman" w:cs="Times New Roman"/>
                <w:vertAlign w:val="superscript"/>
                <w:lang w:eastAsia="ru-RU"/>
              </w:rPr>
              <w:t>*</w:t>
            </w:r>
          </w:p>
        </w:tc>
      </w:tr>
      <w:tr w:rsidR="00AD32F9" w:rsidRPr="00AD32F9" w:rsidTr="004257EC">
        <w:trPr>
          <w:trHeight w:val="20"/>
          <w:jc w:val="center"/>
        </w:trPr>
        <w:tc>
          <w:tcPr>
            <w:tcW w:w="1663" w:type="pct"/>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1354" w:type="pct"/>
            <w:vMerge w:val="restar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площадка для подвижных игр и общеразвивающих упражнений, м</w:t>
            </w:r>
            <w:r w:rsidRPr="00AD32F9">
              <w:rPr>
                <w:rFonts w:ascii="Times New Roman" w:eastAsia="Times New Roman" w:hAnsi="Times New Roman" w:cs="Times New Roman"/>
                <w:bCs/>
                <w:vertAlign w:val="superscript"/>
                <w:lang w:eastAsia="ru-RU"/>
              </w:rPr>
              <w:t>2</w:t>
            </w:r>
          </w:p>
        </w:tc>
        <w:tc>
          <w:tcPr>
            <w:tcW w:w="1984" w:type="pct"/>
            <w:gridSpan w:val="3"/>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Замкнутый контур беговой дорожки</w:t>
            </w:r>
          </w:p>
        </w:tc>
      </w:tr>
      <w:tr w:rsidR="00AD32F9" w:rsidRPr="00AD32F9" w:rsidTr="004257EC">
        <w:trPr>
          <w:trHeight w:val="20"/>
          <w:jc w:val="center"/>
        </w:trPr>
        <w:tc>
          <w:tcPr>
            <w:tcW w:w="1663" w:type="pct"/>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1354" w:type="pct"/>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1427" w:type="pct"/>
            <w:gridSpan w:val="2"/>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длина, м</w:t>
            </w:r>
          </w:p>
        </w:tc>
        <w:tc>
          <w:tcPr>
            <w:tcW w:w="557" w:type="pct"/>
            <w:vMerge w:val="restar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ширина, м</w:t>
            </w:r>
          </w:p>
        </w:tc>
      </w:tr>
      <w:tr w:rsidR="00AD32F9" w:rsidRPr="00AD32F9" w:rsidTr="004257EC">
        <w:trPr>
          <w:trHeight w:val="20"/>
          <w:jc w:val="center"/>
        </w:trPr>
        <w:tc>
          <w:tcPr>
            <w:tcW w:w="1663" w:type="pct"/>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1354" w:type="pct"/>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471" w:type="pc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общая</w:t>
            </w:r>
          </w:p>
        </w:tc>
        <w:tc>
          <w:tcPr>
            <w:tcW w:w="955" w:type="pc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в том числе </w:t>
            </w:r>
          </w:p>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прямого участка</w:t>
            </w:r>
          </w:p>
        </w:tc>
        <w:tc>
          <w:tcPr>
            <w:tcW w:w="0" w:type="auto"/>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r>
      <w:tr w:rsidR="00AD32F9" w:rsidRPr="00AD32F9" w:rsidTr="004257EC">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дети от 7 до 10 лет</w:t>
            </w:r>
          </w:p>
        </w:tc>
        <w:tc>
          <w:tcPr>
            <w:tcW w:w="1354" w:type="pc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w:t>
            </w:r>
          </w:p>
        </w:tc>
        <w:tc>
          <w:tcPr>
            <w:tcW w:w="471" w:type="pc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60</w:t>
            </w:r>
          </w:p>
        </w:tc>
        <w:tc>
          <w:tcPr>
            <w:tcW w:w="955" w:type="pc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не менее 15</w:t>
            </w:r>
          </w:p>
        </w:tc>
        <w:tc>
          <w:tcPr>
            <w:tcW w:w="557" w:type="pc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1,2</w:t>
            </w:r>
          </w:p>
        </w:tc>
      </w:tr>
      <w:tr w:rsidR="00AD32F9" w:rsidRPr="00AD32F9" w:rsidTr="004257EC">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дети старше 10 до 14 лет</w:t>
            </w:r>
          </w:p>
        </w:tc>
        <w:tc>
          <w:tcPr>
            <w:tcW w:w="1354" w:type="pc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w:t>
            </w:r>
          </w:p>
        </w:tc>
        <w:tc>
          <w:tcPr>
            <w:tcW w:w="471" w:type="pc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150</w:t>
            </w:r>
          </w:p>
        </w:tc>
        <w:tc>
          <w:tcPr>
            <w:tcW w:w="955" w:type="pc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не менее 30</w:t>
            </w:r>
          </w:p>
        </w:tc>
        <w:tc>
          <w:tcPr>
            <w:tcW w:w="557" w:type="pc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w:t>
            </w:r>
          </w:p>
        </w:tc>
      </w:tr>
      <w:tr w:rsidR="004257EC" w:rsidRPr="00AD32F9" w:rsidTr="004257EC">
        <w:trPr>
          <w:trHeight w:val="170"/>
          <w:jc w:val="center"/>
        </w:trPr>
        <w:tc>
          <w:tcPr>
            <w:tcW w:w="1663" w:type="pc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дети старше 14 лет и взрослые</w:t>
            </w:r>
          </w:p>
        </w:tc>
        <w:tc>
          <w:tcPr>
            <w:tcW w:w="1354" w:type="pc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250</w:t>
            </w:r>
          </w:p>
        </w:tc>
        <w:tc>
          <w:tcPr>
            <w:tcW w:w="471" w:type="pc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200</w:t>
            </w:r>
          </w:p>
        </w:tc>
        <w:tc>
          <w:tcPr>
            <w:tcW w:w="955" w:type="pc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не менее 60</w:t>
            </w:r>
          </w:p>
        </w:tc>
        <w:tc>
          <w:tcPr>
            <w:tcW w:w="557" w:type="pc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hd w:val="clear" w:color="auto" w:fill="FFFFFF"/>
              <w:spacing w:after="0" w:line="260"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r>
    </w:tbl>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i/>
          <w:iCs/>
          <w:spacing w:val="40"/>
          <w:lang w:eastAsia="ru-RU"/>
        </w:rPr>
      </w:pPr>
    </w:p>
    <w:p w:rsidR="004257EC" w:rsidRPr="00AD32F9" w:rsidRDefault="004257EC" w:rsidP="004257EC">
      <w:pPr>
        <w:keepNext/>
        <w:widowControl w:val="0"/>
        <w:spacing w:before="120" w:after="0" w:line="25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i/>
          <w:iCs/>
          <w:spacing w:val="40"/>
          <w:sz w:val="24"/>
          <w:szCs w:val="24"/>
          <w:lang w:eastAsia="ru-RU"/>
        </w:rPr>
        <w:t>Примечание</w:t>
      </w:r>
      <w:r w:rsidRPr="00AD32F9">
        <w:rPr>
          <w:rFonts w:ascii="Times New Roman" w:eastAsia="Times New Roman" w:hAnsi="Times New Roman" w:cs="Times New Roman"/>
          <w:bCs/>
          <w:i/>
          <w:iCs/>
          <w:sz w:val="24"/>
          <w:szCs w:val="24"/>
          <w:lang w:eastAsia="ru-RU"/>
        </w:rPr>
        <w:t xml:space="preserve">: </w:t>
      </w:r>
      <w:r w:rsidRPr="00AD32F9">
        <w:rPr>
          <w:rFonts w:ascii="Times New Roman" w:eastAsia="Times New Roman" w:hAnsi="Times New Roman" w:cs="Times New Roman"/>
          <w:bCs/>
          <w:sz w:val="24"/>
          <w:szCs w:val="24"/>
          <w:lang w:eastAsia="ru-RU"/>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4257EC" w:rsidRPr="00AD32F9" w:rsidRDefault="004257EC" w:rsidP="004257EC">
      <w:pPr>
        <w:keepNext/>
        <w:widowControl w:val="0"/>
        <w:spacing w:after="120" w:line="259" w:lineRule="auto"/>
        <w:ind w:firstLine="220"/>
        <w:jc w:val="right"/>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Таблица 5</w:t>
      </w:r>
    </w:p>
    <w:p w:rsidR="004257EC" w:rsidRPr="00AD32F9" w:rsidRDefault="004257EC" w:rsidP="004257EC">
      <w:pPr>
        <w:keepNext/>
        <w:widowControl w:val="0"/>
        <w:spacing w:after="120" w:line="259"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val="en-US" w:eastAsia="ru-RU"/>
        </w:rPr>
        <w:t>V</w:t>
      </w:r>
      <w:r w:rsidRPr="00AD32F9">
        <w:rPr>
          <w:rFonts w:ascii="Times New Roman" w:eastAsia="Times New Roman" w:hAnsi="Times New Roman" w:cs="Times New Roman"/>
          <w:b/>
          <w:sz w:val="24"/>
          <w:szCs w:val="24"/>
          <w:lang w:eastAsia="ru-RU"/>
        </w:rPr>
        <w:t>. Площадки для пляжных игровых видов спорта</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5"/>
        <w:gridCol w:w="3306"/>
        <w:gridCol w:w="3306"/>
      </w:tblGrid>
      <w:tr w:rsidR="00AD32F9" w:rsidRPr="00AD32F9" w:rsidTr="004257EC">
        <w:trPr>
          <w:trHeight w:val="20"/>
          <w:jc w:val="center"/>
        </w:trPr>
        <w:tc>
          <w:tcPr>
            <w:tcW w:w="3475" w:type="dxa"/>
            <w:vMerge w:val="restar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keepNext/>
              <w:widowControl w:val="0"/>
              <w:shd w:val="clear" w:color="auto" w:fill="FFFFFF"/>
              <w:spacing w:after="0" w:line="259" w:lineRule="auto"/>
              <w:ind w:firstLine="220"/>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Вид спорта</w:t>
            </w:r>
          </w:p>
        </w:tc>
        <w:tc>
          <w:tcPr>
            <w:tcW w:w="6612" w:type="dxa"/>
            <w:gridSpan w:val="2"/>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keepNext/>
              <w:widowControl w:val="0"/>
              <w:shd w:val="clear" w:color="auto" w:fill="FFFFFF"/>
              <w:spacing w:after="0" w:line="259" w:lineRule="auto"/>
              <w:ind w:firstLine="220"/>
              <w:jc w:val="center"/>
              <w:textAlignment w:val="top"/>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Планировочные размеры (включая зону безопасности), м</w:t>
            </w:r>
          </w:p>
        </w:tc>
      </w:tr>
      <w:tr w:rsidR="00AD32F9" w:rsidRPr="00AD32F9" w:rsidTr="004257EC">
        <w:trPr>
          <w:trHeight w:val="183"/>
          <w:jc w:val="center"/>
        </w:trPr>
        <w:tc>
          <w:tcPr>
            <w:tcW w:w="3475"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keepNext/>
              <w:widowControl w:val="0"/>
              <w:spacing w:after="0" w:line="259" w:lineRule="auto"/>
              <w:ind w:firstLine="220"/>
              <w:jc w:val="center"/>
              <w:rPr>
                <w:rFonts w:ascii="Times New Roman" w:eastAsia="Times New Roman" w:hAnsi="Times New Roman" w:cs="Times New Roman"/>
                <w:bCs/>
                <w:lang w:eastAsia="ru-RU"/>
              </w:rPr>
            </w:pPr>
          </w:p>
        </w:tc>
        <w:tc>
          <w:tcPr>
            <w:tcW w:w="330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keepNext/>
              <w:widowControl w:val="0"/>
              <w:shd w:val="clear" w:color="auto" w:fill="FFFFFF"/>
              <w:spacing w:after="0" w:line="259"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длина</w:t>
            </w:r>
          </w:p>
        </w:tc>
        <w:tc>
          <w:tcPr>
            <w:tcW w:w="3306"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keepNext/>
              <w:widowControl w:val="0"/>
              <w:shd w:val="clear" w:color="auto" w:fill="FFFFFF"/>
              <w:spacing w:after="0" w:line="259" w:lineRule="auto"/>
              <w:ind w:left="-57" w:right="-57"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ширина</w:t>
            </w:r>
          </w:p>
        </w:tc>
      </w:tr>
      <w:tr w:rsidR="00AD32F9" w:rsidRPr="00AD32F9" w:rsidTr="004257EC">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keepNext/>
              <w:widowControl w:val="0"/>
              <w:shd w:val="clear" w:color="auto" w:fill="FFFFFF"/>
              <w:spacing w:after="0" w:line="259"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Пляжный футбол</w:t>
            </w:r>
          </w:p>
        </w:tc>
        <w:tc>
          <w:tcPr>
            <w:tcW w:w="330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keepNext/>
              <w:widowControl w:val="0"/>
              <w:shd w:val="clear" w:color="auto" w:fill="FFFFFF"/>
              <w:spacing w:after="0" w:line="259"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30</w:t>
            </w:r>
          </w:p>
        </w:tc>
        <w:tc>
          <w:tcPr>
            <w:tcW w:w="330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keepNext/>
              <w:widowControl w:val="0"/>
              <w:shd w:val="clear" w:color="auto" w:fill="FFFFFF"/>
              <w:spacing w:after="0" w:line="259"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w:t>
            </w:r>
          </w:p>
        </w:tc>
      </w:tr>
      <w:tr w:rsidR="004257EC" w:rsidRPr="00AD32F9" w:rsidTr="004257EC">
        <w:trPr>
          <w:trHeight w:val="20"/>
          <w:jc w:val="center"/>
        </w:trPr>
        <w:tc>
          <w:tcPr>
            <w:tcW w:w="347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keepNext/>
              <w:widowControl w:val="0"/>
              <w:shd w:val="clear" w:color="auto" w:fill="FFFFFF"/>
              <w:spacing w:after="0" w:line="259" w:lineRule="auto"/>
              <w:ind w:firstLine="220"/>
              <w:jc w:val="both"/>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Пляжный волейбол</w:t>
            </w:r>
          </w:p>
        </w:tc>
        <w:tc>
          <w:tcPr>
            <w:tcW w:w="330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keepNext/>
              <w:widowControl w:val="0"/>
              <w:shd w:val="clear" w:color="auto" w:fill="FFFFFF"/>
              <w:spacing w:after="0" w:line="259"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24-26</w:t>
            </w:r>
          </w:p>
        </w:tc>
        <w:tc>
          <w:tcPr>
            <w:tcW w:w="330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keepNext/>
              <w:widowControl w:val="0"/>
              <w:shd w:val="clear" w:color="auto" w:fill="FFFFFF"/>
              <w:spacing w:after="0" w:line="259" w:lineRule="auto"/>
              <w:ind w:firstLine="220"/>
              <w:jc w:val="center"/>
              <w:textAlignment w:val="top"/>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14-18</w:t>
            </w:r>
          </w:p>
        </w:tc>
      </w:tr>
    </w:tbl>
    <w:p w:rsidR="004257EC" w:rsidRPr="00AD32F9" w:rsidRDefault="004257EC" w:rsidP="004257EC">
      <w:pPr>
        <w:keepNext/>
        <w:widowControl w:val="0"/>
        <w:spacing w:before="120" w:after="0" w:line="259" w:lineRule="auto"/>
        <w:ind w:firstLine="709"/>
        <w:jc w:val="both"/>
        <w:rPr>
          <w:rFonts w:ascii="Times New Roman" w:eastAsia="Times New Roman" w:hAnsi="Times New Roman" w:cs="Times New Roman"/>
          <w:bCs/>
          <w:i/>
          <w:iCs/>
          <w:spacing w:val="40"/>
          <w:lang w:eastAsia="ru-RU"/>
        </w:rPr>
      </w:pPr>
    </w:p>
    <w:p w:rsidR="004257EC" w:rsidRPr="00AD32F9" w:rsidRDefault="004257EC" w:rsidP="004257EC">
      <w:pPr>
        <w:keepNext/>
        <w:widowControl w:val="0"/>
        <w:spacing w:before="120" w:after="0" w:line="259"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i/>
          <w:iCs/>
          <w:spacing w:val="40"/>
          <w:sz w:val="24"/>
          <w:szCs w:val="24"/>
          <w:lang w:eastAsia="ru-RU"/>
        </w:rPr>
        <w:t>Примечание</w:t>
      </w:r>
      <w:r w:rsidRPr="00AD32F9">
        <w:rPr>
          <w:rFonts w:ascii="Times New Roman" w:eastAsia="Times New Roman" w:hAnsi="Times New Roman" w:cs="Times New Roman"/>
          <w:bCs/>
          <w:i/>
          <w:iCs/>
          <w:sz w:val="24"/>
          <w:szCs w:val="24"/>
          <w:lang w:eastAsia="ru-RU"/>
        </w:rPr>
        <w:t xml:space="preserve">: </w:t>
      </w:r>
      <w:r w:rsidRPr="00AD32F9">
        <w:rPr>
          <w:rFonts w:ascii="Times New Roman" w:eastAsia="Times New Roman" w:hAnsi="Times New Roman" w:cs="Times New Roman"/>
          <w:bCs/>
          <w:sz w:val="24"/>
          <w:szCs w:val="24"/>
          <w:lang w:eastAsia="ru-RU"/>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4257EC" w:rsidRPr="00AD32F9" w:rsidRDefault="004257EC" w:rsidP="004257EC">
      <w:pPr>
        <w:keepNext/>
        <w:widowControl w:val="0"/>
        <w:spacing w:after="0" w:line="259" w:lineRule="auto"/>
        <w:ind w:firstLine="709"/>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pacing w:val="-2"/>
          <w:sz w:val="24"/>
          <w:szCs w:val="24"/>
          <w:lang w:eastAsia="ru-RU"/>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4257EC" w:rsidRPr="00AD32F9" w:rsidRDefault="004257EC" w:rsidP="004257EC">
      <w:pPr>
        <w:widowControl w:val="0"/>
        <w:spacing w:after="0" w:line="260" w:lineRule="auto"/>
        <w:ind w:firstLine="220"/>
        <w:jc w:val="both"/>
        <w:rPr>
          <w:rFonts w:ascii="Arial" w:eastAsia="Times New Roman" w:hAnsi="Arial" w:cs="Arial"/>
          <w:b/>
          <w:bCs/>
          <w:sz w:val="18"/>
          <w:szCs w:val="18"/>
          <w:lang w:eastAsia="ru-RU"/>
        </w:rPr>
      </w:pPr>
    </w:p>
    <w:p w:rsidR="004257EC" w:rsidRPr="00AD32F9" w:rsidRDefault="004257EC" w:rsidP="004257EC">
      <w:pPr>
        <w:keepNext/>
        <w:widowControl w:val="0"/>
        <w:spacing w:before="120" w:after="0" w:line="259" w:lineRule="auto"/>
        <w:ind w:firstLine="709"/>
        <w:jc w:val="both"/>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Приложение 11</w:t>
      </w:r>
    </w:p>
    <w:p w:rsidR="004257EC" w:rsidRPr="00AD32F9" w:rsidRDefault="002117BA" w:rsidP="002117BA">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Рекомендуемое</w:t>
      </w:r>
    </w:p>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Показатели минимальной плотности застройки площадок</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промышленных предприятий</w:t>
      </w:r>
    </w:p>
    <w:p w:rsidR="004257EC" w:rsidRPr="00AD32F9" w:rsidRDefault="004257EC" w:rsidP="004257EC">
      <w:pPr>
        <w:widowControl w:val="0"/>
        <w:spacing w:after="0" w:line="260" w:lineRule="auto"/>
        <w:ind w:firstLine="220"/>
        <w:jc w:val="center"/>
        <w:rPr>
          <w:rFonts w:ascii="Arial" w:eastAsia="Times New Roman" w:hAnsi="Arial" w:cs="Arial"/>
          <w:sz w:val="20"/>
          <w:szCs w:val="20"/>
          <w:lang w:eastAsia="ru-RU"/>
        </w:rPr>
      </w:pP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1"/>
        <w:gridCol w:w="6242"/>
        <w:gridCol w:w="1661"/>
      </w:tblGrid>
      <w:tr w:rsidR="00AD32F9" w:rsidRPr="00AD32F9" w:rsidTr="004257EC">
        <w:trPr>
          <w:trHeight w:val="227"/>
          <w:jc w:val="center"/>
        </w:trPr>
        <w:tc>
          <w:tcPr>
            <w:tcW w:w="229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142" w:right="-108"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Отрасли </w:t>
            </w:r>
          </w:p>
          <w:p w:rsidR="004257EC" w:rsidRPr="00AD32F9" w:rsidRDefault="004257EC" w:rsidP="004257EC">
            <w:pPr>
              <w:widowControl w:val="0"/>
              <w:spacing w:after="0" w:line="260" w:lineRule="auto"/>
              <w:ind w:left="-142" w:right="-108"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промышленности</w:t>
            </w:r>
          </w:p>
        </w:tc>
        <w:tc>
          <w:tcPr>
            <w:tcW w:w="624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Предприятия (производства)</w:t>
            </w:r>
          </w:p>
        </w:tc>
        <w:tc>
          <w:tcPr>
            <w:tcW w:w="166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108" w:right="-108" w:firstLine="220"/>
              <w:jc w:val="center"/>
              <w:rPr>
                <w:rFonts w:ascii="Times New Roman" w:eastAsia="Times New Roman" w:hAnsi="Times New Roman" w:cs="Times New Roman"/>
                <w:noProof/>
                <w:spacing w:val="-4"/>
                <w:lang w:eastAsia="ru-RU"/>
              </w:rPr>
            </w:pPr>
            <w:r w:rsidRPr="00AD32F9">
              <w:rPr>
                <w:rFonts w:ascii="Times New Roman" w:eastAsia="Times New Roman" w:hAnsi="Times New Roman" w:cs="Times New Roman"/>
                <w:spacing w:val="-4"/>
                <w:lang w:eastAsia="ru-RU"/>
              </w:rPr>
              <w:t>Минимальная</w:t>
            </w:r>
          </w:p>
          <w:p w:rsidR="004257EC" w:rsidRPr="00AD32F9" w:rsidRDefault="004257EC" w:rsidP="004257EC">
            <w:pPr>
              <w:widowControl w:val="0"/>
              <w:spacing w:after="0" w:line="260" w:lineRule="auto"/>
              <w:ind w:left="-108" w:right="-108" w:firstLine="220"/>
              <w:jc w:val="center"/>
              <w:rPr>
                <w:rFonts w:ascii="Times New Roman" w:eastAsia="Times New Roman" w:hAnsi="Times New Roman" w:cs="Times New Roman"/>
                <w:noProof/>
                <w:spacing w:val="-4"/>
                <w:lang w:eastAsia="ru-RU"/>
              </w:rPr>
            </w:pPr>
            <w:r w:rsidRPr="00AD32F9">
              <w:rPr>
                <w:rFonts w:ascii="Times New Roman" w:eastAsia="Times New Roman" w:hAnsi="Times New Roman" w:cs="Times New Roman"/>
                <w:noProof/>
                <w:spacing w:val="-4"/>
                <w:lang w:eastAsia="ru-RU"/>
              </w:rPr>
              <w:t>плотность застройки, %</w:t>
            </w:r>
          </w:p>
        </w:tc>
      </w:tr>
      <w:tr w:rsidR="00AD32F9" w:rsidRPr="00AD32F9" w:rsidTr="004257EC">
        <w:trPr>
          <w:trHeight w:val="227"/>
          <w:jc w:val="center"/>
        </w:trPr>
        <w:tc>
          <w:tcPr>
            <w:tcW w:w="229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142" w:right="-108"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1</w:t>
            </w:r>
          </w:p>
        </w:tc>
        <w:tc>
          <w:tcPr>
            <w:tcW w:w="624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2</w:t>
            </w:r>
          </w:p>
        </w:tc>
        <w:tc>
          <w:tcPr>
            <w:tcW w:w="166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108" w:right="-108"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3</w:t>
            </w:r>
          </w:p>
        </w:tc>
      </w:tr>
      <w:tr w:rsidR="00AD32F9" w:rsidRPr="00AD32F9" w:rsidTr="004257EC">
        <w:trPr>
          <w:trHeight w:val="507"/>
          <w:jc w:val="center"/>
        </w:trPr>
        <w:tc>
          <w:tcPr>
            <w:tcW w:w="2291" w:type="dxa"/>
            <w:vMerge w:val="restar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left="-113" w:right="-113" w:firstLine="220"/>
              <w:jc w:val="center"/>
              <w:rPr>
                <w:rFonts w:ascii="Times New Roman" w:eastAsia="Times New Roman" w:hAnsi="Times New Roman" w:cs="Times New Roman"/>
                <w:bCs/>
                <w:spacing w:val="-6"/>
                <w:lang w:eastAsia="ru-RU"/>
              </w:rPr>
            </w:pPr>
            <w:r w:rsidRPr="00AD32F9">
              <w:rPr>
                <w:rFonts w:ascii="Times New Roman" w:eastAsia="Times New Roman" w:hAnsi="Times New Roman" w:cs="Times New Roman"/>
                <w:bCs/>
                <w:lang w:eastAsia="ru-RU"/>
              </w:rPr>
              <w:t>Геологоразведочное хозяйство</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Базы производственные и материально-технического снабжения</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40</w:t>
            </w:r>
          </w:p>
        </w:tc>
      </w:tr>
      <w:tr w:rsidR="00AD32F9" w:rsidRPr="00AD32F9" w:rsidTr="004257EC">
        <w:trPr>
          <w:trHeight w:val="227"/>
          <w:jc w:val="center"/>
        </w:trPr>
        <w:tc>
          <w:tcPr>
            <w:tcW w:w="2291"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left="-113" w:right="-113" w:firstLine="220"/>
              <w:jc w:val="center"/>
              <w:rPr>
                <w:rFonts w:ascii="Times New Roman" w:eastAsia="Times New Roman" w:hAnsi="Times New Roman" w:cs="Times New Roman"/>
                <w:bCs/>
                <w:spacing w:val="-6"/>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Производственные базы партий при разведке на полезные ископаемые с годовым объемом работ, тыс. руб.:</w:t>
            </w:r>
          </w:p>
          <w:p w:rsidR="004257EC" w:rsidRPr="00AD32F9" w:rsidRDefault="004257EC" w:rsidP="004257EC">
            <w:pPr>
              <w:widowControl w:val="0"/>
              <w:suppressAutoHyphens/>
              <w:spacing w:after="0" w:line="260" w:lineRule="auto"/>
              <w:ind w:firstLine="247"/>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до 400</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p>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p>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32</w:t>
            </w:r>
          </w:p>
        </w:tc>
      </w:tr>
      <w:tr w:rsidR="00AD32F9" w:rsidRPr="00AD32F9" w:rsidTr="004257EC">
        <w:trPr>
          <w:trHeight w:val="227"/>
          <w:jc w:val="center"/>
        </w:trPr>
        <w:tc>
          <w:tcPr>
            <w:tcW w:w="2291"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47"/>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 xml:space="preserve">до 500 </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35</w:t>
            </w:r>
          </w:p>
        </w:tc>
      </w:tr>
      <w:tr w:rsidR="00AD32F9" w:rsidRPr="00AD32F9" w:rsidTr="004257EC">
        <w:trPr>
          <w:trHeight w:val="227"/>
          <w:jc w:val="center"/>
        </w:trPr>
        <w:tc>
          <w:tcPr>
            <w:tcW w:w="2291"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Дробильно-сортировочные мощностью до 30 тыс. т в год</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20</w:t>
            </w:r>
          </w:p>
        </w:tc>
      </w:tr>
      <w:tr w:rsidR="00AD32F9" w:rsidRPr="00AD32F9" w:rsidTr="004257EC">
        <w:trPr>
          <w:trHeight w:val="227"/>
          <w:jc w:val="center"/>
        </w:trPr>
        <w:tc>
          <w:tcPr>
            <w:tcW w:w="2291"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Торфяная промышленность</w:t>
            </w: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Торфодобывающие </w:t>
            </w:r>
            <w:r w:rsidRPr="00AD32F9">
              <w:rPr>
                <w:rFonts w:ascii="Times New Roman" w:eastAsia="Times New Roman" w:hAnsi="Times New Roman" w:cs="Times New Roman"/>
                <w:bCs/>
                <w:sz w:val="18"/>
                <w:szCs w:val="18"/>
                <w:lang w:eastAsia="ru-RU"/>
              </w:rPr>
              <w:t>предприятия топливно-энергетического комплекса</w:t>
            </w:r>
            <w:r w:rsidRPr="00AD32F9">
              <w:rPr>
                <w:rFonts w:ascii="Times New Roman" w:eastAsia="Times New Roman" w:hAnsi="Times New Roman" w:cs="Times New Roman"/>
                <w:bCs/>
                <w:lang w:eastAsia="ru-RU"/>
              </w:rPr>
              <w:t>:</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left="-113" w:right="-113" w:firstLine="220"/>
              <w:jc w:val="center"/>
              <w:rPr>
                <w:rFonts w:ascii="Times New Roman" w:eastAsia="Times New Roman" w:hAnsi="Times New Roman" w:cs="Times New Roman"/>
                <w:bCs/>
                <w:noProof/>
                <w:lang w:eastAsia="ru-RU"/>
              </w:rPr>
            </w:pP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nil"/>
              <w:left w:val="single" w:sz="4" w:space="0" w:color="auto"/>
              <w:bottom w:val="nil"/>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без обогатительных фабрик</w:t>
            </w:r>
          </w:p>
        </w:tc>
        <w:tc>
          <w:tcPr>
            <w:tcW w:w="1661"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left="-113" w:right="-113"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28</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 обогатительными фабриками</w:t>
            </w:r>
          </w:p>
        </w:tc>
        <w:tc>
          <w:tcPr>
            <w:tcW w:w="1661" w:type="dxa"/>
            <w:tcBorders>
              <w:top w:val="nil"/>
              <w:left w:val="single" w:sz="4" w:space="0" w:color="auto"/>
              <w:right w:val="single" w:sz="4" w:space="0" w:color="auto"/>
            </w:tcBorders>
          </w:tcPr>
          <w:p w:rsidR="004257EC" w:rsidRPr="00AD32F9" w:rsidRDefault="004257EC" w:rsidP="004257EC">
            <w:pPr>
              <w:widowControl w:val="0"/>
              <w:spacing w:after="0" w:line="260" w:lineRule="auto"/>
              <w:ind w:left="-113" w:right="-113"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26</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Центральные (групповые) обогатительные фабрики</w:t>
            </w:r>
          </w:p>
        </w:tc>
        <w:tc>
          <w:tcPr>
            <w:tcW w:w="1661"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left="-113" w:right="-113"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23</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60" w:line="238" w:lineRule="auto"/>
              <w:ind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Торфопереработка </w:t>
            </w:r>
          </w:p>
        </w:tc>
        <w:tc>
          <w:tcPr>
            <w:tcW w:w="1661"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40</w:t>
            </w:r>
          </w:p>
        </w:tc>
      </w:tr>
      <w:tr w:rsidR="00AD32F9" w:rsidRPr="00AD32F9" w:rsidTr="004257EC">
        <w:trPr>
          <w:trHeight w:val="170"/>
          <w:jc w:val="center"/>
        </w:trPr>
        <w:tc>
          <w:tcPr>
            <w:tcW w:w="2291" w:type="dxa"/>
            <w:vMerge w:val="restart"/>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Металлургия</w:t>
            </w:r>
          </w:p>
        </w:tc>
        <w:tc>
          <w:tcPr>
            <w:tcW w:w="6242" w:type="dxa"/>
            <w:tcBorders>
              <w:bottom w:val="nil"/>
            </w:tcBorders>
          </w:tcPr>
          <w:p w:rsidR="004257EC" w:rsidRPr="00AD32F9" w:rsidRDefault="004257EC" w:rsidP="004257EC">
            <w:pPr>
              <w:widowControl w:val="0"/>
              <w:spacing w:after="0" w:line="238"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Метизные</w:t>
            </w:r>
          </w:p>
        </w:tc>
        <w:tc>
          <w:tcPr>
            <w:tcW w:w="1661" w:type="dxa"/>
            <w:tcBorders>
              <w:bottom w:val="nil"/>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170"/>
          <w:jc w:val="center"/>
        </w:trPr>
        <w:tc>
          <w:tcPr>
            <w:tcW w:w="2291" w:type="dxa"/>
            <w:vMerge/>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Pr>
          <w:p w:rsidR="004257EC" w:rsidRPr="00AD32F9" w:rsidRDefault="004257EC" w:rsidP="004257EC">
            <w:pPr>
              <w:widowControl w:val="0"/>
              <w:spacing w:after="0" w:line="238"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производству огнеупорных изделий</w:t>
            </w:r>
          </w:p>
        </w:tc>
        <w:tc>
          <w:tcPr>
            <w:tcW w:w="1661" w:type="dxa"/>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32</w:t>
            </w:r>
          </w:p>
        </w:tc>
      </w:tr>
      <w:tr w:rsidR="00AD32F9" w:rsidRPr="00AD32F9" w:rsidTr="004257EC">
        <w:trPr>
          <w:trHeight w:val="170"/>
          <w:jc w:val="center"/>
        </w:trPr>
        <w:tc>
          <w:tcPr>
            <w:tcW w:w="2291" w:type="dxa"/>
            <w:vMerge/>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Pr>
          <w:p w:rsidR="004257EC" w:rsidRPr="00AD32F9" w:rsidRDefault="004257EC" w:rsidP="004257EC">
            <w:pPr>
              <w:widowControl w:val="0"/>
              <w:spacing w:after="0" w:line="238"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обжигу огнеупорного сырья и производству порошков и мертелей</w:t>
            </w:r>
          </w:p>
        </w:tc>
        <w:tc>
          <w:tcPr>
            <w:tcW w:w="1661" w:type="dxa"/>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28</w:t>
            </w:r>
          </w:p>
        </w:tc>
      </w:tr>
      <w:tr w:rsidR="00AD32F9" w:rsidRPr="00AD32F9" w:rsidTr="004257EC">
        <w:trPr>
          <w:trHeight w:val="170"/>
          <w:jc w:val="center"/>
        </w:trPr>
        <w:tc>
          <w:tcPr>
            <w:tcW w:w="2291" w:type="dxa"/>
            <w:vMerge/>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Pr>
          <w:p w:rsidR="004257EC" w:rsidRPr="00AD32F9" w:rsidRDefault="004257EC" w:rsidP="004257EC">
            <w:pPr>
              <w:widowControl w:val="0"/>
              <w:spacing w:after="0" w:line="238"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разделке лома и отхода черных металлов</w:t>
            </w:r>
          </w:p>
        </w:tc>
        <w:tc>
          <w:tcPr>
            <w:tcW w:w="1661" w:type="dxa"/>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25</w:t>
            </w:r>
          </w:p>
        </w:tc>
      </w:tr>
      <w:tr w:rsidR="00AD32F9" w:rsidRPr="00AD32F9" w:rsidTr="004257EC">
        <w:trPr>
          <w:trHeight w:val="170"/>
          <w:jc w:val="center"/>
        </w:trPr>
        <w:tc>
          <w:tcPr>
            <w:tcW w:w="2291" w:type="dxa"/>
            <w:vMerge w:val="restart"/>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Цветная металлургия</w:t>
            </w:r>
          </w:p>
        </w:tc>
        <w:tc>
          <w:tcPr>
            <w:tcW w:w="6242" w:type="dxa"/>
          </w:tcPr>
          <w:p w:rsidR="004257EC" w:rsidRPr="00AD32F9" w:rsidRDefault="004257EC" w:rsidP="004257EC">
            <w:pPr>
              <w:widowControl w:val="0"/>
              <w:spacing w:after="0" w:line="238"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Алюминиевые </w:t>
            </w:r>
          </w:p>
        </w:tc>
        <w:tc>
          <w:tcPr>
            <w:tcW w:w="1661" w:type="dxa"/>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43</w:t>
            </w:r>
          </w:p>
        </w:tc>
      </w:tr>
      <w:tr w:rsidR="00AD32F9" w:rsidRPr="00AD32F9" w:rsidTr="004257EC">
        <w:trPr>
          <w:trHeight w:val="170"/>
          <w:jc w:val="center"/>
        </w:trPr>
        <w:tc>
          <w:tcPr>
            <w:tcW w:w="2291" w:type="dxa"/>
            <w:vMerge/>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Pr>
          <w:p w:rsidR="004257EC" w:rsidRPr="00AD32F9" w:rsidRDefault="004257EC" w:rsidP="004257EC">
            <w:pPr>
              <w:widowControl w:val="0"/>
              <w:spacing w:after="0" w:line="238"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обработке цветных металлов (цветной прокат)</w:t>
            </w:r>
          </w:p>
        </w:tc>
        <w:tc>
          <w:tcPr>
            <w:tcW w:w="1661" w:type="dxa"/>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45</w:t>
            </w:r>
          </w:p>
        </w:tc>
      </w:tr>
      <w:tr w:rsidR="00AD32F9" w:rsidRPr="00AD32F9" w:rsidTr="004257EC">
        <w:trPr>
          <w:trHeight w:val="170"/>
          <w:jc w:val="center"/>
        </w:trPr>
        <w:tc>
          <w:tcPr>
            <w:tcW w:w="2291" w:type="dxa"/>
            <w:vMerge/>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Pr>
          <w:p w:rsidR="004257EC" w:rsidRPr="00AD32F9" w:rsidRDefault="004257EC" w:rsidP="004257EC">
            <w:pPr>
              <w:widowControl w:val="0"/>
              <w:spacing w:after="60" w:line="238" w:lineRule="auto"/>
              <w:ind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Глиноземные </w:t>
            </w:r>
          </w:p>
        </w:tc>
        <w:tc>
          <w:tcPr>
            <w:tcW w:w="1661" w:type="dxa"/>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35</w:t>
            </w:r>
          </w:p>
        </w:tc>
      </w:tr>
      <w:tr w:rsidR="00AD32F9" w:rsidRPr="00AD32F9" w:rsidTr="004257EC">
        <w:trPr>
          <w:trHeight w:val="227"/>
          <w:jc w:val="center"/>
        </w:trPr>
        <w:tc>
          <w:tcPr>
            <w:tcW w:w="2291"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Химическая промышленность</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Лакокрасочной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34</w:t>
            </w:r>
          </w:p>
        </w:tc>
      </w:tr>
      <w:tr w:rsidR="00AD32F9" w:rsidRPr="00AD32F9" w:rsidTr="004257EC">
        <w:trPr>
          <w:trHeight w:val="227"/>
          <w:jc w:val="center"/>
        </w:trPr>
        <w:tc>
          <w:tcPr>
            <w:tcW w:w="2291" w:type="dxa"/>
            <w:vMerge/>
            <w:tcBorders>
              <w:top w:val="single" w:sz="4" w:space="0" w:color="auto"/>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Синтетических волокон (полиэтилентерефталантные пленки, простые полиэфиры, пленки лавсановые полимерные)</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Синтетических смол и пластмасс (пластифицированные гранулированные и листовые ПВХ-матералы)</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32</w:t>
            </w:r>
          </w:p>
        </w:tc>
      </w:tr>
      <w:tr w:rsidR="00AD32F9" w:rsidRPr="00AD32F9" w:rsidTr="004257EC">
        <w:trPr>
          <w:trHeight w:val="227"/>
          <w:jc w:val="center"/>
        </w:trPr>
        <w:tc>
          <w:tcPr>
            <w:tcW w:w="2291" w:type="dxa"/>
            <w:vMerge/>
            <w:tcBorders>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before="60" w:after="60" w:line="259" w:lineRule="auto"/>
              <w:ind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Изделий из стеклопластиков</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Нефтехимическая промышленность</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Производства синтетического каучука</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32</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Шинной промышленности</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Промышленности пластмассовых изделий</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right="-57" w:firstLine="220"/>
              <w:jc w:val="both"/>
              <w:rPr>
                <w:rFonts w:ascii="Times New Roman" w:eastAsia="Times New Roman" w:hAnsi="Times New Roman" w:cs="Times New Roman"/>
                <w:bCs/>
                <w:noProof/>
                <w:spacing w:val="-4"/>
                <w:lang w:eastAsia="ru-RU"/>
              </w:rPr>
            </w:pPr>
            <w:r w:rsidRPr="00AD32F9">
              <w:rPr>
                <w:rFonts w:ascii="Times New Roman" w:eastAsia="Times New Roman" w:hAnsi="Times New Roman" w:cs="Times New Roman"/>
                <w:bCs/>
                <w:spacing w:val="-4"/>
                <w:lang w:eastAsia="ru-RU"/>
              </w:rPr>
              <w:t>Промышленности резинотехнических изделий (полиуретановых пластин)</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before="60" w:after="60" w:line="259" w:lineRule="auto"/>
              <w:ind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Производства резиновой обуви</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27"/>
          <w:jc w:val="center"/>
        </w:trPr>
        <w:tc>
          <w:tcPr>
            <w:tcW w:w="2291" w:type="dxa"/>
            <w:vMerge w:val="restart"/>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Медицинская</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промышленность</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before="60" w:after="60" w:line="259" w:lineRule="auto"/>
              <w:ind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Фармацевтическая основная продукция (медикаменты)</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32</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before="60" w:after="60" w:line="259" w:lineRule="auto"/>
              <w:ind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Ветеринарные медицинские препараты</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43</w:t>
            </w:r>
          </w:p>
        </w:tc>
      </w:tr>
      <w:tr w:rsidR="00AD32F9" w:rsidRPr="00AD32F9" w:rsidTr="004257EC">
        <w:trPr>
          <w:trHeight w:val="227"/>
          <w:jc w:val="center"/>
        </w:trPr>
        <w:tc>
          <w:tcPr>
            <w:tcW w:w="2291" w:type="dxa"/>
            <w:tcBorders>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left="-142" w:right="-108"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Парфюмерно-косметическая промышленность</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Парфюмерные и косметические средства</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40</w:t>
            </w:r>
          </w:p>
        </w:tc>
      </w:tr>
      <w:tr w:rsidR="00AD32F9" w:rsidRPr="00AD32F9" w:rsidTr="004257EC">
        <w:trPr>
          <w:trHeight w:val="227"/>
          <w:jc w:val="center"/>
        </w:trPr>
        <w:tc>
          <w:tcPr>
            <w:tcW w:w="229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142" w:right="-108"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1</w:t>
            </w:r>
          </w:p>
        </w:tc>
        <w:tc>
          <w:tcPr>
            <w:tcW w:w="624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2</w:t>
            </w:r>
          </w:p>
        </w:tc>
        <w:tc>
          <w:tcPr>
            <w:tcW w:w="166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108" w:right="-108"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3</w:t>
            </w:r>
          </w:p>
        </w:tc>
      </w:tr>
      <w:tr w:rsidR="00AD32F9" w:rsidRPr="00AD32F9" w:rsidTr="004257EC">
        <w:trPr>
          <w:trHeight w:val="227"/>
          <w:jc w:val="center"/>
        </w:trPr>
        <w:tc>
          <w:tcPr>
            <w:tcW w:w="2291" w:type="dxa"/>
            <w:vMerge w:val="restart"/>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Энергетическая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промышленность</w:t>
            </w: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Электростанции мощностью до 2000 МВт:</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без градирен:</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4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 твердом топливе</w:t>
            </w:r>
          </w:p>
        </w:tc>
        <w:tc>
          <w:tcPr>
            <w:tcW w:w="1661"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4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 газомазутном топливе</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33</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наличии градирен:</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4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 твердом топливе</w:t>
            </w:r>
          </w:p>
        </w:tc>
        <w:tc>
          <w:tcPr>
            <w:tcW w:w="1661"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4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 газомазутном топливе</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33</w:t>
            </w:r>
          </w:p>
        </w:tc>
      </w:tr>
      <w:tr w:rsidR="00AD32F9" w:rsidRPr="00AD32F9" w:rsidTr="004257EC">
        <w:trPr>
          <w:trHeight w:val="131"/>
          <w:jc w:val="center"/>
        </w:trPr>
        <w:tc>
          <w:tcPr>
            <w:tcW w:w="2291" w:type="dxa"/>
            <w:vMerge w:val="restart"/>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Теплоэлектроцентрали при наличии градирен: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мощностью до</w:t>
            </w:r>
            <w:r w:rsidRPr="00AD32F9">
              <w:rPr>
                <w:rFonts w:ascii="Times New Roman" w:eastAsia="Times New Roman" w:hAnsi="Times New Roman" w:cs="Times New Roman"/>
                <w:bCs/>
                <w:noProof/>
                <w:lang w:eastAsia="ru-RU"/>
              </w:rPr>
              <w:t xml:space="preserve"> 500</w:t>
            </w:r>
            <w:r w:rsidRPr="00AD32F9">
              <w:rPr>
                <w:rFonts w:ascii="Times New Roman" w:eastAsia="Times New Roman" w:hAnsi="Times New Roman" w:cs="Times New Roman"/>
                <w:bCs/>
                <w:lang w:eastAsia="ru-RU"/>
              </w:rPr>
              <w:t xml:space="preserve"> МВт:</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r>
      <w:tr w:rsidR="00AD32F9" w:rsidRPr="00AD32F9" w:rsidTr="004257EC">
        <w:trPr>
          <w:trHeight w:val="131"/>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31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 твердом топливе</w:t>
            </w:r>
          </w:p>
        </w:tc>
        <w:tc>
          <w:tcPr>
            <w:tcW w:w="1661"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28</w:t>
            </w:r>
          </w:p>
        </w:tc>
      </w:tr>
      <w:tr w:rsidR="00AD32F9" w:rsidRPr="00AD32F9" w:rsidTr="004257EC">
        <w:trPr>
          <w:trHeight w:val="131"/>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31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 газомазутном топливе</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25</w:t>
            </w:r>
          </w:p>
        </w:tc>
      </w:tr>
      <w:tr w:rsidR="00AD32F9" w:rsidRPr="00AD32F9" w:rsidTr="004257EC">
        <w:trPr>
          <w:trHeight w:val="131"/>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мощностью от</w:t>
            </w:r>
            <w:r w:rsidRPr="00AD32F9">
              <w:rPr>
                <w:rFonts w:ascii="Times New Roman" w:eastAsia="Times New Roman" w:hAnsi="Times New Roman" w:cs="Times New Roman"/>
                <w:bCs/>
                <w:noProof/>
                <w:lang w:eastAsia="ru-RU"/>
              </w:rPr>
              <w:t xml:space="preserve"> 500</w:t>
            </w:r>
            <w:r w:rsidRPr="00AD32F9">
              <w:rPr>
                <w:rFonts w:ascii="Times New Roman" w:eastAsia="Times New Roman" w:hAnsi="Times New Roman" w:cs="Times New Roman"/>
                <w:bCs/>
                <w:lang w:eastAsia="ru-RU"/>
              </w:rPr>
              <w:t xml:space="preserve"> до 1000 МВт:</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131"/>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31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 твердом топливе</w:t>
            </w:r>
          </w:p>
        </w:tc>
        <w:tc>
          <w:tcPr>
            <w:tcW w:w="1661"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28</w:t>
            </w:r>
          </w:p>
        </w:tc>
      </w:tr>
      <w:tr w:rsidR="00AD32F9" w:rsidRPr="00AD32F9" w:rsidTr="004257EC">
        <w:trPr>
          <w:trHeight w:val="131"/>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31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 газомазутном топливе</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26</w:t>
            </w:r>
          </w:p>
        </w:tc>
      </w:tr>
      <w:tr w:rsidR="00AD32F9" w:rsidRPr="00AD32F9" w:rsidTr="004257EC">
        <w:trPr>
          <w:trHeight w:val="131"/>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мощностью более 1000 МВт:</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131"/>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31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 твердом топливе</w:t>
            </w:r>
          </w:p>
        </w:tc>
        <w:tc>
          <w:tcPr>
            <w:tcW w:w="1661"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29</w:t>
            </w:r>
          </w:p>
        </w:tc>
      </w:tr>
      <w:tr w:rsidR="00AD32F9" w:rsidRPr="00AD32F9" w:rsidTr="004257EC">
        <w:trPr>
          <w:trHeight w:val="131"/>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right w:val="single" w:sz="4" w:space="0" w:color="auto"/>
            </w:tcBorders>
          </w:tcPr>
          <w:p w:rsidR="004257EC" w:rsidRPr="00AD32F9" w:rsidRDefault="004257EC" w:rsidP="004257EC">
            <w:pPr>
              <w:widowControl w:val="0"/>
              <w:spacing w:after="0" w:line="260" w:lineRule="auto"/>
              <w:ind w:firstLine="31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 газомазутном топливе</w:t>
            </w:r>
          </w:p>
        </w:tc>
        <w:tc>
          <w:tcPr>
            <w:tcW w:w="1661" w:type="dxa"/>
            <w:tcBorders>
              <w:top w:val="nil"/>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30</w:t>
            </w:r>
          </w:p>
        </w:tc>
      </w:tr>
      <w:tr w:rsidR="00AD32F9" w:rsidRPr="00AD32F9" w:rsidTr="004257EC">
        <w:trPr>
          <w:trHeight w:val="227"/>
          <w:jc w:val="center"/>
        </w:trPr>
        <w:tc>
          <w:tcPr>
            <w:tcW w:w="2291"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uppressAutoHyphens/>
              <w:spacing w:after="0" w:line="260" w:lineRule="auto"/>
              <w:ind w:left="-142" w:right="-108"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Электротехническая промышленность</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Электродвигателей (низковольтных асинхронных, постоянного и переменного тока)</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52</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left="-142" w:right="-108"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Крановых электродвигателей и машин с фазным ротором</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left="-142" w:right="-108"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Трансформаторных подстанций</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left="-142" w:right="-108"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Низковольтной аппаратуры и светотехнического оборудования</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left="-142" w:right="-108"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Трансформаторов, генераторов, редукторов</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45</w:t>
            </w:r>
          </w:p>
        </w:tc>
      </w:tr>
      <w:tr w:rsidR="00AD32F9" w:rsidRPr="00AD32F9" w:rsidTr="004257EC">
        <w:trPr>
          <w:trHeight w:val="131"/>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Кабельной продукции (кабели, провода)</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45</w:t>
            </w:r>
          </w:p>
        </w:tc>
      </w:tr>
      <w:tr w:rsidR="00AD32F9" w:rsidRPr="00AD32F9" w:rsidTr="004257EC">
        <w:trPr>
          <w:trHeight w:val="131"/>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Электроламповые</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45</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Электроизоляционных материалов</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57</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Полупроводниковых электроприводов</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52</w:t>
            </w:r>
          </w:p>
        </w:tc>
      </w:tr>
      <w:tr w:rsidR="00AD32F9" w:rsidRPr="00AD32F9" w:rsidTr="004257EC">
        <w:trPr>
          <w:trHeight w:val="227"/>
          <w:jc w:val="center"/>
        </w:trPr>
        <w:tc>
          <w:tcPr>
            <w:tcW w:w="2291" w:type="dxa"/>
            <w:vMerge/>
            <w:tcBorders>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Щитового электрооборудования </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45</w:t>
            </w:r>
          </w:p>
        </w:tc>
      </w:tr>
      <w:tr w:rsidR="00AD32F9" w:rsidRPr="00AD32F9" w:rsidTr="004257EC">
        <w:trPr>
          <w:trHeight w:val="227"/>
          <w:jc w:val="center"/>
        </w:trPr>
        <w:tc>
          <w:tcPr>
            <w:tcW w:w="2291"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Радиотехническое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производство </w:t>
            </w: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i/>
                <w:iCs/>
                <w:lang w:eastAsia="ru-RU"/>
              </w:rPr>
            </w:pPr>
            <w:r w:rsidRPr="00AD32F9">
              <w:rPr>
                <w:rFonts w:ascii="Times New Roman" w:eastAsia="Times New Roman" w:hAnsi="Times New Roman" w:cs="Times New Roman"/>
                <w:bCs/>
                <w:lang w:eastAsia="ru-RU"/>
              </w:rPr>
              <w:t>Радиопромышленности при общей площади производственных зданий, тыс. 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w:t>
            </w:r>
          </w:p>
          <w:p w:rsidR="004257EC" w:rsidRPr="00AD32F9" w:rsidRDefault="004257EC" w:rsidP="004257EC">
            <w:pPr>
              <w:widowControl w:val="0"/>
              <w:spacing w:after="0" w:line="260" w:lineRule="auto"/>
              <w:ind w:firstLine="175"/>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до</w:t>
            </w:r>
            <w:r w:rsidRPr="00AD32F9">
              <w:rPr>
                <w:rFonts w:ascii="Times New Roman" w:eastAsia="Times New Roman" w:hAnsi="Times New Roman" w:cs="Times New Roman"/>
                <w:bCs/>
                <w:noProof/>
                <w:lang w:eastAsia="ru-RU"/>
              </w:rPr>
              <w:t xml:space="preserve"> 100</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62"/>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175"/>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более</w:t>
            </w:r>
            <w:r w:rsidRPr="00AD32F9">
              <w:rPr>
                <w:rFonts w:ascii="Times New Roman" w:eastAsia="Times New Roman" w:hAnsi="Times New Roman" w:cs="Times New Roman"/>
                <w:bCs/>
                <w:noProof/>
                <w:lang w:eastAsia="ru-RU"/>
              </w:rPr>
              <w:t xml:space="preserve"> 100</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62"/>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Производство средств связи для гражданской авиации и ж/д транспорта, радиорелейного оборудования, усилителей, радиоудлинителей телефонных каналов, антенно-мачтовых устройств, продукции для МЧС</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62"/>
          <w:jc w:val="center"/>
        </w:trPr>
        <w:tc>
          <w:tcPr>
            <w:tcW w:w="2291"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Производство министереокомплексов, усилительно-акустических систем, аппаратуры громкоговорящей связи, аппаратуры трансляции, автоприемков, автомагнитол, </w:t>
            </w:r>
            <w:r w:rsidRPr="00AD32F9">
              <w:rPr>
                <w:rFonts w:ascii="Times New Roman" w:eastAsia="Times New Roman" w:hAnsi="Times New Roman" w:cs="Times New Roman"/>
                <w:bCs/>
                <w:lang w:eastAsia="ru-RU"/>
              </w:rPr>
              <w:lastRenderedPageBreak/>
              <w:t>телевизоров</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lastRenderedPageBreak/>
              <w:t>50</w:t>
            </w:r>
          </w:p>
        </w:tc>
      </w:tr>
      <w:tr w:rsidR="00AD32F9" w:rsidRPr="00AD32F9" w:rsidTr="004257EC">
        <w:trPr>
          <w:trHeight w:val="227"/>
          <w:jc w:val="center"/>
        </w:trPr>
        <w:tc>
          <w:tcPr>
            <w:tcW w:w="2291"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 xml:space="preserve">Производство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электронного и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оптического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оборудования</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Электронной промышленности: </w:t>
            </w:r>
          </w:p>
          <w:p w:rsidR="004257EC" w:rsidRPr="00AD32F9" w:rsidRDefault="004257EC" w:rsidP="004257EC">
            <w:pPr>
              <w:widowControl w:val="0"/>
              <w:spacing w:after="0" w:line="260" w:lineRule="auto"/>
              <w:ind w:firstLine="3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предприятия, расположенные в одном здании (корпус, завод)</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3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предприятия, расположенные в нескольких зданиях: </w:t>
            </w:r>
          </w:p>
          <w:p w:rsidR="004257EC" w:rsidRPr="00AD32F9" w:rsidRDefault="004257EC" w:rsidP="004257EC">
            <w:pPr>
              <w:widowControl w:val="0"/>
              <w:spacing w:after="0" w:line="260" w:lineRule="auto"/>
              <w:ind w:firstLine="17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одноэтажных</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17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многоэтажных</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18"/>
                <w:lang w:eastAsia="ru-RU"/>
              </w:rPr>
            </w:pPr>
            <w:r w:rsidRPr="00AD32F9">
              <w:rPr>
                <w:rFonts w:ascii="Times New Roman" w:eastAsia="Times New Roman" w:hAnsi="Times New Roman" w:cs="Times New Roman"/>
                <w:bCs/>
                <w:sz w:val="18"/>
                <w:szCs w:val="18"/>
                <w:lang w:eastAsia="ru-RU"/>
              </w:rPr>
              <w:t>Производство оптического оборудования и оптоволокна</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noProof/>
                <w:spacing w:val="-6"/>
                <w:lang w:eastAsia="ru-RU"/>
              </w:rPr>
            </w:pPr>
            <w:r w:rsidRPr="00AD32F9">
              <w:rPr>
                <w:rFonts w:ascii="Times New Roman" w:eastAsia="Times New Roman" w:hAnsi="Times New Roman" w:cs="Times New Roman"/>
                <w:bCs/>
                <w:noProof/>
                <w:spacing w:val="-6"/>
                <w:lang w:eastAsia="ru-RU"/>
              </w:rPr>
              <w:t>50</w:t>
            </w:r>
          </w:p>
        </w:tc>
      </w:tr>
      <w:tr w:rsidR="00AD32F9" w:rsidRPr="00AD32F9" w:rsidTr="004257EC">
        <w:trPr>
          <w:trHeight w:val="227"/>
          <w:jc w:val="center"/>
        </w:trPr>
        <w:tc>
          <w:tcPr>
            <w:tcW w:w="2291" w:type="dxa"/>
            <w:vMerge w:val="restart"/>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Машиностроение</w:t>
            </w:r>
          </w:p>
        </w:tc>
        <w:tc>
          <w:tcPr>
            <w:tcW w:w="6242" w:type="dxa"/>
            <w:tcBorders>
              <w:top w:val="single" w:sz="4" w:space="0" w:color="auto"/>
              <w:bottom w:val="nil"/>
            </w:tcBorders>
          </w:tcPr>
          <w:p w:rsidR="004257EC" w:rsidRPr="00AD32F9" w:rsidRDefault="004257EC" w:rsidP="004257EC">
            <w:pPr>
              <w:widowControl w:val="0"/>
              <w:spacing w:after="0" w:line="239"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Котлов отопительных водогрейных</w:t>
            </w:r>
          </w:p>
        </w:tc>
        <w:tc>
          <w:tcPr>
            <w:tcW w:w="1661" w:type="dxa"/>
            <w:tcBorders>
              <w:top w:val="single" w:sz="4" w:space="0" w:color="auto"/>
              <w:bottom w:val="nil"/>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2117BA">
        <w:trPr>
          <w:trHeight w:val="529"/>
          <w:jc w:val="center"/>
        </w:trPr>
        <w:tc>
          <w:tcPr>
            <w:tcW w:w="2291" w:type="dxa"/>
            <w:vMerge/>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bottom w:val="single" w:sz="4" w:space="0" w:color="auto"/>
            </w:tcBorders>
          </w:tcPr>
          <w:p w:rsidR="004257EC" w:rsidRPr="00AD32F9" w:rsidRDefault="004257EC" w:rsidP="004257EC">
            <w:pPr>
              <w:widowControl w:val="0"/>
              <w:spacing w:after="0" w:line="239"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Теплогенераторов газовых для автономных систем отопления жилых и промышленных помещений</w:t>
            </w:r>
          </w:p>
        </w:tc>
        <w:tc>
          <w:tcPr>
            <w:tcW w:w="1661" w:type="dxa"/>
            <w:tcBorders>
              <w:top w:val="single" w:sz="4" w:space="0" w:color="auto"/>
              <w:bottom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jc w:val="center"/>
        </w:trPr>
        <w:tc>
          <w:tcPr>
            <w:tcW w:w="2291" w:type="dxa"/>
          </w:tcPr>
          <w:p w:rsidR="002117BA" w:rsidRPr="00AD32F9" w:rsidRDefault="009F3A23" w:rsidP="004257EC">
            <w:pPr>
              <w:widowControl w:val="0"/>
              <w:suppressAutoHyphens/>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w:t>
            </w:r>
          </w:p>
        </w:tc>
        <w:tc>
          <w:tcPr>
            <w:tcW w:w="6242" w:type="dxa"/>
            <w:tcBorders>
              <w:top w:val="single" w:sz="4" w:space="0" w:color="auto"/>
              <w:bottom w:val="nil"/>
            </w:tcBorders>
          </w:tcPr>
          <w:p w:rsidR="002117BA" w:rsidRPr="00AD32F9" w:rsidRDefault="00CF0355" w:rsidP="00CF0355">
            <w:pPr>
              <w:widowControl w:val="0"/>
              <w:spacing w:after="0" w:line="239"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1661" w:type="dxa"/>
            <w:tcBorders>
              <w:top w:val="single" w:sz="4" w:space="0" w:color="auto"/>
              <w:bottom w:val="nil"/>
            </w:tcBorders>
          </w:tcPr>
          <w:p w:rsidR="002117BA" w:rsidRPr="00AD32F9" w:rsidRDefault="00CF0355" w:rsidP="00CF0355">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w:t>
            </w:r>
          </w:p>
        </w:tc>
      </w:tr>
      <w:tr w:rsidR="00AD32F9" w:rsidRPr="00AD32F9" w:rsidTr="004257EC">
        <w:trPr>
          <w:trHeight w:val="227"/>
          <w:jc w:val="center"/>
        </w:trPr>
        <w:tc>
          <w:tcPr>
            <w:tcW w:w="2291" w:type="dxa"/>
            <w:vMerge w:val="restart"/>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bottom w:val="nil"/>
            </w:tcBorders>
          </w:tcPr>
          <w:p w:rsidR="004257EC" w:rsidRPr="00AD32F9" w:rsidRDefault="004257EC" w:rsidP="004257EC">
            <w:pPr>
              <w:widowControl w:val="0"/>
              <w:spacing w:after="0" w:line="239" w:lineRule="auto"/>
              <w:ind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Электрических мостовых кранов</w:t>
            </w:r>
          </w:p>
        </w:tc>
        <w:tc>
          <w:tcPr>
            <w:tcW w:w="1661" w:type="dxa"/>
            <w:tcBorders>
              <w:top w:val="single" w:sz="4" w:space="0" w:color="auto"/>
              <w:bottom w:val="nil"/>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bottom w:val="nil"/>
            </w:tcBorders>
          </w:tcPr>
          <w:p w:rsidR="004257EC" w:rsidRPr="00AD32F9" w:rsidRDefault="004257EC" w:rsidP="004257EC">
            <w:pPr>
              <w:widowControl w:val="0"/>
              <w:spacing w:after="0" w:line="239" w:lineRule="auto"/>
              <w:ind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Конвейеров, талей электрических</w:t>
            </w:r>
          </w:p>
        </w:tc>
        <w:tc>
          <w:tcPr>
            <w:tcW w:w="1661" w:type="dxa"/>
            <w:tcBorders>
              <w:top w:val="single" w:sz="4" w:space="0" w:color="auto"/>
              <w:bottom w:val="nil"/>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52</w:t>
            </w:r>
          </w:p>
        </w:tc>
      </w:tr>
      <w:tr w:rsidR="00AD32F9" w:rsidRPr="00AD32F9" w:rsidTr="004257EC">
        <w:trPr>
          <w:trHeight w:val="227"/>
          <w:jc w:val="center"/>
        </w:trPr>
        <w:tc>
          <w:tcPr>
            <w:tcW w:w="2291" w:type="dxa"/>
            <w:vMerge/>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bottom w:val="nil"/>
            </w:tcBorders>
          </w:tcPr>
          <w:p w:rsidR="004257EC" w:rsidRPr="00AD32F9" w:rsidRDefault="004257EC" w:rsidP="004257EC">
            <w:pPr>
              <w:widowControl w:val="0"/>
              <w:spacing w:after="0" w:line="239"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Производство стрелочной продукции (стрелочные переводы, пересечения и соединения для всех видов категорий железнодорожных путей, крестовины, рельсы рамные, тяги стрелочные, механизм переводной), железнодорожной техники</w:t>
            </w:r>
          </w:p>
        </w:tc>
        <w:tc>
          <w:tcPr>
            <w:tcW w:w="1661" w:type="dxa"/>
            <w:tcBorders>
              <w:top w:val="single" w:sz="4" w:space="0" w:color="auto"/>
              <w:bottom w:val="nil"/>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52</w:t>
            </w:r>
          </w:p>
        </w:tc>
      </w:tr>
      <w:tr w:rsidR="00AD32F9" w:rsidRPr="00AD32F9" w:rsidTr="004257EC">
        <w:trPr>
          <w:trHeight w:val="227"/>
          <w:jc w:val="center"/>
        </w:trPr>
        <w:tc>
          <w:tcPr>
            <w:tcW w:w="2291" w:type="dxa"/>
            <w:vMerge/>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bottom w:val="nil"/>
            </w:tcBorders>
          </w:tcPr>
          <w:p w:rsidR="004257EC" w:rsidRPr="00AD32F9" w:rsidRDefault="004257EC" w:rsidP="004257EC">
            <w:pPr>
              <w:widowControl w:val="0"/>
              <w:spacing w:after="0" w:line="239"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Производство радиовзрывателей и предохранительно-исполнительные механизмы для всех типов ракет и артиллерийских выстрелов</w:t>
            </w:r>
          </w:p>
        </w:tc>
        <w:tc>
          <w:tcPr>
            <w:tcW w:w="1661" w:type="dxa"/>
            <w:tcBorders>
              <w:top w:val="single" w:sz="4" w:space="0" w:color="auto"/>
              <w:bottom w:val="nil"/>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val="restart"/>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Химическое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машиностроение</w:t>
            </w:r>
          </w:p>
        </w:tc>
        <w:tc>
          <w:tcPr>
            <w:tcW w:w="6242" w:type="dxa"/>
            <w:tcBorders>
              <w:top w:val="single" w:sz="4" w:space="0" w:color="auto"/>
              <w:bottom w:val="nil"/>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Оборудования и арматуры для целлюлозно-бумажной промышленности</w:t>
            </w:r>
          </w:p>
        </w:tc>
        <w:tc>
          <w:tcPr>
            <w:tcW w:w="1661" w:type="dxa"/>
            <w:tcBorders>
              <w:top w:val="single" w:sz="4" w:space="0" w:color="auto"/>
              <w:bottom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bottom w:val="single" w:sz="4" w:space="0" w:color="auto"/>
            </w:tcBorders>
          </w:tcPr>
          <w:p w:rsidR="004257EC" w:rsidRPr="00AD32F9" w:rsidRDefault="004257EC" w:rsidP="004257EC">
            <w:pPr>
              <w:widowControl w:val="0"/>
              <w:spacing w:after="60" w:line="259" w:lineRule="auto"/>
              <w:ind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Промышленной трубопроводной арматуры</w:t>
            </w:r>
          </w:p>
        </w:tc>
        <w:tc>
          <w:tcPr>
            <w:tcW w:w="1661" w:type="dxa"/>
            <w:tcBorders>
              <w:top w:val="single" w:sz="4" w:space="0" w:color="auto"/>
              <w:bottom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49"/>
          <w:jc w:val="center"/>
        </w:trPr>
        <w:tc>
          <w:tcPr>
            <w:tcW w:w="2291" w:type="dxa"/>
            <w:vMerge w:val="restart"/>
            <w:tcBorders>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Сельскохозяйственное машиностроение</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60" w:line="240" w:lineRule="auto"/>
              <w:ind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Производство тракторов, самоходных шасси, мотоблоков, культиваторов электрических</w:t>
            </w:r>
          </w:p>
        </w:tc>
        <w:tc>
          <w:tcPr>
            <w:tcW w:w="1661" w:type="dxa"/>
            <w:tcBorders>
              <w:top w:val="single" w:sz="4" w:space="0" w:color="auto"/>
              <w:left w:val="single" w:sz="4" w:space="0" w:color="auto"/>
            </w:tcBorders>
            <w:shd w:val="clear" w:color="auto" w:fill="auto"/>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52</w:t>
            </w:r>
          </w:p>
        </w:tc>
      </w:tr>
      <w:tr w:rsidR="00AD32F9" w:rsidRPr="00AD32F9" w:rsidTr="004257EC">
        <w:trPr>
          <w:trHeight w:val="249"/>
          <w:jc w:val="center"/>
        </w:trPr>
        <w:tc>
          <w:tcPr>
            <w:tcW w:w="2291" w:type="dxa"/>
            <w:vMerge/>
            <w:tcBorders>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39"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Агрегатов, узлов, двигателей, деталей и запчастей к тракторам и сельскохозяйственным машинам</w:t>
            </w:r>
          </w:p>
        </w:tc>
        <w:tc>
          <w:tcPr>
            <w:tcW w:w="1661" w:type="dxa"/>
            <w:tcBorders>
              <w:top w:val="single" w:sz="4" w:space="0" w:color="auto"/>
              <w:left w:val="single" w:sz="4" w:space="0" w:color="auto"/>
            </w:tcBorders>
            <w:shd w:val="clear" w:color="auto" w:fill="auto"/>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56</w:t>
            </w:r>
          </w:p>
        </w:tc>
      </w:tr>
      <w:tr w:rsidR="00AD32F9" w:rsidRPr="00AD32F9" w:rsidTr="004257EC">
        <w:trPr>
          <w:trHeight w:val="249"/>
          <w:jc w:val="center"/>
        </w:trPr>
        <w:tc>
          <w:tcPr>
            <w:tcW w:w="2291" w:type="dxa"/>
            <w:vMerge w:val="restart"/>
            <w:tcBorders>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Строительно-дорожное машиностроение</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before="60" w:after="0" w:line="240" w:lineRule="auto"/>
              <w:ind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Производство полноповоротных гидравлических гусеничных экскаваторов, лесозаготовительной и погрузочной техники</w:t>
            </w:r>
          </w:p>
        </w:tc>
        <w:tc>
          <w:tcPr>
            <w:tcW w:w="1661" w:type="dxa"/>
            <w:tcBorders>
              <w:top w:val="single" w:sz="4" w:space="0" w:color="auto"/>
              <w:left w:val="single" w:sz="4" w:space="0" w:color="auto"/>
            </w:tcBorders>
            <w:shd w:val="clear" w:color="auto" w:fill="auto"/>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49"/>
          <w:jc w:val="center"/>
        </w:trPr>
        <w:tc>
          <w:tcPr>
            <w:tcW w:w="2291" w:type="dxa"/>
            <w:vMerge/>
            <w:tcBorders>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39"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Оборудования навесного</w:t>
            </w:r>
          </w:p>
        </w:tc>
        <w:tc>
          <w:tcPr>
            <w:tcW w:w="1661" w:type="dxa"/>
            <w:tcBorders>
              <w:top w:val="single" w:sz="4" w:space="0" w:color="auto"/>
              <w:left w:val="single" w:sz="4" w:space="0" w:color="auto"/>
            </w:tcBorders>
            <w:shd w:val="clear" w:color="auto" w:fill="auto"/>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49"/>
          <w:jc w:val="center"/>
        </w:trPr>
        <w:tc>
          <w:tcPr>
            <w:tcW w:w="2291" w:type="dxa"/>
            <w:vMerge/>
            <w:tcBorders>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60" w:line="240" w:lineRule="auto"/>
              <w:ind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Производство коммунальных машин</w:t>
            </w:r>
          </w:p>
        </w:tc>
        <w:tc>
          <w:tcPr>
            <w:tcW w:w="1661" w:type="dxa"/>
            <w:tcBorders>
              <w:top w:val="single" w:sz="4" w:space="0" w:color="auto"/>
              <w:left w:val="single" w:sz="4" w:space="0" w:color="auto"/>
            </w:tcBorders>
            <w:shd w:val="clear" w:color="auto" w:fill="auto"/>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57</w:t>
            </w:r>
          </w:p>
        </w:tc>
      </w:tr>
      <w:tr w:rsidR="00AD32F9" w:rsidRPr="00AD32F9" w:rsidTr="004257EC">
        <w:trPr>
          <w:trHeight w:val="249"/>
          <w:jc w:val="center"/>
        </w:trPr>
        <w:tc>
          <w:tcPr>
            <w:tcW w:w="2291" w:type="dxa"/>
            <w:vMerge w:val="restart"/>
            <w:tcBorders>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Станкостроение </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39"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Металлорежущих станков</w:t>
            </w:r>
          </w:p>
        </w:tc>
        <w:tc>
          <w:tcPr>
            <w:tcW w:w="1661" w:type="dxa"/>
            <w:tcBorders>
              <w:top w:val="single" w:sz="4" w:space="0" w:color="auto"/>
              <w:left w:val="single" w:sz="4" w:space="0" w:color="auto"/>
            </w:tcBorders>
            <w:shd w:val="clear" w:color="auto" w:fill="auto"/>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49"/>
          <w:jc w:val="center"/>
        </w:trPr>
        <w:tc>
          <w:tcPr>
            <w:tcW w:w="2291" w:type="dxa"/>
            <w:vMerge/>
            <w:tcBorders>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39"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Инструментальные </w:t>
            </w:r>
          </w:p>
        </w:tc>
        <w:tc>
          <w:tcPr>
            <w:tcW w:w="1661" w:type="dxa"/>
            <w:tcBorders>
              <w:top w:val="single" w:sz="4" w:space="0" w:color="auto"/>
              <w:left w:val="single" w:sz="4" w:space="0" w:color="auto"/>
            </w:tcBorders>
            <w:shd w:val="clear" w:color="auto" w:fill="auto"/>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249"/>
          <w:jc w:val="center"/>
        </w:trPr>
        <w:tc>
          <w:tcPr>
            <w:tcW w:w="2291" w:type="dxa"/>
            <w:vMerge/>
            <w:tcBorders>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39"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Литья </w:t>
            </w:r>
          </w:p>
        </w:tc>
        <w:tc>
          <w:tcPr>
            <w:tcW w:w="1661" w:type="dxa"/>
            <w:tcBorders>
              <w:top w:val="single" w:sz="4" w:space="0" w:color="auto"/>
              <w:left w:val="single" w:sz="4" w:space="0" w:color="auto"/>
            </w:tcBorders>
            <w:shd w:val="clear" w:color="auto" w:fill="auto"/>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49"/>
          <w:jc w:val="center"/>
        </w:trPr>
        <w:tc>
          <w:tcPr>
            <w:tcW w:w="2291" w:type="dxa"/>
            <w:vMerge/>
            <w:tcBorders>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39"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Поковок и штамповок</w:t>
            </w:r>
          </w:p>
        </w:tc>
        <w:tc>
          <w:tcPr>
            <w:tcW w:w="1661" w:type="dxa"/>
            <w:tcBorders>
              <w:top w:val="single" w:sz="4" w:space="0" w:color="auto"/>
              <w:left w:val="single" w:sz="4" w:space="0" w:color="auto"/>
            </w:tcBorders>
            <w:shd w:val="clear" w:color="auto" w:fill="auto"/>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49"/>
          <w:jc w:val="center"/>
        </w:trPr>
        <w:tc>
          <w:tcPr>
            <w:tcW w:w="2291" w:type="dxa"/>
            <w:vMerge/>
            <w:tcBorders>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39"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Сварных конструкций для машиностроения</w:t>
            </w:r>
          </w:p>
        </w:tc>
        <w:tc>
          <w:tcPr>
            <w:tcW w:w="1661" w:type="dxa"/>
            <w:tcBorders>
              <w:top w:val="single" w:sz="4" w:space="0" w:color="auto"/>
              <w:left w:val="single" w:sz="4" w:space="0" w:color="auto"/>
            </w:tcBorders>
            <w:shd w:val="clear" w:color="auto" w:fill="auto"/>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49"/>
          <w:jc w:val="center"/>
        </w:trPr>
        <w:tc>
          <w:tcPr>
            <w:tcW w:w="2291" w:type="dxa"/>
            <w:vMerge/>
            <w:tcBorders>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39"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Изделий общемашиностроительного применения</w:t>
            </w:r>
          </w:p>
        </w:tc>
        <w:tc>
          <w:tcPr>
            <w:tcW w:w="1661" w:type="dxa"/>
            <w:tcBorders>
              <w:top w:val="single" w:sz="4" w:space="0" w:color="auto"/>
              <w:left w:val="single" w:sz="4" w:space="0" w:color="auto"/>
            </w:tcBorders>
            <w:shd w:val="clear" w:color="auto" w:fill="auto"/>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52</w:t>
            </w:r>
          </w:p>
        </w:tc>
      </w:tr>
      <w:tr w:rsidR="00AD32F9" w:rsidRPr="00AD32F9" w:rsidTr="004257EC">
        <w:trPr>
          <w:trHeight w:val="249"/>
          <w:jc w:val="center"/>
        </w:trPr>
        <w:tc>
          <w:tcPr>
            <w:tcW w:w="2291" w:type="dxa"/>
            <w:vMerge/>
            <w:tcBorders>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60" w:line="240" w:lineRule="auto"/>
              <w:ind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Машин промышленных швейных</w:t>
            </w:r>
          </w:p>
        </w:tc>
        <w:tc>
          <w:tcPr>
            <w:tcW w:w="1661" w:type="dxa"/>
            <w:tcBorders>
              <w:top w:val="single" w:sz="4" w:space="0" w:color="auto"/>
              <w:left w:val="single" w:sz="4" w:space="0" w:color="auto"/>
            </w:tcBorders>
            <w:shd w:val="clear" w:color="auto" w:fill="auto"/>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p>
        </w:tc>
      </w:tr>
      <w:tr w:rsidR="00AD32F9" w:rsidRPr="00AD32F9" w:rsidTr="004257EC">
        <w:trPr>
          <w:trHeight w:val="520"/>
          <w:jc w:val="center"/>
        </w:trPr>
        <w:tc>
          <w:tcPr>
            <w:tcW w:w="2291" w:type="dxa"/>
            <w:tcBorders>
              <w:top w:val="single" w:sz="4" w:space="0" w:color="auto"/>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Производство</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оборудования</w:t>
            </w:r>
          </w:p>
        </w:tc>
        <w:tc>
          <w:tcPr>
            <w:tcW w:w="6242" w:type="dxa"/>
            <w:tcBorders>
              <w:top w:val="single" w:sz="4" w:space="0" w:color="auto"/>
              <w:left w:val="single" w:sz="4" w:space="0" w:color="auto"/>
              <w:right w:val="single" w:sz="4" w:space="0" w:color="auto"/>
            </w:tcBorders>
          </w:tcPr>
          <w:p w:rsidR="004257EC" w:rsidRPr="00AD32F9" w:rsidRDefault="004257EC" w:rsidP="004257EC">
            <w:pPr>
              <w:widowControl w:val="0"/>
              <w:spacing w:after="60" w:line="259" w:lineRule="auto"/>
              <w:ind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Теплотехнического оборудования для легкой, текстильной, пищевой, комбикормовой и полиграфической промышленности, сельскохозяйственного оборудования, электрооборудования для автотракторной промышленности, оборудования для хранения отработанного ядерного топлива</w:t>
            </w:r>
          </w:p>
        </w:tc>
        <w:tc>
          <w:tcPr>
            <w:tcW w:w="1661" w:type="dxa"/>
            <w:tcBorders>
              <w:top w:val="single" w:sz="4" w:space="0" w:color="auto"/>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56"/>
          <w:jc w:val="center"/>
        </w:trPr>
        <w:tc>
          <w:tcPr>
            <w:tcW w:w="2291" w:type="dxa"/>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Автомобильная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промышленность</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Приборов и запчастей к автомотовелотехнике (электронные и электромеханические комбинации приборов, спидомертры, стеклоочистители с рычагами и щетками, указатели, манометры)</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27"/>
          <w:jc w:val="center"/>
        </w:trPr>
        <w:tc>
          <w:tcPr>
            <w:tcW w:w="2291"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Приборостроение</w:t>
            </w: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38"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Приборостроения, средств автоматизации и систем управления: </w:t>
            </w:r>
          </w:p>
          <w:p w:rsidR="004257EC" w:rsidRPr="00AD32F9" w:rsidRDefault="004257EC" w:rsidP="004257EC">
            <w:pPr>
              <w:widowControl w:val="0"/>
              <w:spacing w:after="0" w:line="238" w:lineRule="auto"/>
              <w:ind w:firstLine="144"/>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при общей площади производственных зданий</w:t>
            </w:r>
            <w:r w:rsidRPr="00AD32F9">
              <w:rPr>
                <w:rFonts w:ascii="Times New Roman" w:eastAsia="Times New Roman" w:hAnsi="Times New Roman" w:cs="Times New Roman"/>
                <w:bCs/>
                <w:noProof/>
                <w:spacing w:val="-2"/>
                <w:lang w:eastAsia="ru-RU"/>
              </w:rPr>
              <w:t xml:space="preserve"> 100</w:t>
            </w:r>
            <w:r w:rsidRPr="00AD32F9">
              <w:rPr>
                <w:rFonts w:ascii="Times New Roman" w:eastAsia="Times New Roman" w:hAnsi="Times New Roman" w:cs="Times New Roman"/>
                <w:bCs/>
                <w:spacing w:val="-2"/>
                <w:lang w:eastAsia="ru-RU"/>
              </w:rPr>
              <w:t xml:space="preserve"> тыс. м</w:t>
            </w:r>
            <w:r w:rsidRPr="00AD32F9">
              <w:rPr>
                <w:rFonts w:ascii="Times New Roman" w:eastAsia="Times New Roman" w:hAnsi="Times New Roman" w:cs="Times New Roman"/>
                <w:bCs/>
                <w:spacing w:val="-2"/>
                <w:vertAlign w:val="superscript"/>
                <w:lang w:eastAsia="ru-RU"/>
              </w:rPr>
              <w:t>2</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38" w:lineRule="auto"/>
              <w:ind w:firstLine="14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 более</w:t>
            </w:r>
            <w:r w:rsidRPr="00AD32F9">
              <w:rPr>
                <w:rFonts w:ascii="Times New Roman" w:eastAsia="Times New Roman" w:hAnsi="Times New Roman" w:cs="Times New Roman"/>
                <w:bCs/>
                <w:noProof/>
                <w:lang w:eastAsia="ru-RU"/>
              </w:rPr>
              <w:t xml:space="preserve"> 100</w:t>
            </w:r>
            <w:r w:rsidRPr="00AD32F9">
              <w:rPr>
                <w:rFonts w:ascii="Times New Roman" w:eastAsia="Times New Roman" w:hAnsi="Times New Roman" w:cs="Times New Roman"/>
                <w:bCs/>
                <w:lang w:eastAsia="ru-RU"/>
              </w:rPr>
              <w:t xml:space="preserve"> тыс. м</w:t>
            </w:r>
            <w:r w:rsidRPr="00AD32F9">
              <w:rPr>
                <w:rFonts w:ascii="Times New Roman" w:eastAsia="Times New Roman" w:hAnsi="Times New Roman" w:cs="Times New Roman"/>
                <w:bCs/>
                <w:vertAlign w:val="superscript"/>
                <w:lang w:eastAsia="ru-RU"/>
              </w:rPr>
              <w:t>2</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60" w:line="238" w:lineRule="auto"/>
              <w:ind w:firstLine="142"/>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применении ртути и стекловарения</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30</w:t>
            </w:r>
          </w:p>
        </w:tc>
      </w:tr>
      <w:tr w:rsidR="00AD32F9" w:rsidRPr="00AD32F9" w:rsidTr="004257EC">
        <w:trPr>
          <w:trHeight w:val="249"/>
          <w:jc w:val="center"/>
        </w:trPr>
        <w:tc>
          <w:tcPr>
            <w:tcW w:w="2291"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Судостроение и </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судоремонт</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Судостроительные (суда спортивные и туристические, буксиркантовщик морской портовый)</w:t>
            </w:r>
          </w:p>
        </w:tc>
        <w:tc>
          <w:tcPr>
            <w:tcW w:w="1661" w:type="dxa"/>
            <w:tcBorders>
              <w:top w:val="single" w:sz="4" w:space="0" w:color="auto"/>
              <w:left w:val="single" w:sz="4" w:space="0" w:color="auto"/>
              <w:bottom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52</w:t>
            </w:r>
          </w:p>
        </w:tc>
      </w:tr>
      <w:tr w:rsidR="00AD32F9" w:rsidRPr="00AD32F9" w:rsidTr="004257EC">
        <w:trPr>
          <w:trHeight w:val="249"/>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Судоремонт и техническое обслуживание (суда, плавучие платформы и конструкции)</w:t>
            </w:r>
          </w:p>
        </w:tc>
        <w:tc>
          <w:tcPr>
            <w:tcW w:w="1661" w:type="dxa"/>
            <w:tcBorders>
              <w:left w:val="single" w:sz="4" w:space="0" w:color="auto"/>
              <w:bottom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42</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39"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Речные порты:</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nil"/>
              <w:left w:val="single" w:sz="4" w:space="0" w:color="auto"/>
              <w:bottom w:val="nil"/>
              <w:right w:val="single" w:sz="4" w:space="0" w:color="auto"/>
            </w:tcBorders>
          </w:tcPr>
          <w:p w:rsidR="004257EC" w:rsidRPr="00AD32F9" w:rsidRDefault="004257EC" w:rsidP="004257EC">
            <w:pPr>
              <w:widowControl w:val="0"/>
              <w:spacing w:after="0" w:line="239" w:lineRule="auto"/>
              <w:ind w:left="213"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val="en-US" w:eastAsia="ru-RU"/>
              </w:rPr>
              <w:t xml:space="preserve">I </w:t>
            </w:r>
            <w:r w:rsidRPr="00AD32F9">
              <w:rPr>
                <w:rFonts w:ascii="Times New Roman" w:eastAsia="Times New Roman" w:hAnsi="Times New Roman" w:cs="Times New Roman"/>
                <w:bCs/>
                <w:lang w:eastAsia="ru-RU"/>
              </w:rPr>
              <w:t xml:space="preserve">и </w:t>
            </w:r>
            <w:r w:rsidRPr="00AD32F9">
              <w:rPr>
                <w:rFonts w:ascii="Times New Roman" w:eastAsia="Times New Roman" w:hAnsi="Times New Roman" w:cs="Times New Roman"/>
                <w:bCs/>
                <w:lang w:val="en-US" w:eastAsia="ru-RU"/>
              </w:rPr>
              <w:t xml:space="preserve">II </w:t>
            </w:r>
            <w:r w:rsidRPr="00AD32F9">
              <w:rPr>
                <w:rFonts w:ascii="Times New Roman" w:eastAsia="Times New Roman" w:hAnsi="Times New Roman" w:cs="Times New Roman"/>
                <w:bCs/>
                <w:lang w:eastAsia="ru-RU"/>
              </w:rPr>
              <w:t>категорий</w:t>
            </w:r>
          </w:p>
        </w:tc>
        <w:tc>
          <w:tcPr>
            <w:tcW w:w="1661" w:type="dxa"/>
            <w:tcBorders>
              <w:top w:val="nil"/>
              <w:left w:val="single" w:sz="4" w:space="0" w:color="auto"/>
              <w:bottom w:val="nil"/>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nil"/>
              <w:left w:val="single" w:sz="4" w:space="0" w:color="auto"/>
              <w:bottom w:val="nil"/>
              <w:right w:val="single" w:sz="4" w:space="0" w:color="auto"/>
            </w:tcBorders>
          </w:tcPr>
          <w:p w:rsidR="004257EC" w:rsidRPr="00AD32F9" w:rsidRDefault="004257EC" w:rsidP="004257EC">
            <w:pPr>
              <w:widowControl w:val="0"/>
              <w:spacing w:after="0" w:line="239" w:lineRule="auto"/>
              <w:ind w:left="393"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ковшовом варианте</w:t>
            </w:r>
          </w:p>
        </w:tc>
        <w:tc>
          <w:tcPr>
            <w:tcW w:w="1661" w:type="dxa"/>
            <w:tcBorders>
              <w:top w:val="nil"/>
              <w:left w:val="single" w:sz="4" w:space="0" w:color="auto"/>
              <w:bottom w:val="nil"/>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70</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overflowPunct w:val="0"/>
              <w:autoSpaceDE w:val="0"/>
              <w:autoSpaceDN w:val="0"/>
              <w:adjustRightInd w:val="0"/>
              <w:spacing w:after="0" w:line="239" w:lineRule="auto"/>
              <w:ind w:left="393"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русловом варианте</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D6672C">
            <w:pPr>
              <w:widowControl w:val="0"/>
              <w:spacing w:after="60" w:line="240" w:lineRule="auto"/>
              <w:ind w:left="215"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val="en-US" w:eastAsia="ru-RU"/>
              </w:rPr>
              <w:t xml:space="preserve">III </w:t>
            </w:r>
            <w:r w:rsidRPr="00AD32F9">
              <w:rPr>
                <w:rFonts w:ascii="Times New Roman" w:eastAsia="Times New Roman" w:hAnsi="Times New Roman" w:cs="Times New Roman"/>
                <w:bCs/>
                <w:lang w:eastAsia="ru-RU"/>
              </w:rPr>
              <w:t xml:space="preserve">и </w:t>
            </w:r>
            <w:r w:rsidRPr="00AD32F9">
              <w:rPr>
                <w:rFonts w:ascii="Times New Roman" w:eastAsia="Times New Roman" w:hAnsi="Times New Roman" w:cs="Times New Roman"/>
                <w:bCs/>
                <w:lang w:val="en-US" w:eastAsia="ru-RU"/>
              </w:rPr>
              <w:t xml:space="preserve">IV </w:t>
            </w:r>
            <w:r w:rsidRPr="00AD32F9">
              <w:rPr>
                <w:rFonts w:ascii="Times New Roman" w:eastAsia="Times New Roman" w:hAnsi="Times New Roman" w:cs="Times New Roman"/>
                <w:bCs/>
                <w:lang w:eastAsia="ru-RU"/>
              </w:rPr>
              <w:t>категорий</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55</w:t>
            </w:r>
          </w:p>
        </w:tc>
      </w:tr>
      <w:tr w:rsidR="00AD32F9" w:rsidRPr="00AD32F9" w:rsidTr="004257EC">
        <w:trPr>
          <w:trHeight w:val="227"/>
          <w:jc w:val="center"/>
        </w:trPr>
        <w:tc>
          <w:tcPr>
            <w:tcW w:w="229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142" w:right="-108"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1</w:t>
            </w:r>
          </w:p>
        </w:tc>
        <w:tc>
          <w:tcPr>
            <w:tcW w:w="624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2</w:t>
            </w:r>
          </w:p>
        </w:tc>
        <w:tc>
          <w:tcPr>
            <w:tcW w:w="166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108" w:right="-108"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3</w:t>
            </w:r>
          </w:p>
        </w:tc>
      </w:tr>
      <w:tr w:rsidR="00AD32F9" w:rsidRPr="00AD32F9" w:rsidTr="004257EC">
        <w:trPr>
          <w:trHeight w:val="227"/>
          <w:jc w:val="center"/>
        </w:trPr>
        <w:tc>
          <w:tcPr>
            <w:tcW w:w="2291"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Лесная </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промышленность</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sz w:val="18"/>
                <w:szCs w:val="18"/>
                <w:lang w:eastAsia="ru-RU"/>
              </w:rPr>
              <w:br w:type="page"/>
            </w: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Лесозаготовительные с примыканием к железной дороге МПС производственной мощностью, тыс. м</w:t>
            </w:r>
            <w:r w:rsidRPr="00AD32F9">
              <w:rPr>
                <w:rFonts w:ascii="Times New Roman" w:eastAsia="Times New Roman" w:hAnsi="Times New Roman" w:cs="Times New Roman"/>
                <w:bCs/>
                <w:vertAlign w:val="superscript"/>
                <w:lang w:eastAsia="ru-RU"/>
              </w:rPr>
              <w:t>3</w:t>
            </w:r>
            <w:r w:rsidRPr="00AD32F9">
              <w:rPr>
                <w:rFonts w:ascii="Times New Roman" w:eastAsia="Times New Roman" w:hAnsi="Times New Roman" w:cs="Times New Roman"/>
                <w:bCs/>
                <w:lang w:eastAsia="ru-RU"/>
              </w:rPr>
              <w:t>/год:</w:t>
            </w:r>
          </w:p>
          <w:p w:rsidR="004257EC" w:rsidRPr="00AD32F9" w:rsidRDefault="004257EC" w:rsidP="004257EC">
            <w:pPr>
              <w:widowControl w:val="0"/>
              <w:spacing w:after="0" w:line="260" w:lineRule="auto"/>
              <w:ind w:right="-57" w:firstLine="138"/>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без переработки древесины:</w:t>
            </w:r>
          </w:p>
          <w:p w:rsidR="004257EC" w:rsidRPr="00AD32F9" w:rsidRDefault="004257EC" w:rsidP="004257EC">
            <w:pPr>
              <w:widowControl w:val="0"/>
              <w:spacing w:after="0" w:line="260" w:lineRule="auto"/>
              <w:ind w:firstLine="4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 400</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28</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4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более 400</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35</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175"/>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с переработкой древесины:</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4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 400</w:t>
            </w:r>
          </w:p>
        </w:tc>
        <w:tc>
          <w:tcPr>
            <w:tcW w:w="1661"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23</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4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более 400</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20</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Пиломатериалов, комплектов деталей, столярных изделий и заготовок</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40</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Древесноволокнистых плит</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45</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Фанеры</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47</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60" w:line="259" w:lineRule="auto"/>
              <w:ind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Мебельные</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53</w:t>
            </w:r>
          </w:p>
        </w:tc>
      </w:tr>
      <w:tr w:rsidR="00AD32F9" w:rsidRPr="00AD32F9" w:rsidTr="004257EC">
        <w:trPr>
          <w:trHeight w:val="227"/>
          <w:jc w:val="center"/>
        </w:trPr>
        <w:tc>
          <w:tcPr>
            <w:tcW w:w="2291" w:type="dxa"/>
            <w:vMerge w:val="restar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Целлюлозно-бумажные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производства</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Целлюлозно-бумажные и целлюлозно-картонные </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35</w:t>
            </w:r>
          </w:p>
        </w:tc>
      </w:tr>
      <w:tr w:rsidR="00AD32F9" w:rsidRPr="00AD32F9" w:rsidTr="004257EC">
        <w:trPr>
          <w:trHeight w:val="227"/>
          <w:jc w:val="center"/>
        </w:trPr>
        <w:tc>
          <w:tcPr>
            <w:tcW w:w="2291"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Переделочные бумажные и картонные, работающие на привозной целлюлозе и макулатуре</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40</w:t>
            </w:r>
          </w:p>
        </w:tc>
      </w:tr>
      <w:tr w:rsidR="00AD32F9" w:rsidRPr="00AD32F9" w:rsidTr="004257EC">
        <w:trPr>
          <w:trHeight w:val="96"/>
          <w:jc w:val="center"/>
        </w:trPr>
        <w:tc>
          <w:tcPr>
            <w:tcW w:w="2291" w:type="dxa"/>
            <w:vMerge w:val="restart"/>
            <w:tcBorders>
              <w:top w:val="single" w:sz="4" w:space="0" w:color="auto"/>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Легкая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промышленность</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Текстильные комбинаты с одноэтажнымиглавными корпусами</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96"/>
          <w:jc w:val="center"/>
        </w:trPr>
        <w:tc>
          <w:tcPr>
            <w:tcW w:w="2291" w:type="dxa"/>
            <w:vMerge/>
            <w:tcBorders>
              <w:top w:val="single" w:sz="4" w:space="0" w:color="auto"/>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Текстильные фабрики, размещенные а одноэтажных корпусах, при общей площади главного производственного корпуса, тыс. м</w:t>
            </w:r>
            <w:r w:rsidRPr="00AD32F9">
              <w:rPr>
                <w:rFonts w:ascii="Times New Roman" w:eastAsia="Times New Roman" w:hAnsi="Times New Roman" w:cs="Times New Roman"/>
                <w:bCs/>
                <w:vertAlign w:val="superscript"/>
                <w:lang w:eastAsia="ru-RU"/>
              </w:rPr>
              <w:t>2</w:t>
            </w:r>
            <w:r w:rsidRPr="00AD32F9">
              <w:rPr>
                <w:rFonts w:ascii="Times New Roman" w:eastAsia="Times New Roman" w:hAnsi="Times New Roman" w:cs="Times New Roman"/>
                <w:bCs/>
                <w:lang w:eastAsia="ru-RU"/>
              </w:rPr>
              <w:t xml:space="preserve">: </w:t>
            </w:r>
          </w:p>
          <w:p w:rsidR="004257EC" w:rsidRPr="00AD32F9" w:rsidRDefault="004257EC" w:rsidP="004257EC">
            <w:pPr>
              <w:widowControl w:val="0"/>
              <w:spacing w:after="0" w:line="260" w:lineRule="auto"/>
              <w:ind w:firstLine="17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w:t>
            </w:r>
            <w:r w:rsidRPr="00AD32F9">
              <w:rPr>
                <w:rFonts w:ascii="Times New Roman" w:eastAsia="Times New Roman" w:hAnsi="Times New Roman" w:cs="Times New Roman"/>
                <w:bCs/>
                <w:noProof/>
                <w:lang w:eastAsia="ru-RU"/>
              </w:rPr>
              <w:t xml:space="preserve"> 50</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96"/>
          <w:jc w:val="center"/>
        </w:trPr>
        <w:tc>
          <w:tcPr>
            <w:tcW w:w="2291" w:type="dxa"/>
            <w:vMerge/>
            <w:tcBorders>
              <w:top w:val="single" w:sz="4" w:space="0" w:color="auto"/>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nil"/>
              <w:left w:val="single" w:sz="4" w:space="0" w:color="auto"/>
              <w:right w:val="single" w:sz="4" w:space="0" w:color="auto"/>
            </w:tcBorders>
          </w:tcPr>
          <w:p w:rsidR="004257EC" w:rsidRPr="00AD32F9" w:rsidRDefault="004257EC" w:rsidP="004257EC">
            <w:pPr>
              <w:widowControl w:val="0"/>
              <w:spacing w:after="0" w:line="260" w:lineRule="auto"/>
              <w:ind w:firstLine="175"/>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свыше</w:t>
            </w:r>
            <w:r w:rsidRPr="00AD32F9">
              <w:rPr>
                <w:rFonts w:ascii="Times New Roman" w:eastAsia="Times New Roman" w:hAnsi="Times New Roman" w:cs="Times New Roman"/>
                <w:bCs/>
                <w:noProof/>
                <w:lang w:eastAsia="ru-RU"/>
              </w:rPr>
              <w:t xml:space="preserve"> 50</w:t>
            </w:r>
          </w:p>
        </w:tc>
        <w:tc>
          <w:tcPr>
            <w:tcW w:w="1661" w:type="dxa"/>
            <w:tcBorders>
              <w:top w:val="nil"/>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Текстильной галантереи</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Верхнего и бельевого трикотажа</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Швейно-трикотажные</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Швейные</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Кожевенные и первичной обработки кожсырья: </w:t>
            </w:r>
          </w:p>
          <w:p w:rsidR="004257EC" w:rsidRPr="00AD32F9" w:rsidRDefault="004257EC" w:rsidP="004257EC">
            <w:pPr>
              <w:widowControl w:val="0"/>
              <w:spacing w:after="0" w:line="260" w:lineRule="auto"/>
              <w:ind w:firstLine="17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одноэтажные</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60" w:line="259" w:lineRule="auto"/>
              <w:ind w:firstLine="176"/>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двухэтажные</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Искусственных кож, обувных картонов и пленочных материалов</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Кожгалантерейные: </w:t>
            </w:r>
          </w:p>
          <w:p w:rsidR="004257EC" w:rsidRPr="00AD32F9" w:rsidRDefault="004257EC" w:rsidP="004257EC">
            <w:pPr>
              <w:widowControl w:val="0"/>
              <w:spacing w:after="0" w:line="260" w:lineRule="auto"/>
              <w:ind w:firstLine="17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одноэтажные</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60" w:line="259" w:lineRule="auto"/>
              <w:ind w:left="187"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многоэтажные</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Меховые, овчинно-шубные и овчинно-кожевенные</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Обувные: </w:t>
            </w:r>
          </w:p>
          <w:p w:rsidR="004257EC" w:rsidRPr="00AD32F9" w:rsidRDefault="004257EC" w:rsidP="004257EC">
            <w:pPr>
              <w:widowControl w:val="0"/>
              <w:spacing w:after="0" w:line="260" w:lineRule="auto"/>
              <w:ind w:firstLine="17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одноэтажные</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17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многоэтажные</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tcBorders>
              <w:left w:val="single" w:sz="4" w:space="0" w:color="auto"/>
              <w:bottom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60" w:line="259" w:lineRule="auto"/>
              <w:ind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Фурнитуры </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52</w:t>
            </w:r>
          </w:p>
        </w:tc>
      </w:tr>
      <w:tr w:rsidR="00AD32F9" w:rsidRPr="00AD32F9" w:rsidTr="004257EC">
        <w:trPr>
          <w:trHeight w:val="227"/>
          <w:jc w:val="center"/>
        </w:trPr>
        <w:tc>
          <w:tcPr>
            <w:tcW w:w="2291"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Пищевая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промышленность</w:t>
            </w: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Хлеба и хлебобулочных изделий производственной мощностью, т/сут: </w:t>
            </w:r>
          </w:p>
          <w:p w:rsidR="004257EC" w:rsidRPr="00AD32F9" w:rsidRDefault="004257EC" w:rsidP="004257EC">
            <w:pPr>
              <w:widowControl w:val="0"/>
              <w:spacing w:after="0" w:line="260" w:lineRule="auto"/>
              <w:ind w:firstLine="17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w:t>
            </w:r>
            <w:r w:rsidRPr="00AD32F9">
              <w:rPr>
                <w:rFonts w:ascii="Times New Roman" w:eastAsia="Times New Roman" w:hAnsi="Times New Roman" w:cs="Times New Roman"/>
                <w:bCs/>
                <w:noProof/>
                <w:lang w:eastAsia="ru-RU"/>
              </w:rPr>
              <w:t xml:space="preserve"> 45</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37</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175"/>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более</w:t>
            </w:r>
            <w:r w:rsidRPr="00AD32F9">
              <w:rPr>
                <w:rFonts w:ascii="Times New Roman" w:eastAsia="Times New Roman" w:hAnsi="Times New Roman" w:cs="Times New Roman"/>
                <w:bCs/>
                <w:noProof/>
                <w:lang w:eastAsia="ru-RU"/>
              </w:rPr>
              <w:t xml:space="preserve"> 45</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Кондитерских изделий</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Маргариновой продукции</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Ликероводочных изделий</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Пива и солода</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3A7837">
            <w:pPr>
              <w:widowControl w:val="0"/>
              <w:spacing w:after="60" w:line="259" w:lineRule="auto"/>
              <w:ind w:firstLine="221"/>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Плодоовощных консервов</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142" w:right="-108"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1</w:t>
            </w:r>
          </w:p>
        </w:tc>
        <w:tc>
          <w:tcPr>
            <w:tcW w:w="624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2</w:t>
            </w:r>
          </w:p>
        </w:tc>
        <w:tc>
          <w:tcPr>
            <w:tcW w:w="166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108" w:right="-108" w:firstLine="220"/>
              <w:jc w:val="center"/>
              <w:rPr>
                <w:rFonts w:ascii="Times New Roman" w:eastAsia="Times New Roman" w:hAnsi="Times New Roman" w:cs="Times New Roman"/>
                <w:sz w:val="18"/>
                <w:szCs w:val="18"/>
                <w:lang w:eastAsia="ru-RU"/>
              </w:rPr>
            </w:pPr>
            <w:r w:rsidRPr="00AD32F9">
              <w:rPr>
                <w:rFonts w:ascii="Times New Roman" w:eastAsia="Times New Roman" w:hAnsi="Times New Roman" w:cs="Times New Roman"/>
                <w:sz w:val="18"/>
                <w:szCs w:val="18"/>
                <w:lang w:eastAsia="ru-RU"/>
              </w:rPr>
              <w:t>3</w:t>
            </w:r>
          </w:p>
        </w:tc>
      </w:tr>
      <w:tr w:rsidR="00AD32F9" w:rsidRPr="00AD32F9" w:rsidTr="004257EC">
        <w:trPr>
          <w:trHeight w:val="227"/>
          <w:jc w:val="center"/>
        </w:trPr>
        <w:tc>
          <w:tcPr>
            <w:tcW w:w="2291"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Мясомолочная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промышленность</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sz w:val="18"/>
                <w:szCs w:val="18"/>
                <w:lang w:eastAsia="ru-RU"/>
              </w:rPr>
              <w:br w:type="page"/>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Мяса (с цехами убоя и обескровливания)</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40</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 xml:space="preserve">Мясных консервов, колбас, копченостей и других мясных продуктов </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 xml:space="preserve">42 </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переработке молока производственной мощностью,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т в смену: </w:t>
            </w:r>
          </w:p>
          <w:p w:rsidR="004257EC" w:rsidRPr="00AD32F9" w:rsidRDefault="004257EC" w:rsidP="004257EC">
            <w:pPr>
              <w:widowControl w:val="0"/>
              <w:spacing w:after="0" w:line="260" w:lineRule="auto"/>
              <w:ind w:firstLine="17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w:t>
            </w:r>
            <w:r w:rsidRPr="00AD32F9">
              <w:rPr>
                <w:rFonts w:ascii="Times New Roman" w:eastAsia="Times New Roman" w:hAnsi="Times New Roman" w:cs="Times New Roman"/>
                <w:bCs/>
                <w:noProof/>
                <w:lang w:eastAsia="ru-RU"/>
              </w:rPr>
              <w:t xml:space="preserve"> 100</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43</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175"/>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более</w:t>
            </w:r>
            <w:r w:rsidRPr="00AD32F9">
              <w:rPr>
                <w:rFonts w:ascii="Times New Roman" w:eastAsia="Times New Roman" w:hAnsi="Times New Roman" w:cs="Times New Roman"/>
                <w:bCs/>
                <w:noProof/>
                <w:lang w:eastAsia="ru-RU"/>
              </w:rPr>
              <w:t xml:space="preserve"> 100</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45</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Сухого обезжиренного молока производственной мощностью, т в смену: </w:t>
            </w:r>
          </w:p>
          <w:p w:rsidR="004257EC" w:rsidRPr="00AD32F9" w:rsidRDefault="004257EC" w:rsidP="004257EC">
            <w:pPr>
              <w:widowControl w:val="0"/>
              <w:spacing w:after="0" w:line="260" w:lineRule="auto"/>
              <w:ind w:firstLine="175"/>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до</w:t>
            </w:r>
            <w:r w:rsidRPr="00AD32F9">
              <w:rPr>
                <w:rFonts w:ascii="Times New Roman" w:eastAsia="Times New Roman" w:hAnsi="Times New Roman" w:cs="Times New Roman"/>
                <w:bCs/>
                <w:noProof/>
                <w:lang w:eastAsia="ru-RU"/>
              </w:rPr>
              <w:t xml:space="preserve"> 5</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36</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175"/>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более</w:t>
            </w:r>
            <w:r w:rsidRPr="00AD32F9">
              <w:rPr>
                <w:rFonts w:ascii="Times New Roman" w:eastAsia="Times New Roman" w:hAnsi="Times New Roman" w:cs="Times New Roman"/>
                <w:bCs/>
                <w:noProof/>
                <w:lang w:eastAsia="ru-RU"/>
              </w:rPr>
              <w:t xml:space="preserve"> 5</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42</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Молочных консервов</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45</w:t>
            </w:r>
          </w:p>
        </w:tc>
      </w:tr>
      <w:tr w:rsidR="00AD32F9" w:rsidRPr="00AD32F9" w:rsidTr="004257EC">
        <w:trPr>
          <w:trHeight w:val="227"/>
          <w:jc w:val="center"/>
        </w:trPr>
        <w:tc>
          <w:tcPr>
            <w:tcW w:w="2291"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Сыра</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37</w:t>
            </w:r>
          </w:p>
        </w:tc>
      </w:tr>
      <w:tr w:rsidR="00AD32F9" w:rsidRPr="00AD32F9" w:rsidTr="004257EC">
        <w:trPr>
          <w:trHeight w:val="760"/>
          <w:jc w:val="center"/>
        </w:trPr>
        <w:tc>
          <w:tcPr>
            <w:tcW w:w="2291"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Микробиологическая, вирусологическая</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промышленность</w:t>
            </w:r>
          </w:p>
        </w:tc>
        <w:tc>
          <w:tcPr>
            <w:tcW w:w="6242"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Производство лекарственных средств ветеринарного назначения для диагностики, профилактики и лечения инфекционных болезней животных (вакцины, диагностикумы, химиопрепараты)</w:t>
            </w:r>
          </w:p>
        </w:tc>
        <w:tc>
          <w:tcPr>
            <w:tcW w:w="1661"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spacing w:val="-6"/>
                <w:lang w:eastAsia="ru-RU"/>
              </w:rPr>
            </w:pPr>
            <w:r w:rsidRPr="00AD32F9">
              <w:rPr>
                <w:rFonts w:ascii="Times New Roman" w:eastAsia="Times New Roman" w:hAnsi="Times New Roman" w:cs="Times New Roman"/>
                <w:bCs/>
                <w:noProof/>
                <w:lang w:eastAsia="ru-RU"/>
              </w:rPr>
              <w:t>45</w:t>
            </w:r>
          </w:p>
        </w:tc>
      </w:tr>
      <w:tr w:rsidR="00AD32F9" w:rsidRPr="00AD32F9" w:rsidTr="004257EC">
        <w:trPr>
          <w:trHeight w:val="227"/>
          <w:jc w:val="center"/>
        </w:trPr>
        <w:tc>
          <w:tcPr>
            <w:tcW w:w="2291" w:type="dxa"/>
            <w:vMerge w:val="restar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Заготовительное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хозяйство</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Мелькомбинаты, крупозаводы, комбинированные кормовые заводы, хлебоприемные предприятия</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41</w:t>
            </w:r>
          </w:p>
        </w:tc>
      </w:tr>
      <w:tr w:rsidR="00AD32F9" w:rsidRPr="00AD32F9" w:rsidTr="004257EC">
        <w:trPr>
          <w:trHeight w:val="227"/>
          <w:jc w:val="center"/>
        </w:trPr>
        <w:tc>
          <w:tcPr>
            <w:tcW w:w="2291"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Комбинаты хлебопродуктов</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42</w:t>
            </w:r>
          </w:p>
        </w:tc>
      </w:tr>
      <w:tr w:rsidR="00AD32F9" w:rsidRPr="00AD32F9" w:rsidTr="004257EC">
        <w:trPr>
          <w:trHeight w:val="227"/>
          <w:jc w:val="center"/>
        </w:trPr>
        <w:tc>
          <w:tcPr>
            <w:tcW w:w="2291" w:type="dxa"/>
            <w:vMerge w:val="restart"/>
            <w:tcBorders>
              <w:top w:val="single" w:sz="4" w:space="0" w:color="auto"/>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 xml:space="preserve">Местная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промышленность</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noProof/>
                <w:lang w:val="en-US" w:eastAsia="ru-RU"/>
              </w:rPr>
            </w:pPr>
            <w:r w:rsidRPr="00AD32F9">
              <w:rPr>
                <w:rFonts w:ascii="Times New Roman" w:eastAsia="Times New Roman" w:hAnsi="Times New Roman" w:cs="Times New Roman"/>
                <w:bCs/>
                <w:noProof/>
                <w:lang w:eastAsia="ru-RU"/>
              </w:rPr>
              <w:t>Замочно-скобяных изделий</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61</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Художественной, кварцевой керамики, изделий из фарфора</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56</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Художественных изделий из металла и стекла</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52</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Музыкальных инструментов</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56</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Игрушек и сувениров из дерева</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53</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Игрушек из металла</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61</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Швейных изделий:</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175"/>
              <w:jc w:val="both"/>
              <w:rPr>
                <w:rFonts w:ascii="Times New Roman" w:eastAsia="Times New Roman" w:hAnsi="Times New Roman" w:cs="Times New Roman"/>
                <w:bCs/>
                <w:lang w:eastAsia="ru-RU"/>
              </w:rPr>
            </w:pPr>
            <w:r w:rsidRPr="00AD32F9">
              <w:rPr>
                <w:rFonts w:ascii="Times New Roman" w:eastAsia="Times New Roman" w:hAnsi="Times New Roman" w:cs="Times New Roman"/>
                <w:bCs/>
                <w:noProof/>
                <w:lang w:eastAsia="ru-RU"/>
              </w:rPr>
              <w:t>в зданиях до двух этажей</w:t>
            </w:r>
          </w:p>
        </w:tc>
        <w:tc>
          <w:tcPr>
            <w:tcW w:w="1661"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74</w:t>
            </w:r>
          </w:p>
        </w:tc>
      </w:tr>
      <w:tr w:rsidR="00AD32F9" w:rsidRPr="00AD32F9" w:rsidTr="004257EC">
        <w:trPr>
          <w:trHeight w:val="22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175"/>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в зданиях более двух этажей</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227"/>
          <w:jc w:val="center"/>
        </w:trPr>
        <w:tc>
          <w:tcPr>
            <w:tcW w:w="2291" w:type="dxa"/>
            <w:vMerge/>
            <w:tcBorders>
              <w:left w:val="single" w:sz="4" w:space="0" w:color="auto"/>
              <w:right w:val="nil"/>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nil"/>
              <w:bottom w:val="nil"/>
              <w:right w:val="nil"/>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Промышленные предприятия службы быта при общей площади производственных зданий более</w:t>
            </w:r>
            <w:r w:rsidRPr="00AD32F9">
              <w:rPr>
                <w:rFonts w:ascii="Times New Roman" w:eastAsia="Times New Roman" w:hAnsi="Times New Roman" w:cs="Times New Roman"/>
                <w:bCs/>
                <w:noProof/>
                <w:lang w:eastAsia="ru-RU"/>
              </w:rPr>
              <w:t xml:space="preserve"> 2000</w:t>
            </w:r>
            <w:r w:rsidRPr="00AD32F9">
              <w:rPr>
                <w:rFonts w:ascii="Times New Roman" w:eastAsia="Times New Roman" w:hAnsi="Times New Roman" w:cs="Times New Roman"/>
                <w:bCs/>
                <w:lang w:eastAsia="ru-RU"/>
              </w:rPr>
              <w:t xml:space="preserve"> м</w:t>
            </w:r>
            <w:r w:rsidRPr="00AD32F9">
              <w:rPr>
                <w:rFonts w:ascii="Times New Roman" w:eastAsia="Times New Roman" w:hAnsi="Times New Roman" w:cs="Times New Roman"/>
                <w:bCs/>
                <w:vertAlign w:val="superscript"/>
                <w:lang w:eastAsia="ru-RU"/>
              </w:rPr>
              <w:t xml:space="preserve">2 </w:t>
            </w:r>
            <w:r w:rsidRPr="00AD32F9">
              <w:rPr>
                <w:rFonts w:ascii="Times New Roman" w:eastAsia="Times New Roman" w:hAnsi="Times New Roman" w:cs="Times New Roman"/>
                <w:bCs/>
                <w:lang w:eastAsia="ru-RU"/>
              </w:rPr>
              <w:t xml:space="preserve">по: </w:t>
            </w:r>
          </w:p>
          <w:p w:rsidR="004257EC" w:rsidRPr="00AD32F9" w:rsidRDefault="004257EC" w:rsidP="004257EC">
            <w:pPr>
              <w:widowControl w:val="0"/>
              <w:spacing w:after="0" w:line="260" w:lineRule="auto"/>
              <w:ind w:left="142"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изготовлению и ремонту одежды, ремонту радиотелеаппаратуры и фабрики фоторабот</w:t>
            </w:r>
          </w:p>
        </w:tc>
        <w:tc>
          <w:tcPr>
            <w:tcW w:w="1661" w:type="dxa"/>
            <w:tcBorders>
              <w:top w:val="single" w:sz="4" w:space="0" w:color="auto"/>
              <w:left w:val="nil"/>
              <w:bottom w:val="nil"/>
              <w:right w:val="nil"/>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507"/>
          <w:jc w:val="center"/>
        </w:trPr>
        <w:tc>
          <w:tcPr>
            <w:tcW w:w="2291" w:type="dxa"/>
            <w:vMerge/>
            <w:tcBorders>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left="142"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661"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27"/>
          <w:jc w:val="center"/>
        </w:trPr>
        <w:tc>
          <w:tcPr>
            <w:tcW w:w="2291"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17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ремонту и изготовлению мебели</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227"/>
          <w:jc w:val="center"/>
        </w:trPr>
        <w:tc>
          <w:tcPr>
            <w:tcW w:w="2291" w:type="dxa"/>
            <w:tcBorders>
              <w:left w:val="single" w:sz="4" w:space="0" w:color="auto"/>
              <w:bottom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Водное хозяйство</w:t>
            </w: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Эксплуатационные и ремонтно-эксплуатационные участки мелиоративных систем и сельскохозяйственного водоснабжения</w:t>
            </w:r>
          </w:p>
          <w:p w:rsidR="00485CBF" w:rsidRPr="00AD32F9" w:rsidRDefault="00485CBF" w:rsidP="004257EC">
            <w:pPr>
              <w:widowControl w:val="0"/>
              <w:spacing w:after="0" w:line="260" w:lineRule="auto"/>
              <w:ind w:right="-57" w:firstLine="220"/>
              <w:jc w:val="both"/>
              <w:rPr>
                <w:rFonts w:ascii="Times New Roman" w:eastAsia="Times New Roman" w:hAnsi="Times New Roman" w:cs="Times New Roman"/>
                <w:bCs/>
                <w:noProof/>
                <w:lang w:eastAsia="ru-RU"/>
              </w:rPr>
            </w:pP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lastRenderedPageBreak/>
              <w:t>50</w:t>
            </w:r>
          </w:p>
        </w:tc>
      </w:tr>
      <w:tr w:rsidR="00AD32F9" w:rsidRPr="00AD32F9" w:rsidTr="004257EC">
        <w:trPr>
          <w:trHeight w:val="227"/>
          <w:jc w:val="center"/>
        </w:trPr>
        <w:tc>
          <w:tcPr>
            <w:tcW w:w="2291" w:type="dxa"/>
            <w:vMerge w:val="restart"/>
            <w:tcBorders>
              <w:top w:val="single" w:sz="4" w:space="0" w:color="auto"/>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 xml:space="preserve">Промышленность строительных </w:t>
            </w:r>
          </w:p>
          <w:p w:rsidR="00485CBF" w:rsidRPr="00AD32F9" w:rsidRDefault="00485CBF"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материалов</w:t>
            </w:r>
            <w:r w:rsidRPr="00AD32F9">
              <w:rPr>
                <w:rFonts w:ascii="Times New Roman" w:eastAsia="Times New Roman" w:hAnsi="Times New Roman" w:cs="Times New Roman"/>
                <w:bCs/>
                <w:sz w:val="18"/>
                <w:szCs w:val="18"/>
                <w:lang w:eastAsia="ru-RU"/>
              </w:rPr>
              <w:br w:type="page"/>
            </w:r>
          </w:p>
        </w:tc>
        <w:tc>
          <w:tcPr>
            <w:tcW w:w="6242" w:type="dxa"/>
            <w:tcBorders>
              <w:top w:val="single" w:sz="4" w:space="0" w:color="auto"/>
              <w:left w:val="single" w:sz="4" w:space="0" w:color="auto"/>
              <w:bottom w:val="nil"/>
              <w:right w:val="single" w:sz="4" w:space="0" w:color="auto"/>
            </w:tcBorders>
          </w:tcPr>
          <w:p w:rsidR="00485CBF" w:rsidRPr="00AD32F9" w:rsidRDefault="00485CBF"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Цементные:</w:t>
            </w:r>
          </w:p>
        </w:tc>
        <w:tc>
          <w:tcPr>
            <w:tcW w:w="1661" w:type="dxa"/>
            <w:tcBorders>
              <w:top w:val="single" w:sz="4" w:space="0" w:color="auto"/>
              <w:left w:val="single" w:sz="4" w:space="0" w:color="auto"/>
              <w:bottom w:val="nil"/>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nil"/>
              <w:left w:val="single" w:sz="4" w:space="0" w:color="auto"/>
              <w:bottom w:val="nil"/>
              <w:right w:val="single" w:sz="4" w:space="0" w:color="auto"/>
            </w:tcBorders>
          </w:tcPr>
          <w:p w:rsidR="00485CBF" w:rsidRPr="00AD32F9" w:rsidRDefault="00485CBF" w:rsidP="004257EC">
            <w:pPr>
              <w:widowControl w:val="0"/>
              <w:spacing w:after="0" w:line="260" w:lineRule="auto"/>
              <w:ind w:firstLine="14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сухим способом производства</w:t>
            </w:r>
          </w:p>
        </w:tc>
        <w:tc>
          <w:tcPr>
            <w:tcW w:w="1661" w:type="dxa"/>
            <w:tcBorders>
              <w:top w:val="nil"/>
              <w:left w:val="single" w:sz="4" w:space="0" w:color="auto"/>
              <w:bottom w:val="nil"/>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nil"/>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14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 мокрым способом производства</w:t>
            </w:r>
          </w:p>
        </w:tc>
        <w:tc>
          <w:tcPr>
            <w:tcW w:w="1661" w:type="dxa"/>
            <w:tcBorders>
              <w:top w:val="nil"/>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37</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Асбестоцементных изделий</w:t>
            </w:r>
          </w:p>
        </w:tc>
        <w:tc>
          <w:tcPr>
            <w:tcW w:w="1661"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42</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Железобетонных изделий (колонны, опоры, ригели)</w:t>
            </w:r>
          </w:p>
        </w:tc>
        <w:tc>
          <w:tcPr>
            <w:tcW w:w="1661"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w:t>
            </w:r>
          </w:p>
        </w:tc>
      </w:tr>
      <w:tr w:rsidR="00AD32F9" w:rsidRPr="00AD32F9" w:rsidTr="00DD3FC0">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Стеновых блоков, панелей и других конструкций из бетона, производственной мощностью, тыс. м</w:t>
            </w:r>
            <w:r w:rsidRPr="00AD32F9">
              <w:rPr>
                <w:rFonts w:ascii="Times New Roman" w:eastAsia="Times New Roman" w:hAnsi="Times New Roman" w:cs="Times New Roman"/>
                <w:bCs/>
                <w:vertAlign w:val="superscript"/>
                <w:lang w:eastAsia="ru-RU"/>
              </w:rPr>
              <w:t>3</w:t>
            </w:r>
            <w:r w:rsidRPr="00AD32F9">
              <w:rPr>
                <w:rFonts w:ascii="Times New Roman" w:eastAsia="Times New Roman" w:hAnsi="Times New Roman" w:cs="Times New Roman"/>
                <w:bCs/>
                <w:lang w:eastAsia="ru-RU"/>
              </w:rPr>
              <w:t xml:space="preserve">/год: </w:t>
            </w:r>
          </w:p>
          <w:p w:rsidR="00485CBF" w:rsidRPr="00AD32F9" w:rsidRDefault="00485CBF" w:rsidP="004257EC">
            <w:pPr>
              <w:widowControl w:val="0"/>
              <w:spacing w:after="0" w:line="260" w:lineRule="auto"/>
              <w:ind w:right="-57" w:firstLine="144"/>
              <w:jc w:val="both"/>
              <w:rPr>
                <w:rFonts w:ascii="Times New Roman" w:eastAsia="Times New Roman" w:hAnsi="Times New Roman" w:cs="Times New Roman"/>
                <w:bCs/>
                <w:lang w:eastAsia="ru-RU"/>
              </w:rPr>
            </w:pPr>
            <w:r w:rsidRPr="00AD32F9">
              <w:rPr>
                <w:rFonts w:ascii="Times New Roman" w:eastAsia="Times New Roman" w:hAnsi="Times New Roman" w:cs="Times New Roman"/>
                <w:bCs/>
                <w:noProof/>
                <w:lang w:eastAsia="ru-RU"/>
              </w:rPr>
              <w:t>120</w:t>
            </w:r>
          </w:p>
        </w:tc>
        <w:tc>
          <w:tcPr>
            <w:tcW w:w="1661"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lang w:eastAsia="ru-RU"/>
              </w:rPr>
            </w:pPr>
          </w:p>
          <w:p w:rsidR="00485CBF" w:rsidRPr="00AD32F9" w:rsidRDefault="00485CBF" w:rsidP="004257EC">
            <w:pPr>
              <w:widowControl w:val="0"/>
              <w:spacing w:after="0" w:line="260" w:lineRule="auto"/>
              <w:ind w:firstLine="220"/>
              <w:jc w:val="center"/>
              <w:rPr>
                <w:rFonts w:ascii="Times New Roman" w:eastAsia="Times New Roman" w:hAnsi="Times New Roman" w:cs="Times New Roman"/>
                <w:bCs/>
                <w:lang w:eastAsia="ru-RU"/>
              </w:rPr>
            </w:pPr>
          </w:p>
          <w:p w:rsidR="00485CBF" w:rsidRPr="00AD32F9" w:rsidRDefault="00485CBF"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noProof/>
                <w:lang w:eastAsia="ru-RU"/>
              </w:rPr>
              <w:t>45</w:t>
            </w:r>
          </w:p>
        </w:tc>
      </w:tr>
      <w:tr w:rsidR="00AD32F9" w:rsidRPr="00AD32F9" w:rsidTr="00DD3FC0">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144"/>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200</w:t>
            </w:r>
          </w:p>
        </w:tc>
        <w:tc>
          <w:tcPr>
            <w:tcW w:w="1661"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DD3FC0">
        <w:trPr>
          <w:trHeight w:val="227"/>
          <w:jc w:val="center"/>
        </w:trPr>
        <w:tc>
          <w:tcPr>
            <w:tcW w:w="2291" w:type="dxa"/>
            <w:tcBorders>
              <w:left w:val="single" w:sz="4" w:space="0" w:color="auto"/>
              <w:right w:val="single" w:sz="4" w:space="0" w:color="auto"/>
            </w:tcBorders>
            <w:shd w:val="clear" w:color="auto" w:fill="auto"/>
          </w:tcPr>
          <w:p w:rsidR="00485CBF" w:rsidRPr="00AD32F9" w:rsidRDefault="00485CBF" w:rsidP="00485CBF">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1</w:t>
            </w:r>
          </w:p>
        </w:tc>
        <w:tc>
          <w:tcPr>
            <w:tcW w:w="6242" w:type="dxa"/>
            <w:tcBorders>
              <w:top w:val="single" w:sz="4" w:space="0" w:color="auto"/>
              <w:left w:val="single" w:sz="4" w:space="0" w:color="auto"/>
              <w:bottom w:val="single" w:sz="4" w:space="0" w:color="auto"/>
              <w:right w:val="single" w:sz="4" w:space="0" w:color="auto"/>
            </w:tcBorders>
          </w:tcPr>
          <w:p w:rsidR="00485CBF" w:rsidRPr="00AD32F9" w:rsidRDefault="00485CBF" w:rsidP="00485CBF">
            <w:pPr>
              <w:widowControl w:val="0"/>
              <w:spacing w:after="0" w:line="260" w:lineRule="auto"/>
              <w:ind w:firstLine="144"/>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w:t>
            </w:r>
          </w:p>
        </w:tc>
        <w:tc>
          <w:tcPr>
            <w:tcW w:w="1661" w:type="dxa"/>
            <w:tcBorders>
              <w:top w:val="single" w:sz="4" w:space="0" w:color="auto"/>
              <w:left w:val="single" w:sz="4" w:space="0" w:color="auto"/>
              <w:bottom w:val="single" w:sz="4" w:space="0" w:color="auto"/>
              <w:right w:val="single" w:sz="4" w:space="0" w:color="auto"/>
            </w:tcBorders>
          </w:tcPr>
          <w:p w:rsidR="00485CBF" w:rsidRPr="00AD32F9" w:rsidRDefault="00485CBF" w:rsidP="00485CBF">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w:t>
            </w:r>
          </w:p>
        </w:tc>
      </w:tr>
      <w:tr w:rsidR="00AD32F9" w:rsidRPr="00AD32F9" w:rsidTr="004257EC">
        <w:trPr>
          <w:trHeight w:val="227"/>
          <w:jc w:val="center"/>
        </w:trPr>
        <w:tc>
          <w:tcPr>
            <w:tcW w:w="2291" w:type="dxa"/>
            <w:vMerge w:val="restart"/>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Сборно-монолитных каркасов </w:t>
            </w:r>
          </w:p>
        </w:tc>
        <w:tc>
          <w:tcPr>
            <w:tcW w:w="1661"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85CBF" w:rsidRPr="00AD32F9" w:rsidRDefault="00485CBF"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Железобетонных сборных конструкций и изделий производственной мощностью, тыс. м</w:t>
            </w:r>
            <w:r w:rsidRPr="00AD32F9">
              <w:rPr>
                <w:rFonts w:ascii="Times New Roman" w:eastAsia="Times New Roman" w:hAnsi="Times New Roman" w:cs="Times New Roman"/>
                <w:bCs/>
                <w:vertAlign w:val="superscript"/>
                <w:lang w:eastAsia="ru-RU"/>
              </w:rPr>
              <w:t>3</w:t>
            </w:r>
            <w:r w:rsidRPr="00AD32F9">
              <w:rPr>
                <w:rFonts w:ascii="Times New Roman" w:eastAsia="Times New Roman" w:hAnsi="Times New Roman" w:cs="Times New Roman"/>
                <w:bCs/>
                <w:lang w:eastAsia="ru-RU"/>
              </w:rPr>
              <w:t>/год:</w:t>
            </w:r>
          </w:p>
        </w:tc>
        <w:tc>
          <w:tcPr>
            <w:tcW w:w="1661" w:type="dxa"/>
            <w:tcBorders>
              <w:top w:val="single" w:sz="4" w:space="0" w:color="auto"/>
              <w:left w:val="single" w:sz="4" w:space="0" w:color="auto"/>
              <w:bottom w:val="nil"/>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nil"/>
              <w:right w:val="single" w:sz="4" w:space="0" w:color="auto"/>
            </w:tcBorders>
          </w:tcPr>
          <w:p w:rsidR="00485CBF" w:rsidRPr="00AD32F9" w:rsidRDefault="00485CBF" w:rsidP="004257EC">
            <w:pPr>
              <w:widowControl w:val="0"/>
              <w:spacing w:after="0" w:line="260" w:lineRule="auto"/>
              <w:ind w:firstLine="14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40</w:t>
            </w:r>
          </w:p>
        </w:tc>
        <w:tc>
          <w:tcPr>
            <w:tcW w:w="1661" w:type="dxa"/>
            <w:tcBorders>
              <w:top w:val="nil"/>
              <w:left w:val="single" w:sz="4" w:space="0" w:color="auto"/>
              <w:bottom w:val="nil"/>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14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w:t>
            </w:r>
          </w:p>
        </w:tc>
        <w:tc>
          <w:tcPr>
            <w:tcW w:w="1661" w:type="dxa"/>
            <w:tcBorders>
              <w:top w:val="nil"/>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Обожженного глиняного кирпича и керамических блоков</w:t>
            </w:r>
          </w:p>
        </w:tc>
        <w:tc>
          <w:tcPr>
            <w:tcW w:w="1661"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42</w:t>
            </w:r>
          </w:p>
        </w:tc>
      </w:tr>
      <w:tr w:rsidR="00AD32F9" w:rsidRPr="00AD32F9" w:rsidTr="004257EC">
        <w:trPr>
          <w:trHeight w:val="106"/>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Силикатного, керамического, керамического облицовочного кирпича</w:t>
            </w:r>
          </w:p>
        </w:tc>
        <w:tc>
          <w:tcPr>
            <w:tcW w:w="1661"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Керамических плиток для полов, облицовочных глазурованных плиток, керамических изделий для облицовки фасадов зданий</w:t>
            </w:r>
          </w:p>
        </w:tc>
        <w:tc>
          <w:tcPr>
            <w:tcW w:w="1661"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85CBF" w:rsidRPr="00AD32F9" w:rsidRDefault="00485CBF"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Гравийно-сортировочные пои разработке месторождений способом гидромеханизации производственной мощностью, тыс. м</w:t>
            </w:r>
            <w:r w:rsidRPr="00AD32F9">
              <w:rPr>
                <w:rFonts w:ascii="Times New Roman" w:eastAsia="Times New Roman" w:hAnsi="Times New Roman" w:cs="Times New Roman"/>
                <w:bCs/>
                <w:vertAlign w:val="superscript"/>
                <w:lang w:eastAsia="ru-RU"/>
              </w:rPr>
              <w:t>3</w:t>
            </w:r>
            <w:r w:rsidRPr="00AD32F9">
              <w:rPr>
                <w:rFonts w:ascii="Times New Roman" w:eastAsia="Times New Roman" w:hAnsi="Times New Roman" w:cs="Times New Roman"/>
                <w:bCs/>
                <w:lang w:eastAsia="ru-RU"/>
              </w:rPr>
              <w:t>/год:</w:t>
            </w:r>
          </w:p>
        </w:tc>
        <w:tc>
          <w:tcPr>
            <w:tcW w:w="1661" w:type="dxa"/>
            <w:tcBorders>
              <w:top w:val="single" w:sz="4" w:space="0" w:color="auto"/>
              <w:left w:val="single" w:sz="4" w:space="0" w:color="auto"/>
              <w:bottom w:val="nil"/>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nil"/>
              <w:right w:val="single" w:sz="4" w:space="0" w:color="auto"/>
            </w:tcBorders>
          </w:tcPr>
          <w:p w:rsidR="00485CBF" w:rsidRPr="00AD32F9" w:rsidRDefault="00485CBF" w:rsidP="004257EC">
            <w:pPr>
              <w:widowControl w:val="0"/>
              <w:spacing w:after="0" w:line="260" w:lineRule="auto"/>
              <w:ind w:left="279"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50-1000</w:t>
            </w:r>
          </w:p>
        </w:tc>
        <w:tc>
          <w:tcPr>
            <w:tcW w:w="1661" w:type="dxa"/>
            <w:tcBorders>
              <w:top w:val="nil"/>
              <w:left w:val="single" w:sz="4" w:space="0" w:color="auto"/>
              <w:bottom w:val="nil"/>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left="279"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200 (сборно-разборные)</w:t>
            </w:r>
          </w:p>
        </w:tc>
        <w:tc>
          <w:tcPr>
            <w:tcW w:w="1661" w:type="dxa"/>
            <w:tcBorders>
              <w:top w:val="nil"/>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Гравийно-сортировочные при разработке месторождений экскаваторным способом производственной мощностью    500-1000 тыс. м</w:t>
            </w:r>
            <w:r w:rsidRPr="00AD32F9">
              <w:rPr>
                <w:rFonts w:ascii="Times New Roman" w:eastAsia="Times New Roman" w:hAnsi="Times New Roman" w:cs="Times New Roman"/>
                <w:bCs/>
                <w:vertAlign w:val="superscript"/>
                <w:lang w:eastAsia="ru-RU"/>
              </w:rPr>
              <w:t>3</w:t>
            </w:r>
            <w:r w:rsidRPr="00AD32F9">
              <w:rPr>
                <w:rFonts w:ascii="Times New Roman" w:eastAsia="Times New Roman" w:hAnsi="Times New Roman" w:cs="Times New Roman"/>
                <w:bCs/>
                <w:lang w:eastAsia="ru-RU"/>
              </w:rPr>
              <w:t>/год</w:t>
            </w:r>
          </w:p>
        </w:tc>
        <w:tc>
          <w:tcPr>
            <w:tcW w:w="1661"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27</w:t>
            </w:r>
          </w:p>
        </w:tc>
      </w:tr>
      <w:tr w:rsidR="00AD32F9" w:rsidRPr="00AD32F9" w:rsidTr="004257EC">
        <w:trPr>
          <w:trHeight w:val="50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85CBF" w:rsidRPr="00AD32F9" w:rsidRDefault="00485CBF"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Дробильно-сортировочные по переработке прочных однородных пород производственной мощностью, тыс. м</w:t>
            </w:r>
            <w:r w:rsidRPr="00AD32F9">
              <w:rPr>
                <w:rFonts w:ascii="Times New Roman" w:eastAsia="Times New Roman" w:hAnsi="Times New Roman" w:cs="Times New Roman"/>
                <w:bCs/>
                <w:vertAlign w:val="superscript"/>
                <w:lang w:eastAsia="ru-RU"/>
              </w:rPr>
              <w:t xml:space="preserve"> 3</w:t>
            </w:r>
            <w:r w:rsidRPr="00AD32F9">
              <w:rPr>
                <w:rFonts w:ascii="Times New Roman" w:eastAsia="Times New Roman" w:hAnsi="Times New Roman" w:cs="Times New Roman"/>
                <w:bCs/>
                <w:lang w:eastAsia="ru-RU"/>
              </w:rPr>
              <w:t>/год:</w:t>
            </w:r>
          </w:p>
        </w:tc>
        <w:tc>
          <w:tcPr>
            <w:tcW w:w="1661" w:type="dxa"/>
            <w:tcBorders>
              <w:top w:val="single" w:sz="4" w:space="0" w:color="auto"/>
              <w:left w:val="single" w:sz="4" w:space="0" w:color="auto"/>
              <w:bottom w:val="nil"/>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r>
      <w:tr w:rsidR="00AD32F9" w:rsidRPr="00AD32F9" w:rsidTr="004257EC">
        <w:trPr>
          <w:trHeight w:val="165"/>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nil"/>
              <w:right w:val="single" w:sz="4" w:space="0" w:color="auto"/>
            </w:tcBorders>
          </w:tcPr>
          <w:p w:rsidR="00485CBF" w:rsidRPr="00AD32F9" w:rsidRDefault="00485CBF" w:rsidP="004257EC">
            <w:pPr>
              <w:widowControl w:val="0"/>
              <w:spacing w:after="0" w:line="260" w:lineRule="auto"/>
              <w:ind w:firstLine="17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600-1600</w:t>
            </w:r>
          </w:p>
        </w:tc>
        <w:tc>
          <w:tcPr>
            <w:tcW w:w="1661" w:type="dxa"/>
            <w:tcBorders>
              <w:top w:val="nil"/>
              <w:left w:val="single" w:sz="4" w:space="0" w:color="auto"/>
              <w:bottom w:val="nil"/>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27</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14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200 (сборно-разборные)</w:t>
            </w:r>
          </w:p>
        </w:tc>
        <w:tc>
          <w:tcPr>
            <w:tcW w:w="1661" w:type="dxa"/>
            <w:tcBorders>
              <w:top w:val="nil"/>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Аглопоритового гравия из зол ТЭЦ и керамзита</w:t>
            </w:r>
          </w:p>
        </w:tc>
        <w:tc>
          <w:tcPr>
            <w:tcW w:w="1661"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Вспученного перлита (с производством перлитобитумных плит) при применении в качестве топлива мазута</w:t>
            </w:r>
            <w:r w:rsidRPr="00AD32F9">
              <w:rPr>
                <w:rFonts w:ascii="Times New Roman" w:eastAsia="Times New Roman" w:hAnsi="Times New Roman" w:cs="Times New Roman"/>
                <w:bCs/>
                <w:noProof/>
                <w:lang w:eastAsia="ru-RU"/>
              </w:rPr>
              <w:t xml:space="preserve"> (угля)</w:t>
            </w:r>
          </w:p>
        </w:tc>
        <w:tc>
          <w:tcPr>
            <w:tcW w:w="1661" w:type="dxa"/>
            <w:tcBorders>
              <w:top w:val="single" w:sz="4" w:space="0" w:color="auto"/>
              <w:left w:val="single" w:sz="4" w:space="0" w:color="auto"/>
              <w:bottom w:val="single" w:sz="4" w:space="0" w:color="auto"/>
              <w:right w:val="single" w:sz="4" w:space="0" w:color="auto"/>
            </w:tcBorders>
          </w:tcPr>
          <w:p w:rsidR="00485CBF" w:rsidRPr="00AD32F9" w:rsidRDefault="00485CBF"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val="restart"/>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Минеральной ваты и изделий из нее</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Извести строительной, полированной</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Стекла листового, «под старину», бронированного, тонированног, приборного, автомобильного, стеклопакетов, стеклостали, стекловолокна, стеклолоровинга, стеклонити</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38</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Бутылок стеклянной тары, хозяйственной стеклянной посуды и хрустальный изделий</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43</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Стальных строительных конструкций</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Алюминиевых строительных конструкций</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Монтажных (для КИП и автоматики, сантехнических) и электромонтажных заготовок</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227"/>
          <w:jc w:val="center"/>
        </w:trPr>
        <w:tc>
          <w:tcPr>
            <w:tcW w:w="2291" w:type="dxa"/>
            <w:vMerge/>
            <w:tcBorders>
              <w:left w:val="single" w:sz="4" w:space="0" w:color="auto"/>
              <w:bottom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Технологических металлоконструкций и узлов трубопроводов</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48</w:t>
            </w:r>
          </w:p>
        </w:tc>
      </w:tr>
      <w:tr w:rsidR="00AD32F9" w:rsidRPr="00AD32F9" w:rsidTr="004257EC">
        <w:trPr>
          <w:trHeight w:val="255"/>
          <w:jc w:val="center"/>
        </w:trPr>
        <w:tc>
          <w:tcPr>
            <w:tcW w:w="2291" w:type="dxa"/>
            <w:vMerge w:val="restart"/>
            <w:tcBorders>
              <w:top w:val="single" w:sz="4" w:space="0" w:color="auto"/>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Строительная промышленность</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ремонту строительных машин</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63</w:t>
            </w:r>
          </w:p>
        </w:tc>
      </w:tr>
      <w:tr w:rsidR="00AD32F9" w:rsidRPr="00AD32F9" w:rsidTr="004257EC">
        <w:trPr>
          <w:trHeight w:val="255"/>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Объединенные предприятия специализированных </w:t>
            </w:r>
            <w:r w:rsidRPr="00AD32F9">
              <w:rPr>
                <w:rFonts w:ascii="Times New Roman" w:eastAsia="Times New Roman" w:hAnsi="Times New Roman" w:cs="Times New Roman"/>
                <w:bCs/>
                <w:lang w:eastAsia="ru-RU"/>
              </w:rPr>
              <w:lastRenderedPageBreak/>
              <w:t>монтажных организаций:</w:t>
            </w:r>
          </w:p>
          <w:p w:rsidR="004257EC" w:rsidRPr="00AD32F9" w:rsidRDefault="004257EC" w:rsidP="004257EC">
            <w:pPr>
              <w:widowControl w:val="0"/>
              <w:spacing w:after="0" w:line="260" w:lineRule="auto"/>
              <w:ind w:firstLine="18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 базой механизации</w:t>
            </w:r>
          </w:p>
          <w:p w:rsidR="004257EC" w:rsidRPr="00AD32F9" w:rsidRDefault="004257EC" w:rsidP="004257EC">
            <w:pPr>
              <w:widowControl w:val="0"/>
              <w:spacing w:after="0" w:line="260" w:lineRule="auto"/>
              <w:ind w:firstLine="18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без базы механизации</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55"/>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Базы механизации строительства</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47</w:t>
            </w:r>
          </w:p>
        </w:tc>
      </w:tr>
      <w:tr w:rsidR="00AD32F9" w:rsidRPr="00AD32F9" w:rsidTr="004257EC">
        <w:trPr>
          <w:trHeight w:val="255"/>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Автотранспортные предприятия строительных организаций на 200 специализированных большегрузных автомобилей</w:t>
            </w:r>
          </w:p>
          <w:p w:rsidR="00C95B7D" w:rsidRPr="00AD32F9" w:rsidRDefault="00C95B7D" w:rsidP="004257EC">
            <w:pPr>
              <w:widowControl w:val="0"/>
              <w:spacing w:after="0" w:line="260" w:lineRule="auto"/>
              <w:ind w:firstLine="220"/>
              <w:jc w:val="both"/>
              <w:rPr>
                <w:rFonts w:ascii="Times New Roman" w:eastAsia="Times New Roman" w:hAnsi="Times New Roman" w:cs="Times New Roman"/>
                <w:bCs/>
                <w:lang w:eastAsia="ru-RU"/>
              </w:rPr>
            </w:pP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Гаражи:</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4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 150 автомобилей</w:t>
            </w:r>
          </w:p>
        </w:tc>
        <w:tc>
          <w:tcPr>
            <w:tcW w:w="1661"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40</w:t>
            </w:r>
          </w:p>
        </w:tc>
      </w:tr>
      <w:tr w:rsidR="00AD32F9" w:rsidRPr="00AD32F9" w:rsidTr="004257EC">
        <w:trPr>
          <w:trHeight w:val="227"/>
          <w:jc w:val="center"/>
        </w:trPr>
        <w:tc>
          <w:tcPr>
            <w:tcW w:w="2291" w:type="dxa"/>
            <w:vMerge/>
            <w:tcBorders>
              <w:left w:val="single" w:sz="4" w:space="0" w:color="auto"/>
              <w:bottom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4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на 250 автомобилей</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tcBorders>
              <w:top w:val="single" w:sz="4" w:space="0" w:color="auto"/>
              <w:left w:val="single" w:sz="4" w:space="0" w:color="auto"/>
              <w:bottom w:val="single" w:sz="4" w:space="0" w:color="auto"/>
              <w:right w:val="single" w:sz="4" w:space="0" w:color="auto"/>
            </w:tcBorders>
          </w:tcPr>
          <w:p w:rsidR="00C95B7D" w:rsidRPr="00AD32F9" w:rsidRDefault="00C95B7D" w:rsidP="00C95B7D">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w:t>
            </w:r>
          </w:p>
        </w:tc>
        <w:tc>
          <w:tcPr>
            <w:tcW w:w="6242" w:type="dxa"/>
            <w:tcBorders>
              <w:top w:val="single" w:sz="4" w:space="0" w:color="auto"/>
              <w:left w:val="single" w:sz="4" w:space="0" w:color="auto"/>
              <w:bottom w:val="single" w:sz="4" w:space="0" w:color="auto"/>
              <w:right w:val="single" w:sz="4" w:space="0" w:color="auto"/>
            </w:tcBorders>
          </w:tcPr>
          <w:p w:rsidR="00C95B7D" w:rsidRPr="00AD32F9" w:rsidRDefault="00C95B7D" w:rsidP="00C95B7D">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1661" w:type="dxa"/>
            <w:tcBorders>
              <w:top w:val="single" w:sz="4" w:space="0" w:color="auto"/>
              <w:left w:val="single" w:sz="4" w:space="0" w:color="auto"/>
              <w:bottom w:val="single" w:sz="4" w:space="0" w:color="auto"/>
              <w:right w:val="single" w:sz="4" w:space="0" w:color="auto"/>
            </w:tcBorders>
          </w:tcPr>
          <w:p w:rsidR="00C95B7D" w:rsidRPr="00AD32F9" w:rsidRDefault="00C95B7D" w:rsidP="00C95B7D">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w:t>
            </w:r>
          </w:p>
        </w:tc>
      </w:tr>
      <w:tr w:rsidR="00AD32F9" w:rsidRPr="00AD32F9" w:rsidTr="004257EC">
        <w:trPr>
          <w:trHeight w:val="227"/>
          <w:jc w:val="center"/>
        </w:trPr>
        <w:tc>
          <w:tcPr>
            <w:tcW w:w="2291" w:type="dxa"/>
            <w:vMerge w:val="restar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Обслуживание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сельскохозяйственной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техники</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ремонту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227"/>
          <w:jc w:val="center"/>
        </w:trPr>
        <w:tc>
          <w:tcPr>
            <w:tcW w:w="2291"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ремонту тракторов</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56</w:t>
            </w:r>
          </w:p>
        </w:tc>
      </w:tr>
      <w:tr w:rsidR="00AD32F9" w:rsidRPr="00AD32F9" w:rsidTr="004257EC">
        <w:trPr>
          <w:trHeight w:val="227"/>
          <w:jc w:val="center"/>
        </w:trPr>
        <w:tc>
          <w:tcPr>
            <w:tcW w:w="2291"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ремонту шасси тракторов</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54</w:t>
            </w:r>
          </w:p>
        </w:tc>
      </w:tr>
      <w:tr w:rsidR="00AD32F9" w:rsidRPr="00AD32F9" w:rsidTr="004257EC">
        <w:trPr>
          <w:trHeight w:val="227"/>
          <w:jc w:val="center"/>
        </w:trPr>
        <w:tc>
          <w:tcPr>
            <w:tcW w:w="2291"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ремонту дизельных машин</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56</w:t>
            </w:r>
          </w:p>
        </w:tc>
      </w:tr>
      <w:tr w:rsidR="00AD32F9" w:rsidRPr="00AD32F9" w:rsidTr="004257EC">
        <w:trPr>
          <w:trHeight w:val="227"/>
          <w:jc w:val="center"/>
        </w:trPr>
        <w:tc>
          <w:tcPr>
            <w:tcW w:w="2291"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Станции технического обслуживания грузовых автомобилей</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40</w:t>
            </w:r>
          </w:p>
        </w:tc>
      </w:tr>
      <w:tr w:rsidR="00AD32F9" w:rsidRPr="00AD32F9" w:rsidTr="004257EC">
        <w:trPr>
          <w:trHeight w:val="227"/>
          <w:jc w:val="center"/>
        </w:trPr>
        <w:tc>
          <w:tcPr>
            <w:tcW w:w="2291"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Станции технического обслуживания тракторов, бульдозеров и других спецмашин</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52</w:t>
            </w:r>
          </w:p>
        </w:tc>
      </w:tr>
      <w:tr w:rsidR="00AD32F9" w:rsidRPr="00AD32F9" w:rsidTr="004257EC">
        <w:trPr>
          <w:trHeight w:val="227"/>
          <w:jc w:val="center"/>
        </w:trPr>
        <w:tc>
          <w:tcPr>
            <w:tcW w:w="2291"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Базы торговые областные</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57</w:t>
            </w:r>
          </w:p>
        </w:tc>
      </w:tr>
      <w:tr w:rsidR="00AD32F9" w:rsidRPr="00AD32F9" w:rsidTr="004257EC">
        <w:trPr>
          <w:trHeight w:val="240"/>
          <w:jc w:val="center"/>
        </w:trPr>
        <w:tc>
          <w:tcPr>
            <w:tcW w:w="2291"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Базы минеральных удобрений, ядохимикатов</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35</w:t>
            </w:r>
          </w:p>
        </w:tc>
      </w:tr>
      <w:tr w:rsidR="00AD32F9" w:rsidRPr="00AD32F9" w:rsidTr="004257EC">
        <w:trPr>
          <w:trHeight w:val="190"/>
          <w:jc w:val="center"/>
        </w:trPr>
        <w:tc>
          <w:tcPr>
            <w:tcW w:w="2291"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Склады химических средств защиты</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57</w:t>
            </w:r>
          </w:p>
        </w:tc>
      </w:tr>
      <w:tr w:rsidR="00AD32F9" w:rsidRPr="00AD32F9" w:rsidTr="004257EC">
        <w:trPr>
          <w:trHeight w:val="227"/>
          <w:jc w:val="center"/>
        </w:trPr>
        <w:tc>
          <w:tcPr>
            <w:tcW w:w="2291" w:type="dxa"/>
            <w:tcBorders>
              <w:top w:val="single" w:sz="4" w:space="0" w:color="auto"/>
              <w:left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Железнодорожный транспорт</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39"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Ремонта подвижного состава железнодорожного транспорта</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uppressAutoHyphens/>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40</w:t>
            </w:r>
          </w:p>
        </w:tc>
      </w:tr>
      <w:tr w:rsidR="00AD32F9" w:rsidRPr="00AD32F9" w:rsidTr="004257EC">
        <w:trPr>
          <w:trHeight w:val="227"/>
          <w:jc w:val="center"/>
        </w:trPr>
        <w:tc>
          <w:tcPr>
            <w:tcW w:w="2291" w:type="dxa"/>
            <w:vMerge w:val="restart"/>
            <w:tcBorders>
              <w:top w:val="single" w:sz="4" w:space="0" w:color="auto"/>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Обслуживание и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 xml:space="preserve">ремонт транспортных средств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sz w:val="18"/>
                <w:szCs w:val="18"/>
                <w:lang w:eastAsia="ru-RU"/>
              </w:rPr>
              <w:br w:type="page"/>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sz w:val="18"/>
                <w:szCs w:val="18"/>
                <w:lang w:eastAsia="ru-RU"/>
              </w:rPr>
              <w:br w:type="page"/>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капитальному ремонту грузовых автомобилей мощностью 2-10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ремонту автобусов с применением готовых агрегатов мощностью 1-2 тыс. ремонтов в год</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220"/>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ремонту агрегатов легковых автомобилей мощностью 30-60 тыс. капитальных ремонтов в год</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производству запасных частей и ремонту транспортных средств, дорожной, лесной и строительной техники</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Грузовые автотранспортные до 200 автомобилей при независимом выезде, %:</w:t>
            </w:r>
          </w:p>
          <w:p w:rsidR="004257EC" w:rsidRPr="00AD32F9" w:rsidRDefault="004257EC" w:rsidP="004257EC">
            <w:pPr>
              <w:widowControl w:val="0"/>
              <w:spacing w:after="0" w:line="260" w:lineRule="auto"/>
              <w:ind w:firstLine="24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47"/>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51</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Автобусные парки при количестве автобусов:</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14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w:t>
            </w:r>
          </w:p>
        </w:tc>
        <w:tc>
          <w:tcPr>
            <w:tcW w:w="1661"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14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300</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 xml:space="preserve">Таксомоторные парки при количестве автомобилей до </w:t>
            </w:r>
            <w:r w:rsidRPr="00AD32F9">
              <w:rPr>
                <w:rFonts w:ascii="Times New Roman" w:eastAsia="Times New Roman" w:hAnsi="Times New Roman" w:cs="Times New Roman"/>
                <w:bCs/>
                <w:noProof/>
                <w:lang w:eastAsia="ru-RU"/>
              </w:rPr>
              <w:t>300</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52</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Грузовые автостанции при отправке грузов</w:t>
            </w:r>
            <w:r w:rsidRPr="00AD32F9">
              <w:rPr>
                <w:rFonts w:ascii="Times New Roman" w:eastAsia="Times New Roman" w:hAnsi="Times New Roman" w:cs="Times New Roman"/>
                <w:bCs/>
                <w:noProof/>
                <w:lang w:eastAsia="ru-RU"/>
              </w:rPr>
              <w:t xml:space="preserve"> 500 - 1500</w:t>
            </w:r>
            <w:r w:rsidRPr="00AD32F9">
              <w:rPr>
                <w:rFonts w:ascii="Times New Roman" w:eastAsia="Times New Roman" w:hAnsi="Times New Roman" w:cs="Times New Roman"/>
                <w:bCs/>
                <w:lang w:eastAsia="ru-RU"/>
              </w:rPr>
              <w:t xml:space="preserve"> т/сут</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55</w:t>
            </w:r>
          </w:p>
        </w:tc>
      </w:tr>
      <w:tr w:rsidR="00AD32F9" w:rsidRPr="00AD32F9" w:rsidTr="004257EC">
        <w:trPr>
          <w:trHeight w:val="50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hanging="4"/>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Станции технического обслуживания легковых автомобилей при количестве постов:</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r>
      <w:tr w:rsidR="00AD32F9" w:rsidRPr="00AD32F9" w:rsidTr="004257EC">
        <w:trPr>
          <w:trHeight w:val="227"/>
          <w:jc w:val="center"/>
        </w:trPr>
        <w:tc>
          <w:tcPr>
            <w:tcW w:w="2291" w:type="dxa"/>
            <w:vMerge/>
            <w:tcBorders>
              <w:left w:val="single" w:sz="4" w:space="0" w:color="auto"/>
              <w:bottom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175"/>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20</w:t>
            </w:r>
          </w:p>
        </w:tc>
      </w:tr>
      <w:tr w:rsidR="00AD32F9" w:rsidRPr="00AD32F9" w:rsidTr="004257EC">
        <w:trPr>
          <w:trHeight w:val="227"/>
          <w:jc w:val="center"/>
        </w:trPr>
        <w:tc>
          <w:tcPr>
            <w:tcW w:w="2291" w:type="dxa"/>
            <w:vMerge w:val="restart"/>
            <w:tcBorders>
              <w:top w:val="single" w:sz="4" w:space="0" w:color="auto"/>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175"/>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10</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28</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175"/>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25</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25</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34"/>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Автозаправочные станции при количестве заправок в сутки: </w:t>
            </w:r>
          </w:p>
          <w:p w:rsidR="004257EC" w:rsidRPr="00AD32F9" w:rsidRDefault="004257EC" w:rsidP="004257EC">
            <w:pPr>
              <w:widowControl w:val="0"/>
              <w:spacing w:after="0" w:line="260" w:lineRule="auto"/>
              <w:ind w:firstLine="175"/>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200</w:t>
            </w:r>
          </w:p>
        </w:tc>
        <w:tc>
          <w:tcPr>
            <w:tcW w:w="1661"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13</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175"/>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более</w:t>
            </w:r>
            <w:r w:rsidRPr="00AD32F9">
              <w:rPr>
                <w:rFonts w:ascii="Times New Roman" w:eastAsia="Times New Roman" w:hAnsi="Times New Roman" w:cs="Times New Roman"/>
                <w:bCs/>
                <w:noProof/>
                <w:lang w:eastAsia="ru-RU"/>
              </w:rPr>
              <w:t xml:space="preserve"> 200</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16</w:t>
            </w:r>
          </w:p>
        </w:tc>
      </w:tr>
      <w:tr w:rsidR="00AD32F9" w:rsidRPr="00AD32F9" w:rsidTr="004257EC">
        <w:trPr>
          <w:trHeight w:val="227"/>
          <w:jc w:val="center"/>
        </w:trPr>
        <w:tc>
          <w:tcPr>
            <w:tcW w:w="2291" w:type="dxa"/>
            <w:vMerge w:val="restart"/>
            <w:tcBorders>
              <w:left w:val="single" w:sz="4" w:space="0" w:color="auto"/>
              <w:right w:val="single" w:sz="4" w:space="0" w:color="auto"/>
            </w:tcBorders>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Дорожное хозяйство</w:t>
            </w:r>
          </w:p>
        </w:tc>
        <w:tc>
          <w:tcPr>
            <w:tcW w:w="6242" w:type="dxa"/>
            <w:tcBorders>
              <w:top w:val="single" w:sz="4" w:space="0" w:color="auto"/>
              <w:left w:val="single" w:sz="4" w:space="0" w:color="auto"/>
              <w:bottom w:val="single" w:sz="4" w:space="0" w:color="auto"/>
              <w:right w:val="single" w:sz="4" w:space="0" w:color="auto"/>
            </w:tcBorders>
          </w:tcPr>
          <w:p w:rsidR="00C95B7D" w:rsidRPr="00AD32F9" w:rsidRDefault="00C95B7D"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Дорожно-ремонтные пункты </w:t>
            </w:r>
          </w:p>
        </w:tc>
        <w:tc>
          <w:tcPr>
            <w:tcW w:w="1661" w:type="dxa"/>
            <w:tcBorders>
              <w:top w:val="single" w:sz="4" w:space="0" w:color="auto"/>
              <w:left w:val="single" w:sz="4" w:space="0" w:color="auto"/>
              <w:bottom w:val="single" w:sz="4" w:space="0" w:color="auto"/>
              <w:right w:val="single" w:sz="4" w:space="0" w:color="auto"/>
            </w:tcBorders>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29</w:t>
            </w:r>
          </w:p>
        </w:tc>
      </w:tr>
      <w:tr w:rsidR="00AD32F9" w:rsidRPr="00AD32F9" w:rsidTr="004257EC">
        <w:trPr>
          <w:trHeight w:val="227"/>
          <w:jc w:val="center"/>
        </w:trPr>
        <w:tc>
          <w:tcPr>
            <w:tcW w:w="2291" w:type="dxa"/>
            <w:vMerge/>
            <w:tcBorders>
              <w:left w:val="single" w:sz="4" w:space="0" w:color="auto"/>
              <w:right w:val="single" w:sz="4" w:space="0" w:color="auto"/>
            </w:tcBorders>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C95B7D" w:rsidRPr="00AD32F9" w:rsidRDefault="00C95B7D"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Дорожные участки </w:t>
            </w:r>
          </w:p>
        </w:tc>
        <w:tc>
          <w:tcPr>
            <w:tcW w:w="1661" w:type="dxa"/>
            <w:tcBorders>
              <w:top w:val="single" w:sz="4" w:space="0" w:color="auto"/>
              <w:left w:val="single" w:sz="4" w:space="0" w:color="auto"/>
              <w:bottom w:val="single" w:sz="4" w:space="0" w:color="auto"/>
              <w:right w:val="single" w:sz="4" w:space="0" w:color="auto"/>
            </w:tcBorders>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 xml:space="preserve">32 </w:t>
            </w:r>
          </w:p>
        </w:tc>
      </w:tr>
      <w:tr w:rsidR="00AD32F9" w:rsidRPr="00AD32F9" w:rsidTr="004257EC">
        <w:trPr>
          <w:trHeight w:val="227"/>
          <w:jc w:val="center"/>
        </w:trPr>
        <w:tc>
          <w:tcPr>
            <w:tcW w:w="2291" w:type="dxa"/>
            <w:vMerge/>
            <w:tcBorders>
              <w:left w:val="single" w:sz="4" w:space="0" w:color="auto"/>
              <w:right w:val="single" w:sz="4" w:space="0" w:color="auto"/>
            </w:tcBorders>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C95B7D" w:rsidRPr="00AD32F9" w:rsidRDefault="00C95B7D"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 с дорожно-ремонтным пунктом</w:t>
            </w:r>
          </w:p>
        </w:tc>
        <w:tc>
          <w:tcPr>
            <w:tcW w:w="1661" w:type="dxa"/>
            <w:tcBorders>
              <w:top w:val="single" w:sz="4" w:space="0" w:color="auto"/>
              <w:left w:val="single" w:sz="4" w:space="0" w:color="auto"/>
              <w:bottom w:val="single" w:sz="4" w:space="0" w:color="auto"/>
              <w:right w:val="single" w:sz="4" w:space="0" w:color="auto"/>
            </w:tcBorders>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32</w:t>
            </w:r>
          </w:p>
        </w:tc>
      </w:tr>
      <w:tr w:rsidR="00AD32F9" w:rsidRPr="00AD32F9" w:rsidTr="004257EC">
        <w:trPr>
          <w:trHeight w:val="227"/>
          <w:jc w:val="center"/>
        </w:trPr>
        <w:tc>
          <w:tcPr>
            <w:tcW w:w="2291" w:type="dxa"/>
            <w:vMerge/>
            <w:tcBorders>
              <w:left w:val="single" w:sz="4" w:space="0" w:color="auto"/>
              <w:right w:val="single" w:sz="4" w:space="0" w:color="auto"/>
            </w:tcBorders>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C95B7D" w:rsidRPr="00AD32F9" w:rsidRDefault="00C95B7D"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 с дорожно-ремонтным пунктом технической помощи</w:t>
            </w:r>
          </w:p>
        </w:tc>
        <w:tc>
          <w:tcPr>
            <w:tcW w:w="1661" w:type="dxa"/>
            <w:tcBorders>
              <w:top w:val="single" w:sz="4" w:space="0" w:color="auto"/>
              <w:left w:val="single" w:sz="4" w:space="0" w:color="auto"/>
              <w:bottom w:val="single" w:sz="4" w:space="0" w:color="auto"/>
              <w:right w:val="single" w:sz="4" w:space="0" w:color="auto"/>
            </w:tcBorders>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34</w:t>
            </w:r>
          </w:p>
        </w:tc>
      </w:tr>
      <w:tr w:rsidR="00AD32F9" w:rsidRPr="00AD32F9" w:rsidTr="004257EC">
        <w:trPr>
          <w:trHeight w:val="227"/>
          <w:jc w:val="center"/>
        </w:trPr>
        <w:tc>
          <w:tcPr>
            <w:tcW w:w="2291" w:type="dxa"/>
            <w:vMerge/>
            <w:tcBorders>
              <w:left w:val="single" w:sz="4" w:space="0" w:color="auto"/>
              <w:right w:val="single" w:sz="4" w:space="0" w:color="auto"/>
            </w:tcBorders>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single" w:sz="4" w:space="0" w:color="auto"/>
              <w:right w:val="single" w:sz="4" w:space="0" w:color="auto"/>
            </w:tcBorders>
          </w:tcPr>
          <w:p w:rsidR="00C95B7D" w:rsidRPr="00AD32F9" w:rsidRDefault="00C95B7D"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Дорожно-строительное управление</w:t>
            </w:r>
          </w:p>
        </w:tc>
        <w:tc>
          <w:tcPr>
            <w:tcW w:w="1661" w:type="dxa"/>
            <w:tcBorders>
              <w:top w:val="single" w:sz="4" w:space="0" w:color="auto"/>
              <w:left w:val="single" w:sz="4" w:space="0" w:color="auto"/>
              <w:bottom w:val="single" w:sz="4" w:space="0" w:color="auto"/>
              <w:right w:val="single" w:sz="4" w:space="0" w:color="auto"/>
            </w:tcBorders>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40</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C95B7D" w:rsidRPr="00AD32F9" w:rsidRDefault="00C95B7D"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Цементно-бетонные производительностью, тыс. м</w:t>
            </w:r>
            <w:r w:rsidRPr="00AD32F9">
              <w:rPr>
                <w:rFonts w:ascii="Times New Roman" w:eastAsia="Times New Roman" w:hAnsi="Times New Roman" w:cs="Times New Roman"/>
                <w:bCs/>
                <w:vertAlign w:val="superscript"/>
                <w:lang w:eastAsia="ru-RU"/>
              </w:rPr>
              <w:t>3</w:t>
            </w:r>
            <w:r w:rsidRPr="00AD32F9">
              <w:rPr>
                <w:rFonts w:ascii="Times New Roman" w:eastAsia="Times New Roman" w:hAnsi="Times New Roman" w:cs="Times New Roman"/>
                <w:bCs/>
                <w:lang w:eastAsia="ru-RU"/>
              </w:rPr>
              <w:t xml:space="preserve">/год: </w:t>
            </w:r>
          </w:p>
          <w:p w:rsidR="00C95B7D" w:rsidRPr="00AD32F9" w:rsidRDefault="00C95B7D" w:rsidP="004257EC">
            <w:pPr>
              <w:widowControl w:val="0"/>
              <w:spacing w:after="0" w:line="260" w:lineRule="auto"/>
              <w:ind w:firstLine="247"/>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30</w:t>
            </w:r>
          </w:p>
        </w:tc>
        <w:tc>
          <w:tcPr>
            <w:tcW w:w="1661" w:type="dxa"/>
            <w:tcBorders>
              <w:top w:val="single" w:sz="4" w:space="0" w:color="auto"/>
              <w:left w:val="single" w:sz="4" w:space="0" w:color="auto"/>
              <w:bottom w:val="nil"/>
              <w:right w:val="single" w:sz="4" w:space="0" w:color="auto"/>
            </w:tcBorders>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lang w:eastAsia="ru-RU"/>
              </w:rPr>
            </w:pPr>
          </w:p>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42</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nil"/>
              <w:left w:val="single" w:sz="4" w:space="0" w:color="auto"/>
              <w:bottom w:val="nil"/>
              <w:right w:val="single" w:sz="4" w:space="0" w:color="auto"/>
            </w:tcBorders>
          </w:tcPr>
          <w:p w:rsidR="00C95B7D" w:rsidRPr="00AD32F9" w:rsidRDefault="00C95B7D" w:rsidP="004257EC">
            <w:pPr>
              <w:widowControl w:val="0"/>
              <w:spacing w:after="0" w:line="260" w:lineRule="auto"/>
              <w:ind w:firstLine="249"/>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60</w:t>
            </w:r>
          </w:p>
        </w:tc>
        <w:tc>
          <w:tcPr>
            <w:tcW w:w="1661" w:type="dxa"/>
            <w:tcBorders>
              <w:top w:val="nil"/>
              <w:left w:val="single" w:sz="4" w:space="0" w:color="auto"/>
              <w:bottom w:val="nil"/>
              <w:right w:val="single" w:sz="4" w:space="0" w:color="auto"/>
            </w:tcBorders>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47</w:t>
            </w:r>
          </w:p>
        </w:tc>
      </w:tr>
      <w:tr w:rsidR="00AD32F9" w:rsidRPr="00AD32F9" w:rsidTr="004257EC">
        <w:trPr>
          <w:trHeight w:val="149"/>
          <w:jc w:val="center"/>
        </w:trPr>
        <w:tc>
          <w:tcPr>
            <w:tcW w:w="2291" w:type="dxa"/>
            <w:vMerge/>
            <w:tcBorders>
              <w:left w:val="single" w:sz="4" w:space="0" w:color="auto"/>
              <w:right w:val="single" w:sz="4" w:space="0" w:color="auto"/>
            </w:tcBorders>
            <w:shd w:val="clear" w:color="auto" w:fill="auto"/>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p>
        </w:tc>
        <w:tc>
          <w:tcPr>
            <w:tcW w:w="6242" w:type="dxa"/>
            <w:tcBorders>
              <w:top w:val="single" w:sz="4" w:space="0" w:color="auto"/>
              <w:left w:val="single" w:sz="4" w:space="0" w:color="auto"/>
              <w:bottom w:val="nil"/>
              <w:right w:val="single" w:sz="4" w:space="0" w:color="auto"/>
            </w:tcBorders>
          </w:tcPr>
          <w:p w:rsidR="00C95B7D" w:rsidRPr="00AD32F9" w:rsidRDefault="00C95B7D" w:rsidP="004257EC">
            <w:pPr>
              <w:widowControl w:val="0"/>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lang w:eastAsia="ru-RU"/>
              </w:rPr>
              <w:t xml:space="preserve">Асфальтобетонные производительностью, тыс. т/год:  </w:t>
            </w:r>
          </w:p>
        </w:tc>
        <w:tc>
          <w:tcPr>
            <w:tcW w:w="1661" w:type="dxa"/>
            <w:tcBorders>
              <w:top w:val="single" w:sz="4" w:space="0" w:color="auto"/>
              <w:left w:val="single" w:sz="4" w:space="0" w:color="auto"/>
              <w:bottom w:val="nil"/>
              <w:right w:val="single" w:sz="4" w:space="0" w:color="auto"/>
            </w:tcBorders>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iCs/>
                <w:lang w:eastAsia="ru-RU"/>
              </w:rPr>
            </w:pPr>
          </w:p>
        </w:tc>
        <w:tc>
          <w:tcPr>
            <w:tcW w:w="6242" w:type="dxa"/>
            <w:tcBorders>
              <w:top w:val="nil"/>
              <w:left w:val="single" w:sz="4" w:space="0" w:color="auto"/>
              <w:bottom w:val="nil"/>
              <w:right w:val="single" w:sz="4" w:space="0" w:color="auto"/>
            </w:tcBorders>
          </w:tcPr>
          <w:p w:rsidR="00C95B7D" w:rsidRPr="00AD32F9" w:rsidRDefault="00C95B7D" w:rsidP="004257EC">
            <w:pPr>
              <w:widowControl w:val="0"/>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 xml:space="preserve"> 30</w:t>
            </w:r>
          </w:p>
        </w:tc>
        <w:tc>
          <w:tcPr>
            <w:tcW w:w="1661" w:type="dxa"/>
            <w:tcBorders>
              <w:top w:val="nil"/>
              <w:left w:val="single" w:sz="4" w:space="0" w:color="auto"/>
              <w:bottom w:val="nil"/>
              <w:right w:val="single" w:sz="4" w:space="0" w:color="auto"/>
            </w:tcBorders>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35</w:t>
            </w:r>
          </w:p>
        </w:tc>
      </w:tr>
      <w:tr w:rsidR="00AD32F9" w:rsidRPr="00AD32F9" w:rsidTr="00421BF3">
        <w:trPr>
          <w:trHeight w:val="227"/>
          <w:jc w:val="center"/>
        </w:trPr>
        <w:tc>
          <w:tcPr>
            <w:tcW w:w="2291" w:type="dxa"/>
            <w:vMerge/>
            <w:tcBorders>
              <w:left w:val="single" w:sz="4" w:space="0" w:color="auto"/>
              <w:right w:val="single" w:sz="4" w:space="0" w:color="auto"/>
            </w:tcBorders>
            <w:shd w:val="clear" w:color="auto" w:fill="auto"/>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iCs/>
                <w:lang w:eastAsia="ru-RU"/>
              </w:rPr>
            </w:pPr>
          </w:p>
        </w:tc>
        <w:tc>
          <w:tcPr>
            <w:tcW w:w="6242" w:type="dxa"/>
            <w:tcBorders>
              <w:top w:val="nil"/>
              <w:left w:val="single" w:sz="4" w:space="0" w:color="auto"/>
              <w:bottom w:val="single" w:sz="4" w:space="0" w:color="auto"/>
              <w:right w:val="single" w:sz="4" w:space="0" w:color="auto"/>
            </w:tcBorders>
          </w:tcPr>
          <w:p w:rsidR="00C95B7D" w:rsidRPr="00AD32F9" w:rsidRDefault="00C95B7D" w:rsidP="004257EC">
            <w:pPr>
              <w:widowControl w:val="0"/>
              <w:spacing w:after="0" w:line="260" w:lineRule="auto"/>
              <w:ind w:firstLine="227"/>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60</w:t>
            </w:r>
          </w:p>
        </w:tc>
        <w:tc>
          <w:tcPr>
            <w:tcW w:w="1661" w:type="dxa"/>
            <w:tcBorders>
              <w:top w:val="nil"/>
              <w:left w:val="single" w:sz="4" w:space="0" w:color="auto"/>
              <w:bottom w:val="single" w:sz="4" w:space="0" w:color="auto"/>
              <w:right w:val="single" w:sz="4" w:space="0" w:color="auto"/>
            </w:tcBorders>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44</w:t>
            </w:r>
          </w:p>
        </w:tc>
      </w:tr>
      <w:tr w:rsidR="00AD32F9" w:rsidRPr="00AD32F9" w:rsidTr="00C95B7D">
        <w:trPr>
          <w:trHeight w:val="612"/>
          <w:jc w:val="center"/>
        </w:trPr>
        <w:tc>
          <w:tcPr>
            <w:tcW w:w="2291" w:type="dxa"/>
            <w:vMerge/>
            <w:tcBorders>
              <w:left w:val="single" w:sz="4" w:space="0" w:color="auto"/>
              <w:right w:val="single" w:sz="4" w:space="0" w:color="auto"/>
            </w:tcBorders>
            <w:shd w:val="clear" w:color="auto" w:fill="auto"/>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i/>
                <w:iCs/>
                <w:lang w:eastAsia="ru-RU"/>
              </w:rPr>
            </w:pPr>
          </w:p>
        </w:tc>
        <w:tc>
          <w:tcPr>
            <w:tcW w:w="6242" w:type="dxa"/>
            <w:tcBorders>
              <w:top w:val="single" w:sz="4" w:space="0" w:color="auto"/>
              <w:left w:val="single" w:sz="4" w:space="0" w:color="auto"/>
              <w:bottom w:val="single" w:sz="4" w:space="0" w:color="auto"/>
              <w:right w:val="single" w:sz="4" w:space="0" w:color="auto"/>
            </w:tcBorders>
          </w:tcPr>
          <w:p w:rsidR="00C95B7D" w:rsidRPr="00AD32F9" w:rsidRDefault="00C95B7D" w:rsidP="004257EC">
            <w:pPr>
              <w:widowControl w:val="0"/>
              <w:spacing w:after="0" w:line="260" w:lineRule="auto"/>
              <w:ind w:firstLine="220"/>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Битумные базы:</w:t>
            </w:r>
          </w:p>
          <w:p w:rsidR="00C95B7D" w:rsidRPr="00AD32F9" w:rsidRDefault="00C95B7D" w:rsidP="004257EC">
            <w:pPr>
              <w:widowControl w:val="0"/>
              <w:spacing w:after="0" w:line="260" w:lineRule="auto"/>
              <w:ind w:firstLine="247"/>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прирельсовые</w:t>
            </w:r>
          </w:p>
        </w:tc>
        <w:tc>
          <w:tcPr>
            <w:tcW w:w="1661" w:type="dxa"/>
            <w:tcBorders>
              <w:top w:val="single" w:sz="4" w:space="0" w:color="auto"/>
              <w:left w:val="single" w:sz="4" w:space="0" w:color="auto"/>
              <w:bottom w:val="single" w:sz="4" w:space="0" w:color="auto"/>
              <w:right w:val="single" w:sz="4" w:space="0" w:color="auto"/>
            </w:tcBorders>
          </w:tcPr>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p>
          <w:p w:rsidR="00C95B7D" w:rsidRPr="00AD32F9" w:rsidRDefault="00C95B7D"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31</w:t>
            </w:r>
          </w:p>
        </w:tc>
      </w:tr>
      <w:tr w:rsidR="00AD32F9" w:rsidRPr="00AD32F9" w:rsidTr="00C95B7D">
        <w:trPr>
          <w:jc w:val="center"/>
        </w:trPr>
        <w:tc>
          <w:tcPr>
            <w:tcW w:w="2291" w:type="dxa"/>
            <w:tcBorders>
              <w:left w:val="single" w:sz="4" w:space="0" w:color="auto"/>
              <w:right w:val="single" w:sz="4" w:space="0" w:color="auto"/>
            </w:tcBorders>
            <w:shd w:val="clear" w:color="auto" w:fill="auto"/>
          </w:tcPr>
          <w:p w:rsidR="00C95B7D" w:rsidRPr="00AD32F9" w:rsidRDefault="00B4337C" w:rsidP="00B4337C">
            <w:pPr>
              <w:widowControl w:val="0"/>
              <w:spacing w:after="0" w:line="260" w:lineRule="auto"/>
              <w:ind w:firstLine="220"/>
              <w:jc w:val="center"/>
              <w:rPr>
                <w:rFonts w:ascii="Times New Roman" w:eastAsia="Times New Roman" w:hAnsi="Times New Roman" w:cs="Times New Roman"/>
                <w:bCs/>
                <w:iCs/>
                <w:lang w:eastAsia="ru-RU"/>
              </w:rPr>
            </w:pPr>
            <w:r w:rsidRPr="00AD32F9">
              <w:rPr>
                <w:rFonts w:ascii="Times New Roman" w:eastAsia="Times New Roman" w:hAnsi="Times New Roman" w:cs="Times New Roman"/>
                <w:bCs/>
                <w:iCs/>
                <w:lang w:eastAsia="ru-RU"/>
              </w:rPr>
              <w:t>1</w:t>
            </w:r>
          </w:p>
        </w:tc>
        <w:tc>
          <w:tcPr>
            <w:tcW w:w="6242" w:type="dxa"/>
            <w:tcBorders>
              <w:top w:val="single" w:sz="4" w:space="0" w:color="auto"/>
              <w:left w:val="single" w:sz="4" w:space="0" w:color="auto"/>
              <w:bottom w:val="single" w:sz="4" w:space="0" w:color="auto"/>
              <w:right w:val="single" w:sz="4" w:space="0" w:color="auto"/>
            </w:tcBorders>
          </w:tcPr>
          <w:p w:rsidR="00C95B7D" w:rsidRPr="00AD32F9" w:rsidRDefault="00B4337C" w:rsidP="00B4337C">
            <w:pPr>
              <w:widowControl w:val="0"/>
              <w:spacing w:after="0" w:line="260" w:lineRule="auto"/>
              <w:ind w:firstLine="247"/>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w:t>
            </w:r>
          </w:p>
        </w:tc>
        <w:tc>
          <w:tcPr>
            <w:tcW w:w="1661" w:type="dxa"/>
            <w:tcBorders>
              <w:top w:val="single" w:sz="4" w:space="0" w:color="auto"/>
              <w:left w:val="single" w:sz="4" w:space="0" w:color="auto"/>
              <w:bottom w:val="single" w:sz="4" w:space="0" w:color="auto"/>
              <w:right w:val="single" w:sz="4" w:space="0" w:color="auto"/>
            </w:tcBorders>
          </w:tcPr>
          <w:p w:rsidR="00C95B7D" w:rsidRPr="00AD32F9" w:rsidRDefault="00B4337C" w:rsidP="00B4337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w:t>
            </w:r>
          </w:p>
        </w:tc>
      </w:tr>
      <w:tr w:rsidR="00AD32F9" w:rsidRPr="00AD32F9" w:rsidTr="004257EC">
        <w:trPr>
          <w:trHeight w:val="227"/>
          <w:jc w:val="center"/>
        </w:trPr>
        <w:tc>
          <w:tcPr>
            <w:tcW w:w="2291" w:type="dxa"/>
            <w:vMerge w:val="restart"/>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i/>
                <w:iCs/>
                <w:lang w:eastAsia="ru-RU"/>
              </w:rPr>
            </w:pPr>
          </w:p>
        </w:tc>
        <w:tc>
          <w:tcPr>
            <w:tcW w:w="6242"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47"/>
              <w:jc w:val="both"/>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притрассовые</w:t>
            </w:r>
          </w:p>
        </w:tc>
        <w:tc>
          <w:tcPr>
            <w:tcW w:w="1661"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27</w:t>
            </w:r>
          </w:p>
        </w:tc>
      </w:tr>
      <w:tr w:rsidR="00AD32F9" w:rsidRPr="00AD32F9" w:rsidTr="004257EC">
        <w:trPr>
          <w:trHeight w:val="227"/>
          <w:jc w:val="center"/>
        </w:trPr>
        <w:tc>
          <w:tcPr>
            <w:tcW w:w="2291"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i/>
                <w:i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Базы песка</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48</w:t>
            </w:r>
          </w:p>
        </w:tc>
      </w:tr>
      <w:tr w:rsidR="00AD32F9" w:rsidRPr="00AD32F9" w:rsidTr="004257EC">
        <w:trPr>
          <w:trHeight w:val="227"/>
          <w:jc w:val="center"/>
        </w:trPr>
        <w:tc>
          <w:tcPr>
            <w:tcW w:w="2291" w:type="dxa"/>
            <w:vMerge/>
            <w:tcBorders>
              <w:left w:val="single" w:sz="4" w:space="0" w:color="auto"/>
              <w:bottom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i/>
                <w:i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Полигоны для изготовления железобетонных конструкций мощностью 4 тыс. м</w:t>
            </w:r>
            <w:r w:rsidRPr="00AD32F9">
              <w:rPr>
                <w:rFonts w:ascii="Times New Roman" w:eastAsia="Times New Roman" w:hAnsi="Times New Roman" w:cs="Times New Roman"/>
                <w:bCs/>
                <w:vertAlign w:val="superscript"/>
                <w:lang w:eastAsia="ru-RU"/>
              </w:rPr>
              <w:t>3</w:t>
            </w:r>
            <w:r w:rsidRPr="00AD32F9">
              <w:rPr>
                <w:rFonts w:ascii="Times New Roman" w:eastAsia="Times New Roman" w:hAnsi="Times New Roman" w:cs="Times New Roman"/>
                <w:bCs/>
                <w:lang w:eastAsia="ru-RU"/>
              </w:rPr>
              <w:t>/год</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35</w:t>
            </w:r>
          </w:p>
        </w:tc>
      </w:tr>
      <w:tr w:rsidR="00AD32F9" w:rsidRPr="00AD32F9" w:rsidTr="004257EC">
        <w:trPr>
          <w:trHeight w:val="227"/>
          <w:jc w:val="center"/>
        </w:trPr>
        <w:tc>
          <w:tcPr>
            <w:tcW w:w="229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Издательская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деятельность</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Газетно-книжно-журнальные, газетно-журнальные, книжные</w:t>
            </w:r>
          </w:p>
        </w:tc>
        <w:tc>
          <w:tcPr>
            <w:tcW w:w="166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50</w:t>
            </w:r>
          </w:p>
        </w:tc>
      </w:tr>
      <w:tr w:rsidR="00AD32F9" w:rsidRPr="00AD32F9" w:rsidTr="004257EC">
        <w:trPr>
          <w:trHeight w:val="249"/>
          <w:jc w:val="center"/>
        </w:trPr>
        <w:tc>
          <w:tcPr>
            <w:tcW w:w="2291" w:type="dxa"/>
            <w:vMerge w:val="restart"/>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Предприятия по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поставкам продукции</w:t>
            </w: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Предприятия по поставкам продукции</w:t>
            </w:r>
          </w:p>
        </w:tc>
        <w:tc>
          <w:tcPr>
            <w:tcW w:w="1661" w:type="dxa"/>
            <w:tcBorders>
              <w:top w:val="single" w:sz="4" w:space="0" w:color="auto"/>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40</w:t>
            </w:r>
          </w:p>
        </w:tc>
      </w:tr>
      <w:tr w:rsidR="00AD32F9" w:rsidRPr="00AD32F9" w:rsidTr="004257EC">
        <w:trPr>
          <w:trHeight w:val="249"/>
          <w:jc w:val="center"/>
        </w:trPr>
        <w:tc>
          <w:tcPr>
            <w:tcW w:w="2291"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62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Предприятия по поставкам металлопродукции</w:t>
            </w:r>
          </w:p>
        </w:tc>
        <w:tc>
          <w:tcPr>
            <w:tcW w:w="1661" w:type="dxa"/>
            <w:tcBorders>
              <w:left w:val="single" w:sz="4" w:space="0" w:color="auto"/>
              <w:bottom w:val="single" w:sz="4" w:space="0" w:color="auto"/>
              <w:right w:val="single" w:sz="4" w:space="0" w:color="auto"/>
            </w:tcBorders>
            <w:shd w:val="clear" w:color="auto" w:fill="auto"/>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lang w:eastAsia="ru-RU"/>
              </w:rPr>
            </w:pPr>
            <w:r w:rsidRPr="00AD32F9">
              <w:rPr>
                <w:rFonts w:ascii="Times New Roman" w:eastAsia="Times New Roman" w:hAnsi="Times New Roman" w:cs="Times New Roman"/>
                <w:bCs/>
                <w:noProof/>
                <w:lang w:eastAsia="ru-RU"/>
              </w:rPr>
              <w:t>35</w:t>
            </w:r>
          </w:p>
        </w:tc>
      </w:tr>
    </w:tbl>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i/>
          <w:iCs/>
          <w:noProof/>
          <w:spacing w:val="40"/>
          <w:sz w:val="24"/>
          <w:szCs w:val="24"/>
          <w:lang w:eastAsia="ru-RU"/>
        </w:rPr>
      </w:pPr>
      <w:r w:rsidRPr="00AD32F9">
        <w:rPr>
          <w:rFonts w:ascii="Times New Roman" w:eastAsia="Times New Roman" w:hAnsi="Times New Roman" w:cs="Times New Roman"/>
          <w:bCs/>
          <w:i/>
          <w:iCs/>
          <w:spacing w:val="40"/>
          <w:sz w:val="24"/>
          <w:szCs w:val="24"/>
          <w:lang w:eastAsia="ru-RU"/>
        </w:rPr>
        <w:t>Примечания:</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noProof/>
          <w:sz w:val="24"/>
          <w:szCs w:val="24"/>
          <w:lang w:eastAsia="ru-RU"/>
        </w:rPr>
        <w:t>1.</w:t>
      </w:r>
      <w:r w:rsidRPr="00AD32F9">
        <w:rPr>
          <w:rFonts w:ascii="Times New Roman" w:eastAsia="Times New Roman" w:hAnsi="Times New Roman" w:cs="Times New Roman"/>
          <w:bCs/>
          <w:sz w:val="24"/>
          <w:szCs w:val="24"/>
          <w:lang w:eastAsia="ru-RU"/>
        </w:rPr>
        <w:t xml:space="preserve">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 </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noProof/>
          <w:sz w:val="24"/>
          <w:szCs w:val="24"/>
          <w:lang w:eastAsia="ru-RU"/>
        </w:rPr>
        <w:t>2</w:t>
      </w:r>
      <w:r w:rsidRPr="00AD32F9">
        <w:rPr>
          <w:rFonts w:ascii="Times New Roman" w:eastAsia="Times New Roman" w:hAnsi="Times New Roman" w:cs="Times New Roman"/>
          <w:bCs/>
          <w:sz w:val="24"/>
          <w:szCs w:val="24"/>
          <w:lang w:eastAsia="ru-RU"/>
        </w:rPr>
        <w:t>. Площадь застройки определяется как сумма площадей, занятых зданиями и сооружениями всех видов, включая навесы, открытые технологические, санитарно технические, энергетические и другие установки эстакады игалереи,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w:t>
      </w:r>
      <w:r w:rsidRPr="00AD32F9">
        <w:rPr>
          <w:rFonts w:ascii="Times New Roman" w:eastAsia="Times New Roman" w:hAnsi="Times New Roman" w:cs="Times New Roman"/>
          <w:bCs/>
          <w:noProof/>
          <w:sz w:val="24"/>
          <w:szCs w:val="24"/>
          <w:lang w:eastAsia="ru-RU"/>
        </w:rPr>
        <w:t xml:space="preserve">, </w:t>
      </w:r>
      <w:r w:rsidRPr="00AD32F9">
        <w:rPr>
          <w:rFonts w:ascii="Times New Roman" w:eastAsia="Times New Roman" w:hAnsi="Times New Roman" w:cs="Times New Roman"/>
          <w:bCs/>
          <w:sz w:val="24"/>
          <w:szCs w:val="24"/>
          <w:lang w:eastAsia="ru-RU"/>
        </w:rPr>
        <w:t xml:space="preserve">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 </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 </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В площадь застройки на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 </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noProof/>
          <w:sz w:val="24"/>
          <w:szCs w:val="24"/>
          <w:lang w:eastAsia="ru-RU"/>
        </w:rPr>
        <w:t>3</w:t>
      </w:r>
      <w:r w:rsidRPr="00AD32F9">
        <w:rPr>
          <w:rFonts w:ascii="Times New Roman" w:eastAsia="Times New Roman" w:hAnsi="Times New Roman" w:cs="Times New Roman"/>
          <w:bCs/>
          <w:sz w:val="24"/>
          <w:szCs w:val="24"/>
          <w:lang w:eastAsia="ru-RU"/>
        </w:rPr>
        <w:t xml:space="preserve">. Подсчет площадей занимаемых зданиями и сооружениями производится по внешнему контуру их наружных стен, на уровне планировочных отметок земли. </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галереи и эстакад, под которыми по габаритам не могут быть размещены другие здания или сооружения, на остальных </w:t>
      </w:r>
      <w:r w:rsidRPr="00AD32F9">
        <w:rPr>
          <w:rFonts w:ascii="Times New Roman" w:eastAsia="Times New Roman" w:hAnsi="Times New Roman" w:cs="Times New Roman"/>
          <w:bCs/>
          <w:sz w:val="24"/>
          <w:szCs w:val="24"/>
          <w:lang w:eastAsia="ru-RU"/>
        </w:rPr>
        <w:lastRenderedPageBreak/>
        <w:t xml:space="preserve">участках учитывается только площадь занимаемая фундаментами опор галереи и эстакад на уровне планировочных отметок земли. </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noProof/>
          <w:sz w:val="24"/>
          <w:szCs w:val="24"/>
          <w:lang w:eastAsia="ru-RU"/>
        </w:rPr>
      </w:pPr>
      <w:r w:rsidRPr="00AD32F9">
        <w:rPr>
          <w:rFonts w:ascii="Times New Roman" w:eastAsia="Times New Roman" w:hAnsi="Times New Roman" w:cs="Times New Roman"/>
          <w:bCs/>
          <w:noProof/>
          <w:sz w:val="24"/>
          <w:szCs w:val="24"/>
          <w:lang w:eastAsia="ru-RU"/>
        </w:rPr>
        <w:t xml:space="preserve">4. </w:t>
      </w:r>
      <w:r w:rsidRPr="00AD32F9">
        <w:rPr>
          <w:rFonts w:ascii="Times New Roman" w:eastAsia="Times New Roman" w:hAnsi="Times New Roman" w:cs="Times New Roman"/>
          <w:bCs/>
          <w:sz w:val="24"/>
          <w:szCs w:val="24"/>
          <w:lang w:eastAsia="ru-RU"/>
        </w:rPr>
        <w:t>При строительстве объектов на участках с уклонами 2 % и более минимальную плотность застройки допускается уменьшать в соответствии с таблицей</w:t>
      </w:r>
      <w:r w:rsidRPr="00AD32F9">
        <w:rPr>
          <w:rFonts w:ascii="Times New Roman" w:eastAsia="Times New Roman" w:hAnsi="Times New Roman" w:cs="Times New Roman"/>
          <w:bCs/>
          <w:noProof/>
          <w:sz w:val="24"/>
          <w:szCs w:val="24"/>
          <w:lang w:eastAsia="ru-RU"/>
        </w:rPr>
        <w:t>:</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noProo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8"/>
        <w:gridCol w:w="7069"/>
      </w:tblGrid>
      <w:tr w:rsidR="00AD32F9" w:rsidRPr="00AD32F9" w:rsidTr="004257EC">
        <w:trPr>
          <w:jc w:val="center"/>
        </w:trPr>
        <w:tc>
          <w:tcPr>
            <w:tcW w:w="3048"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sz w:val="24"/>
                <w:szCs w:val="24"/>
                <w:lang w:eastAsia="ru-RU"/>
              </w:rPr>
            </w:pPr>
            <w:r w:rsidRPr="00AD32F9">
              <w:rPr>
                <w:rFonts w:ascii="Times New Roman" w:eastAsia="Times New Roman" w:hAnsi="Times New Roman" w:cs="Times New Roman"/>
                <w:bCs/>
                <w:noProof/>
                <w:sz w:val="24"/>
                <w:szCs w:val="24"/>
                <w:lang w:eastAsia="ru-RU"/>
              </w:rPr>
              <w:t>Уклон местности, %</w:t>
            </w:r>
          </w:p>
        </w:tc>
        <w:tc>
          <w:tcPr>
            <w:tcW w:w="7069"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sz w:val="24"/>
                <w:szCs w:val="24"/>
                <w:lang w:eastAsia="ru-RU"/>
              </w:rPr>
            </w:pPr>
            <w:r w:rsidRPr="00AD32F9">
              <w:rPr>
                <w:rFonts w:ascii="Times New Roman" w:eastAsia="Times New Roman" w:hAnsi="Times New Roman" w:cs="Times New Roman"/>
                <w:bCs/>
                <w:sz w:val="24"/>
                <w:szCs w:val="24"/>
                <w:lang w:eastAsia="ru-RU"/>
              </w:rPr>
              <w:t>Поправочный коэффициент понижения плотности застройк</w:t>
            </w:r>
            <w:r w:rsidRPr="00AD32F9">
              <w:rPr>
                <w:rFonts w:ascii="Times New Roman" w:eastAsia="Times New Roman" w:hAnsi="Times New Roman" w:cs="Times New Roman"/>
                <w:bCs/>
                <w:noProof/>
                <w:sz w:val="24"/>
                <w:szCs w:val="24"/>
                <w:lang w:eastAsia="ru-RU"/>
              </w:rPr>
              <w:t>и</w:t>
            </w:r>
          </w:p>
        </w:tc>
      </w:tr>
      <w:tr w:rsidR="00AD32F9" w:rsidRPr="00AD32F9" w:rsidTr="004257EC">
        <w:trPr>
          <w:jc w:val="center"/>
        </w:trPr>
        <w:tc>
          <w:tcPr>
            <w:tcW w:w="3048"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sz w:val="24"/>
                <w:szCs w:val="24"/>
                <w:lang w:eastAsia="ru-RU"/>
              </w:rPr>
            </w:pPr>
            <w:r w:rsidRPr="00AD32F9">
              <w:rPr>
                <w:rFonts w:ascii="Times New Roman" w:eastAsia="Times New Roman" w:hAnsi="Times New Roman" w:cs="Times New Roman"/>
                <w:bCs/>
                <w:noProof/>
                <w:sz w:val="24"/>
                <w:szCs w:val="24"/>
                <w:lang w:eastAsia="ru-RU"/>
              </w:rPr>
              <w:t>2-5</w:t>
            </w:r>
          </w:p>
        </w:tc>
        <w:tc>
          <w:tcPr>
            <w:tcW w:w="7069"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sz w:val="24"/>
                <w:szCs w:val="24"/>
                <w:lang w:eastAsia="ru-RU"/>
              </w:rPr>
            </w:pPr>
            <w:r w:rsidRPr="00AD32F9">
              <w:rPr>
                <w:rFonts w:ascii="Times New Roman" w:eastAsia="Times New Roman" w:hAnsi="Times New Roman" w:cs="Times New Roman"/>
                <w:bCs/>
                <w:noProof/>
                <w:sz w:val="24"/>
                <w:szCs w:val="24"/>
                <w:lang w:eastAsia="ru-RU"/>
              </w:rPr>
              <w:t>0,95 - 0,90</w:t>
            </w:r>
          </w:p>
        </w:tc>
      </w:tr>
      <w:tr w:rsidR="00AD32F9" w:rsidRPr="00AD32F9" w:rsidTr="004257EC">
        <w:trPr>
          <w:jc w:val="center"/>
        </w:trPr>
        <w:tc>
          <w:tcPr>
            <w:tcW w:w="3048"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sz w:val="24"/>
                <w:szCs w:val="24"/>
                <w:lang w:eastAsia="ru-RU"/>
              </w:rPr>
            </w:pPr>
            <w:r w:rsidRPr="00AD32F9">
              <w:rPr>
                <w:rFonts w:ascii="Times New Roman" w:eastAsia="Times New Roman" w:hAnsi="Times New Roman" w:cs="Times New Roman"/>
                <w:bCs/>
                <w:noProof/>
                <w:sz w:val="24"/>
                <w:szCs w:val="24"/>
                <w:lang w:eastAsia="ru-RU"/>
              </w:rPr>
              <w:t>5-10</w:t>
            </w:r>
          </w:p>
        </w:tc>
        <w:tc>
          <w:tcPr>
            <w:tcW w:w="7069"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sz w:val="24"/>
                <w:szCs w:val="24"/>
                <w:lang w:eastAsia="ru-RU"/>
              </w:rPr>
            </w:pPr>
            <w:r w:rsidRPr="00AD32F9">
              <w:rPr>
                <w:rFonts w:ascii="Times New Roman" w:eastAsia="Times New Roman" w:hAnsi="Times New Roman" w:cs="Times New Roman"/>
                <w:bCs/>
                <w:noProof/>
                <w:sz w:val="24"/>
                <w:szCs w:val="24"/>
                <w:lang w:eastAsia="ru-RU"/>
              </w:rPr>
              <w:t>0,90 - 0,85</w:t>
            </w:r>
          </w:p>
        </w:tc>
      </w:tr>
      <w:tr w:rsidR="00AD32F9" w:rsidRPr="00AD32F9" w:rsidTr="004257EC">
        <w:trPr>
          <w:jc w:val="center"/>
        </w:trPr>
        <w:tc>
          <w:tcPr>
            <w:tcW w:w="3048"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sz w:val="24"/>
                <w:szCs w:val="24"/>
                <w:lang w:eastAsia="ru-RU"/>
              </w:rPr>
            </w:pPr>
            <w:r w:rsidRPr="00AD32F9">
              <w:rPr>
                <w:rFonts w:ascii="Times New Roman" w:eastAsia="Times New Roman" w:hAnsi="Times New Roman" w:cs="Times New Roman"/>
                <w:bCs/>
                <w:noProof/>
                <w:sz w:val="24"/>
                <w:szCs w:val="24"/>
                <w:lang w:eastAsia="ru-RU"/>
              </w:rPr>
              <w:t>10-15</w:t>
            </w:r>
          </w:p>
        </w:tc>
        <w:tc>
          <w:tcPr>
            <w:tcW w:w="7069"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sz w:val="24"/>
                <w:szCs w:val="24"/>
                <w:lang w:eastAsia="ru-RU"/>
              </w:rPr>
            </w:pPr>
            <w:r w:rsidRPr="00AD32F9">
              <w:rPr>
                <w:rFonts w:ascii="Times New Roman" w:eastAsia="Times New Roman" w:hAnsi="Times New Roman" w:cs="Times New Roman"/>
                <w:bCs/>
                <w:noProof/>
                <w:sz w:val="24"/>
                <w:szCs w:val="24"/>
                <w:lang w:eastAsia="ru-RU"/>
              </w:rPr>
              <w:t>0,85 - 0,80</w:t>
            </w:r>
          </w:p>
        </w:tc>
      </w:tr>
      <w:tr w:rsidR="004257EC" w:rsidRPr="00AD32F9" w:rsidTr="004257EC">
        <w:trPr>
          <w:jc w:val="center"/>
        </w:trPr>
        <w:tc>
          <w:tcPr>
            <w:tcW w:w="3048"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sz w:val="24"/>
                <w:szCs w:val="24"/>
                <w:lang w:eastAsia="ru-RU"/>
              </w:rPr>
            </w:pPr>
            <w:r w:rsidRPr="00AD32F9">
              <w:rPr>
                <w:rFonts w:ascii="Times New Roman" w:eastAsia="Times New Roman" w:hAnsi="Times New Roman" w:cs="Times New Roman"/>
                <w:bCs/>
                <w:noProof/>
                <w:sz w:val="24"/>
                <w:szCs w:val="24"/>
                <w:lang w:eastAsia="ru-RU"/>
              </w:rPr>
              <w:t>15-20</w:t>
            </w:r>
          </w:p>
        </w:tc>
        <w:tc>
          <w:tcPr>
            <w:tcW w:w="7069"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noProof/>
                <w:sz w:val="24"/>
                <w:szCs w:val="24"/>
                <w:lang w:eastAsia="ru-RU"/>
              </w:rPr>
            </w:pPr>
            <w:r w:rsidRPr="00AD32F9">
              <w:rPr>
                <w:rFonts w:ascii="Times New Roman" w:eastAsia="Times New Roman" w:hAnsi="Times New Roman" w:cs="Times New Roman"/>
                <w:bCs/>
                <w:noProof/>
                <w:sz w:val="24"/>
                <w:szCs w:val="24"/>
                <w:lang w:eastAsia="ru-RU"/>
              </w:rPr>
              <w:t>0,80 - 0,70</w:t>
            </w:r>
          </w:p>
        </w:tc>
      </w:tr>
    </w:tbl>
    <w:p w:rsidR="004257EC" w:rsidRPr="00AD32F9" w:rsidRDefault="004257EC" w:rsidP="004257EC">
      <w:pPr>
        <w:widowControl w:val="0"/>
        <w:spacing w:after="0" w:line="260" w:lineRule="auto"/>
        <w:ind w:firstLine="709"/>
        <w:jc w:val="both"/>
        <w:rPr>
          <w:rFonts w:ascii="Times New Roman" w:eastAsia="Times New Roman" w:hAnsi="Times New Roman" w:cs="Times New Roman"/>
          <w:bCs/>
          <w:noProof/>
          <w:lang w:eastAsia="ru-RU"/>
        </w:rPr>
      </w:pP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noProof/>
          <w:sz w:val="24"/>
          <w:szCs w:val="24"/>
          <w:lang w:eastAsia="ru-RU"/>
        </w:rPr>
        <w:t>5.</w:t>
      </w:r>
      <w:r w:rsidRPr="00AD32F9">
        <w:rPr>
          <w:rFonts w:ascii="Times New Roman" w:eastAsia="Times New Roman" w:hAnsi="Times New Roman" w:cs="Times New Roman"/>
          <w:bCs/>
          <w:sz w:val="24"/>
          <w:szCs w:val="24"/>
          <w:lang w:eastAsia="ru-RU"/>
        </w:rPr>
        <w:t xml:space="preserve"> Минимальную плотность застройки допускается уменьшать (при наличии соответствующих технико-экономических обоснований), но не более чем на 10 % установленной настоящим приложением:</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при расширении и реконструкции объектов;</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для предприятии машиностроения, имеющих в своем составе заготовительные цехи (литейные кузнечно-прессовые, копровые); </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при размещении предприятий на участках со сложными инженерно-геологическими или другими неблагоприятными естественными условиями;</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вагонов и др.) или межцеховых железнодорожных перевозок негабаритных или крупногабаритных грузов массой более 10 т (блоки паровых котлов и др.);</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для объектов при необходимости строительства собственных энергетических и водозаборных сооружений.</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18"/>
          <w:szCs w:val="18"/>
          <w:lang w:eastAsia="ru-RU"/>
        </w:rPr>
      </w:pPr>
    </w:p>
    <w:p w:rsidR="004257EC" w:rsidRPr="00AD32F9" w:rsidRDefault="004257EC" w:rsidP="004257EC">
      <w:pPr>
        <w:keepNext/>
        <w:widowControl w:val="0"/>
        <w:spacing w:after="120" w:line="259" w:lineRule="auto"/>
        <w:ind w:firstLine="220"/>
        <w:jc w:val="right"/>
        <w:rPr>
          <w:rFonts w:ascii="Times New Roman" w:eastAsia="Times New Roman" w:hAnsi="Times New Roman" w:cs="Times New Roman"/>
          <w:bCs/>
          <w:sz w:val="24"/>
          <w:szCs w:val="24"/>
          <w:lang w:eastAsia="ru-RU"/>
        </w:rPr>
      </w:pPr>
      <w:r w:rsidRPr="00AD32F9">
        <w:rPr>
          <w:rFonts w:ascii="Arial" w:eastAsia="Times New Roman" w:hAnsi="Arial" w:cs="Arial"/>
          <w:sz w:val="18"/>
          <w:szCs w:val="18"/>
          <w:lang w:eastAsia="ru-RU"/>
        </w:rPr>
        <w:br w:type="page"/>
      </w:r>
    </w:p>
    <w:p w:rsidR="004257EC" w:rsidRPr="00AD32F9" w:rsidRDefault="004257EC" w:rsidP="004257EC">
      <w:pPr>
        <w:keepNext/>
        <w:widowControl w:val="0"/>
        <w:tabs>
          <w:tab w:val="left" w:pos="2265"/>
          <w:tab w:val="right" w:pos="10148"/>
        </w:tabs>
        <w:spacing w:after="0" w:line="240" w:lineRule="auto"/>
        <w:jc w:val="right"/>
        <w:outlineLvl w:val="0"/>
        <w:rPr>
          <w:rFonts w:ascii="Times New Roman" w:eastAsia="Times New Roman" w:hAnsi="Times New Roman" w:cs="Times New Roman"/>
          <w:kern w:val="32"/>
          <w:sz w:val="24"/>
          <w:szCs w:val="24"/>
        </w:rPr>
      </w:pPr>
      <w:r w:rsidRPr="00AD32F9">
        <w:rPr>
          <w:rFonts w:ascii="Times New Roman" w:eastAsia="Times New Roman" w:hAnsi="Times New Roman" w:cs="Times New Roman"/>
          <w:kern w:val="32"/>
          <w:sz w:val="24"/>
          <w:szCs w:val="24"/>
        </w:rPr>
        <w:lastRenderedPageBreak/>
        <w:t>Приложение 12</w:t>
      </w:r>
    </w:p>
    <w:p w:rsidR="004257EC" w:rsidRPr="00AD32F9" w:rsidRDefault="004257EC" w:rsidP="004257EC">
      <w:pPr>
        <w:keepNext/>
        <w:widowControl w:val="0"/>
        <w:spacing w:after="0" w:line="240" w:lineRule="auto"/>
        <w:jc w:val="right"/>
        <w:outlineLvl w:val="0"/>
        <w:rPr>
          <w:rFonts w:ascii="Times New Roman" w:eastAsia="Times New Roman" w:hAnsi="Times New Roman" w:cs="Times New Roman"/>
          <w:kern w:val="32"/>
          <w:sz w:val="24"/>
          <w:szCs w:val="24"/>
        </w:rPr>
      </w:pPr>
      <w:r w:rsidRPr="00AD32F9">
        <w:rPr>
          <w:rFonts w:ascii="Times New Roman" w:eastAsia="Times New Roman" w:hAnsi="Times New Roman" w:cs="Times New Roman"/>
          <w:kern w:val="32"/>
          <w:sz w:val="24"/>
          <w:szCs w:val="24"/>
        </w:rPr>
        <w:t>Рекомендуемое</w:t>
      </w:r>
    </w:p>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kern w:val="32"/>
          <w:sz w:val="24"/>
          <w:szCs w:val="24"/>
        </w:rPr>
      </w:pPr>
    </w:p>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kern w:val="32"/>
          <w:sz w:val="24"/>
          <w:szCs w:val="24"/>
        </w:rPr>
      </w:pPr>
    </w:p>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kern w:val="32"/>
          <w:sz w:val="24"/>
          <w:szCs w:val="24"/>
        </w:rPr>
      </w:pPr>
      <w:r w:rsidRPr="00AD32F9">
        <w:rPr>
          <w:rFonts w:ascii="Times New Roman" w:eastAsia="Times New Roman" w:hAnsi="Times New Roman" w:cs="Times New Roman"/>
          <w:b/>
          <w:bCs/>
          <w:kern w:val="32"/>
          <w:sz w:val="24"/>
          <w:szCs w:val="24"/>
        </w:rPr>
        <w:t>НОРМЫ  ВОДОПОТРЕБЛЕНИЯ</w:t>
      </w:r>
    </w:p>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kern w:val="32"/>
          <w:sz w:val="24"/>
          <w:szCs w:val="24"/>
        </w:rPr>
      </w:pPr>
    </w:p>
    <w:p w:rsidR="004257EC" w:rsidRPr="00AD32F9" w:rsidRDefault="004257EC" w:rsidP="004257EC">
      <w:pPr>
        <w:keepNext/>
        <w:widowControl w:val="0"/>
        <w:spacing w:after="0" w:line="240" w:lineRule="auto"/>
        <w:jc w:val="right"/>
        <w:outlineLvl w:val="0"/>
        <w:rPr>
          <w:rFonts w:ascii="Times New Roman" w:eastAsia="Times New Roman" w:hAnsi="Times New Roman" w:cs="Times New Roman"/>
          <w:kern w:val="32"/>
          <w:sz w:val="24"/>
          <w:szCs w:val="24"/>
        </w:rPr>
      </w:pPr>
      <w:r w:rsidRPr="00AD32F9">
        <w:rPr>
          <w:rFonts w:ascii="Times New Roman" w:eastAsia="Times New Roman" w:hAnsi="Times New Roman" w:cs="Times New Roman"/>
          <w:kern w:val="32"/>
          <w:sz w:val="24"/>
          <w:szCs w:val="24"/>
        </w:rPr>
        <w:t>Таблица 1</w:t>
      </w:r>
    </w:p>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kern w:val="32"/>
          <w:sz w:val="24"/>
          <w:szCs w:val="24"/>
        </w:rPr>
      </w:pPr>
      <w:r w:rsidRPr="00AD32F9">
        <w:rPr>
          <w:rFonts w:ascii="Times New Roman" w:eastAsia="Times New Roman" w:hAnsi="Times New Roman" w:cs="Times New Roman"/>
          <w:b/>
          <w:bCs/>
          <w:kern w:val="32"/>
          <w:sz w:val="24"/>
          <w:szCs w:val="24"/>
        </w:rPr>
        <w:t xml:space="preserve">Среднесуточное (за год) водопотребление на хозяйственно-питьевые </w:t>
      </w:r>
    </w:p>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kern w:val="32"/>
          <w:sz w:val="24"/>
          <w:szCs w:val="24"/>
        </w:rPr>
      </w:pPr>
      <w:r w:rsidRPr="00AD32F9">
        <w:rPr>
          <w:rFonts w:ascii="Times New Roman" w:eastAsia="Times New Roman" w:hAnsi="Times New Roman" w:cs="Times New Roman"/>
          <w:b/>
          <w:bCs/>
          <w:kern w:val="32"/>
          <w:sz w:val="24"/>
          <w:szCs w:val="24"/>
        </w:rPr>
        <w:t>нужды населения</w:t>
      </w:r>
    </w:p>
    <w:p w:rsidR="004257EC" w:rsidRPr="00AD32F9" w:rsidRDefault="004257EC" w:rsidP="004257EC">
      <w:pPr>
        <w:keepNext/>
        <w:widowControl w:val="0"/>
        <w:spacing w:after="0" w:line="240" w:lineRule="auto"/>
        <w:jc w:val="center"/>
        <w:outlineLvl w:val="0"/>
        <w:rPr>
          <w:rFonts w:ascii="Arial" w:eastAsia="Times New Roman" w:hAnsi="Arial" w:cs="Times New Roman"/>
          <w:kern w:val="32"/>
          <w:sz w:val="20"/>
          <w:szCs w:val="20"/>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8"/>
        <w:gridCol w:w="4860"/>
      </w:tblGrid>
      <w:tr w:rsidR="00AD32F9" w:rsidRPr="00AD32F9" w:rsidTr="004257EC">
        <w:trPr>
          <w:jc w:val="center"/>
        </w:trPr>
        <w:tc>
          <w:tcPr>
            <w:tcW w:w="511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Степень благоустройства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районов жилой застройки</w:t>
            </w:r>
          </w:p>
        </w:tc>
        <w:tc>
          <w:tcPr>
            <w:tcW w:w="486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Удельное хозяйственно-питьевое</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водопотребление в населенных пунктах на одного жителя среднесуточное (за год), л/сут.</w:t>
            </w:r>
          </w:p>
        </w:tc>
      </w:tr>
      <w:tr w:rsidR="00AD32F9" w:rsidRPr="00AD32F9" w:rsidTr="004257EC">
        <w:trPr>
          <w:jc w:val="center"/>
        </w:trPr>
        <w:tc>
          <w:tcPr>
            <w:tcW w:w="5118"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Застройка зданиями, оборудованными внутренним водопроводом и канализацией:</w:t>
            </w:r>
          </w:p>
        </w:tc>
        <w:tc>
          <w:tcPr>
            <w:tcW w:w="4860"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p>
        </w:tc>
      </w:tr>
      <w:tr w:rsidR="00AD32F9" w:rsidRPr="00AD32F9" w:rsidTr="004257EC">
        <w:trPr>
          <w:trHeight w:val="227"/>
          <w:jc w:val="center"/>
        </w:trPr>
        <w:tc>
          <w:tcPr>
            <w:tcW w:w="5118"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17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без ванн</w:t>
            </w:r>
          </w:p>
        </w:tc>
        <w:tc>
          <w:tcPr>
            <w:tcW w:w="4860"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125 - 160</w:t>
            </w:r>
          </w:p>
        </w:tc>
      </w:tr>
      <w:tr w:rsidR="00AD32F9" w:rsidRPr="00AD32F9" w:rsidTr="004257EC">
        <w:trPr>
          <w:trHeight w:val="227"/>
          <w:jc w:val="center"/>
        </w:trPr>
        <w:tc>
          <w:tcPr>
            <w:tcW w:w="5118"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right="-57" w:firstLine="170"/>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pacing w:val="-2"/>
                <w:sz w:val="24"/>
                <w:szCs w:val="24"/>
                <w:lang w:eastAsia="ru-RU"/>
              </w:rPr>
              <w:t>с ванными и местными водонагревателями</w:t>
            </w:r>
          </w:p>
        </w:tc>
        <w:tc>
          <w:tcPr>
            <w:tcW w:w="4860"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160 - 230</w:t>
            </w:r>
          </w:p>
        </w:tc>
      </w:tr>
      <w:tr w:rsidR="00AD32F9" w:rsidRPr="00AD32F9" w:rsidTr="004257EC">
        <w:trPr>
          <w:trHeight w:val="227"/>
          <w:jc w:val="center"/>
        </w:trPr>
        <w:tc>
          <w:tcPr>
            <w:tcW w:w="5118"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57" w:firstLine="170"/>
              <w:jc w:val="both"/>
              <w:rPr>
                <w:rFonts w:ascii="Times New Roman" w:eastAsia="Times New Roman" w:hAnsi="Times New Roman" w:cs="Times New Roman"/>
                <w:bCs/>
                <w:spacing w:val="-3"/>
                <w:sz w:val="24"/>
                <w:szCs w:val="24"/>
                <w:lang w:eastAsia="ru-RU"/>
              </w:rPr>
            </w:pPr>
            <w:r w:rsidRPr="00AD32F9">
              <w:rPr>
                <w:rFonts w:ascii="Times New Roman" w:eastAsia="Times New Roman" w:hAnsi="Times New Roman" w:cs="Times New Roman"/>
                <w:bCs/>
                <w:spacing w:val="-3"/>
                <w:sz w:val="24"/>
                <w:szCs w:val="24"/>
                <w:lang w:eastAsia="ru-RU"/>
              </w:rPr>
              <w:t>с централизованным горячим водоснабжением</w:t>
            </w:r>
          </w:p>
        </w:tc>
        <w:tc>
          <w:tcPr>
            <w:tcW w:w="4860"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220 - 280</w:t>
            </w:r>
          </w:p>
        </w:tc>
      </w:tr>
    </w:tbl>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i/>
          <w:iCs/>
          <w:spacing w:val="40"/>
          <w:sz w:val="24"/>
          <w:szCs w:val="24"/>
          <w:lang w:eastAsia="ru-RU"/>
        </w:rPr>
      </w:pPr>
      <w:r w:rsidRPr="00AD32F9">
        <w:rPr>
          <w:rFonts w:ascii="Times New Roman" w:eastAsia="Times New Roman" w:hAnsi="Times New Roman" w:cs="Times New Roman"/>
          <w:bCs/>
          <w:i/>
          <w:iCs/>
          <w:spacing w:val="40"/>
          <w:sz w:val="24"/>
          <w:szCs w:val="24"/>
          <w:lang w:eastAsia="ru-RU"/>
        </w:rPr>
        <w:t xml:space="preserve">Примечания: </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л/сут.</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 Удельное водопотребление включает расходы воды на хозяйственно-питьевые и бытовые нужды в общественных зданиях (по классификации, принятой в СП 44.13330.2012), за исключением расходов воды для домов отдыха, санаторно-туристских комплексов и детских оздоровительных лагерей, которые должны приниматься согласно СП 30.13330.2012 и технологическим данным.</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AD32F9">
        <w:rPr>
          <w:rFonts w:ascii="Times New Roman" w:eastAsia="Times New Roman" w:hAnsi="Times New Roman" w:cs="Times New Roman"/>
          <w:bCs/>
          <w:sz w:val="24"/>
          <w:szCs w:val="24"/>
          <w:lang w:eastAsia="ru-RU"/>
        </w:rPr>
        <w:sym w:font="Symbol" w:char="F025"/>
      </w:r>
      <w:r w:rsidRPr="00AD32F9">
        <w:rPr>
          <w:rFonts w:ascii="Times New Roman" w:eastAsia="Times New Roman" w:hAnsi="Times New Roman" w:cs="Times New Roman"/>
          <w:bCs/>
          <w:sz w:val="24"/>
          <w:szCs w:val="24"/>
          <w:lang w:eastAsia="ru-RU"/>
        </w:rPr>
        <w:t xml:space="preserve"> суммарного расхода воды на хозяйственно-питьевые нужды населенного пункта.</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AD32F9">
        <w:rPr>
          <w:rFonts w:ascii="Times New Roman" w:eastAsia="Times New Roman" w:hAnsi="Times New Roman" w:cs="Times New Roman"/>
          <w:bCs/>
          <w:sz w:val="24"/>
          <w:szCs w:val="24"/>
          <w:lang w:eastAsia="ru-RU"/>
        </w:rPr>
        <w:sym w:font="Symbol" w:char="F025"/>
      </w:r>
      <w:r w:rsidRPr="00AD32F9">
        <w:rPr>
          <w:rFonts w:ascii="Times New Roman" w:eastAsia="Times New Roman" w:hAnsi="Times New Roman" w:cs="Times New Roman"/>
          <w:bCs/>
          <w:sz w:val="24"/>
          <w:szCs w:val="24"/>
          <w:lang w:eastAsia="ru-RU"/>
        </w:rPr>
        <w:t xml:space="preserve"> общего расхода воды на хозяйственно-питьевые нужды и в час максимального водозабора – 55 </w:t>
      </w:r>
      <w:r w:rsidRPr="00AD32F9">
        <w:rPr>
          <w:rFonts w:ascii="Times New Roman" w:eastAsia="Times New Roman" w:hAnsi="Times New Roman" w:cs="Times New Roman"/>
          <w:bCs/>
          <w:sz w:val="24"/>
          <w:szCs w:val="24"/>
          <w:lang w:eastAsia="ru-RU"/>
        </w:rPr>
        <w:sym w:font="Symbol" w:char="F025"/>
      </w:r>
      <w:r w:rsidRPr="00AD32F9">
        <w:rPr>
          <w:rFonts w:ascii="Times New Roman" w:eastAsia="Times New Roman" w:hAnsi="Times New Roman" w:cs="Times New Roman"/>
          <w:bCs/>
          <w:sz w:val="24"/>
          <w:szCs w:val="24"/>
          <w:lang w:eastAsia="ru-RU"/>
        </w:rPr>
        <w:t xml:space="preserve"> этого расхода. При смешанной застройке следует исходить из численности населения, проживающего в указанных зданиях.</w:t>
      </w:r>
    </w:p>
    <w:p w:rsidR="004257EC" w:rsidRPr="00AD32F9" w:rsidRDefault="004257EC" w:rsidP="004257EC">
      <w:pPr>
        <w:keepNext/>
        <w:widowControl w:val="0"/>
        <w:spacing w:after="0" w:line="240" w:lineRule="auto"/>
        <w:jc w:val="center"/>
        <w:outlineLvl w:val="0"/>
        <w:rPr>
          <w:rFonts w:ascii="Arial" w:eastAsia="Times New Roman" w:hAnsi="Arial" w:cs="Times New Roman"/>
          <w:kern w:val="32"/>
          <w:sz w:val="24"/>
          <w:szCs w:val="24"/>
        </w:rPr>
      </w:pPr>
    </w:p>
    <w:p w:rsidR="004257EC" w:rsidRPr="00AD32F9" w:rsidRDefault="004257EC" w:rsidP="004257EC">
      <w:pPr>
        <w:keepNext/>
        <w:widowControl w:val="0"/>
        <w:spacing w:after="0" w:line="240" w:lineRule="auto"/>
        <w:jc w:val="right"/>
        <w:outlineLvl w:val="0"/>
        <w:rPr>
          <w:rFonts w:ascii="Times New Roman" w:eastAsia="Times New Roman" w:hAnsi="Times New Roman" w:cs="Times New Roman"/>
          <w:kern w:val="32"/>
          <w:sz w:val="24"/>
          <w:szCs w:val="24"/>
        </w:rPr>
      </w:pPr>
      <w:r w:rsidRPr="00AD32F9">
        <w:rPr>
          <w:rFonts w:ascii="Times New Roman" w:eastAsia="Times New Roman" w:hAnsi="Times New Roman" w:cs="Times New Roman"/>
          <w:kern w:val="32"/>
          <w:sz w:val="24"/>
          <w:szCs w:val="24"/>
        </w:rPr>
        <w:t>Таблица 2</w:t>
      </w:r>
    </w:p>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kern w:val="32"/>
          <w:sz w:val="24"/>
          <w:szCs w:val="24"/>
        </w:rPr>
      </w:pPr>
      <w:r w:rsidRPr="00AD32F9">
        <w:rPr>
          <w:rFonts w:ascii="Times New Roman" w:eastAsia="Times New Roman" w:hAnsi="Times New Roman" w:cs="Times New Roman"/>
          <w:b/>
          <w:bCs/>
          <w:kern w:val="32"/>
          <w:sz w:val="24"/>
          <w:szCs w:val="24"/>
          <w:lang w:val="en-US"/>
        </w:rPr>
        <w:t>II</w:t>
      </w:r>
      <w:r w:rsidRPr="00AD32F9">
        <w:rPr>
          <w:rFonts w:ascii="Times New Roman" w:eastAsia="Times New Roman" w:hAnsi="Times New Roman" w:cs="Times New Roman"/>
          <w:b/>
          <w:bCs/>
          <w:kern w:val="32"/>
          <w:sz w:val="24"/>
          <w:szCs w:val="24"/>
        </w:rPr>
        <w:t xml:space="preserve">. Нормы потребления воды </w:t>
      </w:r>
    </w:p>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kern w:val="32"/>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8016"/>
        <w:gridCol w:w="1565"/>
      </w:tblGrid>
      <w:tr w:rsidR="00AD32F9" w:rsidRPr="00AD32F9" w:rsidTr="004257EC">
        <w:trPr>
          <w:jc w:val="center"/>
        </w:trPr>
        <w:tc>
          <w:tcPr>
            <w:tcW w:w="534" w:type="dxa"/>
            <w:vAlign w:val="center"/>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kern w:val="32"/>
                <w:lang w:eastAsia="ru-RU"/>
              </w:rPr>
            </w:pPr>
            <w:r w:rsidRPr="00AD32F9">
              <w:rPr>
                <w:rFonts w:ascii="Times New Roman" w:eastAsia="Times New Roman" w:hAnsi="Times New Roman" w:cs="Times New Roman"/>
                <w:b/>
                <w:bCs/>
                <w:kern w:val="32"/>
                <w:lang w:eastAsia="ru-RU"/>
              </w:rPr>
              <w:t>№ п/п</w:t>
            </w:r>
          </w:p>
        </w:tc>
        <w:tc>
          <w:tcPr>
            <w:tcW w:w="8016" w:type="dxa"/>
            <w:vAlign w:val="center"/>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kern w:val="32"/>
                <w:lang w:eastAsia="ru-RU"/>
              </w:rPr>
            </w:pPr>
            <w:r w:rsidRPr="00AD32F9">
              <w:rPr>
                <w:rFonts w:ascii="Times New Roman" w:eastAsia="Times New Roman" w:hAnsi="Times New Roman" w:cs="Times New Roman"/>
                <w:b/>
                <w:bCs/>
                <w:kern w:val="32"/>
                <w:lang w:eastAsia="ru-RU"/>
              </w:rPr>
              <w:t>Наименование показателя</w:t>
            </w:r>
          </w:p>
        </w:tc>
        <w:tc>
          <w:tcPr>
            <w:tcW w:w="1565" w:type="dxa"/>
            <w:vAlign w:val="center"/>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kern w:val="32"/>
                <w:lang w:eastAsia="ru-RU"/>
              </w:rPr>
            </w:pPr>
            <w:r w:rsidRPr="00AD32F9">
              <w:rPr>
                <w:rFonts w:ascii="Times New Roman" w:eastAsia="Times New Roman" w:hAnsi="Times New Roman" w:cs="Times New Roman"/>
                <w:b/>
                <w:bCs/>
                <w:kern w:val="32"/>
                <w:lang w:eastAsia="ru-RU"/>
              </w:rPr>
              <w:t xml:space="preserve">Значение </w:t>
            </w:r>
          </w:p>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kern w:val="32"/>
                <w:lang w:eastAsia="ru-RU"/>
              </w:rPr>
            </w:pPr>
            <w:r w:rsidRPr="00AD32F9">
              <w:rPr>
                <w:rFonts w:ascii="Times New Roman" w:eastAsia="Times New Roman" w:hAnsi="Times New Roman" w:cs="Times New Roman"/>
                <w:b/>
                <w:bCs/>
                <w:kern w:val="32"/>
                <w:lang w:eastAsia="ru-RU"/>
              </w:rPr>
              <w:t>показателя*</w:t>
            </w:r>
          </w:p>
        </w:tc>
      </w:tr>
      <w:tr w:rsidR="00AD32F9" w:rsidRPr="00AD32F9" w:rsidTr="004257EC">
        <w:trPr>
          <w:jc w:val="center"/>
        </w:trPr>
        <w:tc>
          <w:tcPr>
            <w:tcW w:w="534"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sz w:val="18"/>
                <w:szCs w:val="18"/>
                <w:lang w:eastAsia="ru-RU"/>
              </w:rPr>
            </w:pPr>
            <w:r w:rsidRPr="00AD32F9">
              <w:rPr>
                <w:rFonts w:ascii="Times New Roman" w:eastAsia="Times New Roman" w:hAnsi="Times New Roman" w:cs="Times New Roman"/>
                <w:bCs/>
                <w:kern w:val="32"/>
                <w:sz w:val="18"/>
                <w:szCs w:val="18"/>
                <w:lang w:eastAsia="ru-RU"/>
              </w:rPr>
              <w:t>1</w:t>
            </w:r>
          </w:p>
        </w:tc>
        <w:tc>
          <w:tcPr>
            <w:tcW w:w="8016"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sz w:val="18"/>
                <w:szCs w:val="18"/>
                <w:lang w:eastAsia="ru-RU"/>
              </w:rPr>
            </w:pPr>
            <w:r w:rsidRPr="00AD32F9">
              <w:rPr>
                <w:rFonts w:ascii="Times New Roman" w:eastAsia="Times New Roman" w:hAnsi="Times New Roman" w:cs="Times New Roman"/>
                <w:bCs/>
                <w:kern w:val="32"/>
                <w:sz w:val="18"/>
                <w:szCs w:val="18"/>
                <w:lang w:eastAsia="ru-RU"/>
              </w:rPr>
              <w:t>2</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sz w:val="18"/>
                <w:szCs w:val="18"/>
                <w:lang w:eastAsia="ru-RU"/>
              </w:rPr>
            </w:pPr>
            <w:r w:rsidRPr="00AD32F9">
              <w:rPr>
                <w:rFonts w:ascii="Times New Roman" w:eastAsia="Times New Roman" w:hAnsi="Times New Roman" w:cs="Times New Roman"/>
                <w:bCs/>
                <w:kern w:val="32"/>
                <w:sz w:val="18"/>
                <w:szCs w:val="18"/>
                <w:lang w:eastAsia="ru-RU"/>
              </w:rPr>
              <w:t>3</w:t>
            </w:r>
          </w:p>
        </w:tc>
      </w:tr>
      <w:tr w:rsidR="00AD32F9" w:rsidRPr="00AD32F9" w:rsidTr="004257EC">
        <w:trPr>
          <w:trHeight w:val="340"/>
          <w:jc w:val="center"/>
        </w:trPr>
        <w:tc>
          <w:tcPr>
            <w:tcW w:w="534" w:type="dxa"/>
            <w:tcBorders>
              <w:bottom w:val="single" w:sz="4" w:space="0" w:color="auto"/>
            </w:tcBorders>
            <w:vAlign w:val="center"/>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val="en-US" w:eastAsia="ru-RU"/>
              </w:rPr>
              <w:t>I</w:t>
            </w:r>
          </w:p>
        </w:tc>
        <w:tc>
          <w:tcPr>
            <w:tcW w:w="8016" w:type="dxa"/>
            <w:vAlign w:val="center"/>
          </w:tcPr>
          <w:p w:rsidR="004257EC" w:rsidRPr="00AD32F9" w:rsidRDefault="004257EC" w:rsidP="004257EC">
            <w:pPr>
              <w:keepNext/>
              <w:widowControl w:val="0"/>
              <w:spacing w:after="0" w:line="240" w:lineRule="auto"/>
              <w:outlineLvl w:val="0"/>
              <w:rPr>
                <w:rFonts w:ascii="Times New Roman" w:eastAsia="Times New Roman" w:hAnsi="Times New Roman" w:cs="Times New Roman"/>
                <w:b/>
                <w:bCs/>
                <w:kern w:val="32"/>
                <w:lang w:eastAsia="ru-RU"/>
              </w:rPr>
            </w:pPr>
            <w:r w:rsidRPr="00AD32F9">
              <w:rPr>
                <w:rFonts w:ascii="Times New Roman" w:eastAsia="Times New Roman" w:hAnsi="Times New Roman" w:cs="Times New Roman"/>
                <w:b/>
                <w:bCs/>
                <w:kern w:val="32"/>
                <w:lang w:eastAsia="ru-RU"/>
              </w:rPr>
              <w:t>Удельное водопотребление (водоотведение), л/сут. на одного человека: </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kern w:val="32"/>
                <w:lang w:eastAsia="ru-RU"/>
              </w:rPr>
            </w:pPr>
          </w:p>
        </w:tc>
      </w:tr>
      <w:tr w:rsidR="00AD32F9" w:rsidRPr="00AD32F9" w:rsidTr="004257EC">
        <w:trPr>
          <w:jc w:val="center"/>
        </w:trPr>
        <w:tc>
          <w:tcPr>
            <w:tcW w:w="534" w:type="dxa"/>
            <w:vMerge w:val="restart"/>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1</w:t>
            </w: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
                <w:bCs/>
                <w:kern w:val="32"/>
                <w:lang w:eastAsia="ru-RU"/>
              </w:rPr>
            </w:pPr>
            <w:r w:rsidRPr="00AD32F9">
              <w:rPr>
                <w:rFonts w:ascii="Times New Roman" w:eastAsia="Times New Roman" w:hAnsi="Times New Roman" w:cs="Times New Roman"/>
                <w:b/>
                <w:bCs/>
                <w:kern w:val="32"/>
                <w:lang w:eastAsia="ru-RU"/>
              </w:rPr>
              <w:t>Жилые здания квартирного типа:</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kern w:val="32"/>
                <w:lang w:eastAsia="ru-RU"/>
              </w:rPr>
            </w:pPr>
          </w:p>
        </w:tc>
      </w:tr>
      <w:tr w:rsidR="00AD32F9" w:rsidRPr="00AD32F9" w:rsidTr="004257EC">
        <w:trPr>
          <w:jc w:val="center"/>
        </w:trPr>
        <w:tc>
          <w:tcPr>
            <w:tcW w:w="534" w:type="dxa"/>
            <w:vMerge/>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с водопроводом и канализацией без ванн</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95</w:t>
            </w:r>
          </w:p>
        </w:tc>
      </w:tr>
      <w:tr w:rsidR="00AD32F9" w:rsidRPr="00AD32F9" w:rsidTr="004257EC">
        <w:trPr>
          <w:jc w:val="center"/>
        </w:trPr>
        <w:tc>
          <w:tcPr>
            <w:tcW w:w="534" w:type="dxa"/>
            <w:vMerge/>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то же, с газоснабжением</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120</w:t>
            </w:r>
          </w:p>
        </w:tc>
      </w:tr>
      <w:tr w:rsidR="00AD32F9" w:rsidRPr="00AD32F9" w:rsidTr="004257EC">
        <w:trPr>
          <w:jc w:val="center"/>
        </w:trPr>
        <w:tc>
          <w:tcPr>
            <w:tcW w:w="534" w:type="dxa"/>
            <w:vMerge/>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с водопроводом, канализацией и ваннами с водонагревателями, работающими на твердом топливе</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150</w:t>
            </w:r>
          </w:p>
        </w:tc>
      </w:tr>
      <w:tr w:rsidR="00AD32F9" w:rsidRPr="00AD32F9" w:rsidTr="004257EC">
        <w:trPr>
          <w:jc w:val="center"/>
        </w:trPr>
        <w:tc>
          <w:tcPr>
            <w:tcW w:w="534" w:type="dxa"/>
            <w:vMerge/>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с водопроводом, канализацией и ваннами с газовыми водонагревателями</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190</w:t>
            </w:r>
          </w:p>
        </w:tc>
      </w:tr>
      <w:tr w:rsidR="00AD32F9" w:rsidRPr="00AD32F9" w:rsidTr="004257EC">
        <w:trPr>
          <w:jc w:val="center"/>
        </w:trPr>
        <w:tc>
          <w:tcPr>
            <w:tcW w:w="534" w:type="dxa"/>
            <w:vMerge/>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то же, с быстродействующими газовыми нагревателями и многоточечным водоразбором</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210</w:t>
            </w:r>
          </w:p>
        </w:tc>
      </w:tr>
      <w:tr w:rsidR="00AD32F9" w:rsidRPr="00AD32F9" w:rsidTr="004257EC">
        <w:trPr>
          <w:jc w:val="center"/>
        </w:trPr>
        <w:tc>
          <w:tcPr>
            <w:tcW w:w="534" w:type="dxa"/>
            <w:vMerge/>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с централизованным горячим водоснабжением, оборудованные умывальниками, мойками, душами</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195 (85)</w:t>
            </w:r>
          </w:p>
        </w:tc>
      </w:tr>
      <w:tr w:rsidR="00AD32F9" w:rsidRPr="00AD32F9" w:rsidTr="004257EC">
        <w:trPr>
          <w:jc w:val="center"/>
        </w:trPr>
        <w:tc>
          <w:tcPr>
            <w:tcW w:w="534" w:type="dxa"/>
            <w:vMerge/>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то же, с сидячими ваннами, оборудованными душами</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230</w:t>
            </w:r>
          </w:p>
        </w:tc>
      </w:tr>
      <w:tr w:rsidR="00AD32F9" w:rsidRPr="00AD32F9" w:rsidTr="004257EC">
        <w:trPr>
          <w:jc w:val="center"/>
        </w:trPr>
        <w:tc>
          <w:tcPr>
            <w:tcW w:w="534" w:type="dxa"/>
            <w:vMerge w:val="restart"/>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то же, с ваннами длиной от 1500 до 1700 мм, оборудованными душами</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250 (105)</w:t>
            </w:r>
          </w:p>
        </w:tc>
      </w:tr>
      <w:tr w:rsidR="00AD32F9" w:rsidRPr="00AD32F9" w:rsidTr="004257EC">
        <w:trPr>
          <w:jc w:val="center"/>
        </w:trPr>
        <w:tc>
          <w:tcPr>
            <w:tcW w:w="534" w:type="dxa"/>
            <w:vMerge/>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высотой свыше 12 этажей с централизованным горячим водоснабжением и повышенными требованиями к их благоустройству</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360 (115)</w:t>
            </w:r>
          </w:p>
        </w:tc>
      </w:tr>
      <w:tr w:rsidR="00AD32F9" w:rsidRPr="00AD32F9" w:rsidTr="004257EC">
        <w:trPr>
          <w:jc w:val="center"/>
        </w:trPr>
        <w:tc>
          <w:tcPr>
            <w:tcW w:w="534" w:type="dxa"/>
            <w:vMerge w:val="restart"/>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2</w:t>
            </w: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
                <w:bCs/>
                <w:kern w:val="32"/>
                <w:lang w:eastAsia="ru-RU"/>
              </w:rPr>
            </w:pPr>
            <w:r w:rsidRPr="00AD32F9">
              <w:rPr>
                <w:rFonts w:ascii="Times New Roman" w:eastAsia="Times New Roman" w:hAnsi="Times New Roman" w:cs="Times New Roman"/>
                <w:b/>
                <w:bCs/>
                <w:kern w:val="32"/>
                <w:lang w:eastAsia="ru-RU"/>
              </w:rPr>
              <w:t>Общежития:</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kern w:val="32"/>
                <w:lang w:eastAsia="ru-RU"/>
              </w:rPr>
            </w:pPr>
          </w:p>
        </w:tc>
      </w:tr>
      <w:tr w:rsidR="00AD32F9" w:rsidRPr="00AD32F9" w:rsidTr="004257EC">
        <w:trPr>
          <w:jc w:val="center"/>
        </w:trPr>
        <w:tc>
          <w:tcPr>
            <w:tcW w:w="534" w:type="dxa"/>
            <w:vMerge/>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с общими душевыми</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85 (50)</w:t>
            </w:r>
          </w:p>
        </w:tc>
      </w:tr>
      <w:tr w:rsidR="00AD32F9" w:rsidRPr="00AD32F9" w:rsidTr="004257EC">
        <w:trPr>
          <w:jc w:val="center"/>
        </w:trPr>
        <w:tc>
          <w:tcPr>
            <w:tcW w:w="534" w:type="dxa"/>
            <w:vMerge/>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с душами при всех жилых комнатах</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110 (60)</w:t>
            </w:r>
          </w:p>
        </w:tc>
      </w:tr>
      <w:tr w:rsidR="00AD32F9" w:rsidRPr="00AD32F9" w:rsidTr="004257EC">
        <w:trPr>
          <w:jc w:val="center"/>
        </w:trPr>
        <w:tc>
          <w:tcPr>
            <w:tcW w:w="534" w:type="dxa"/>
            <w:vMerge/>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с общими кухнями и блоками душевых на этажах при жилых комнатах и в каждой секции здания</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140 (80)</w:t>
            </w:r>
          </w:p>
        </w:tc>
      </w:tr>
      <w:tr w:rsidR="00AD32F9" w:rsidRPr="00AD32F9" w:rsidTr="004257EC">
        <w:trPr>
          <w:jc w:val="center"/>
        </w:trPr>
        <w:tc>
          <w:tcPr>
            <w:tcW w:w="534"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3</w:t>
            </w: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
                <w:bCs/>
                <w:kern w:val="32"/>
                <w:lang w:eastAsia="ru-RU"/>
              </w:rPr>
              <w:t>Гостиницы, пансионаты и мотели:</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r>
      <w:tr w:rsidR="00AD32F9" w:rsidRPr="00AD32F9" w:rsidTr="004257EC">
        <w:trPr>
          <w:jc w:val="center"/>
        </w:trPr>
        <w:tc>
          <w:tcPr>
            <w:tcW w:w="534"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с общими ваннами и душами</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120 (70)</w:t>
            </w:r>
          </w:p>
        </w:tc>
      </w:tr>
      <w:tr w:rsidR="00AD32F9" w:rsidRPr="00AD32F9" w:rsidTr="004257EC">
        <w:trPr>
          <w:jc w:val="center"/>
        </w:trPr>
        <w:tc>
          <w:tcPr>
            <w:tcW w:w="534"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гостиницы и пансионаты с душами во всех номерах</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230 (140)</w:t>
            </w:r>
          </w:p>
        </w:tc>
      </w:tr>
      <w:tr w:rsidR="00AD32F9" w:rsidRPr="00AD32F9" w:rsidTr="004257EC">
        <w:trPr>
          <w:jc w:val="center"/>
        </w:trPr>
        <w:tc>
          <w:tcPr>
            <w:tcW w:w="534" w:type="dxa"/>
            <w:tcBorders>
              <w:bottom w:val="nil"/>
            </w:tcBorders>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Borders>
              <w:bottom w:val="nil"/>
            </w:tcBorders>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гостиницы с ваннами в номерах в процентах от общего числа номеров:</w:t>
            </w:r>
          </w:p>
        </w:tc>
        <w:tc>
          <w:tcPr>
            <w:tcW w:w="1565" w:type="dxa"/>
            <w:tcBorders>
              <w:bottom w:val="nil"/>
            </w:tcBorders>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r>
      <w:tr w:rsidR="00AD32F9" w:rsidRPr="00AD32F9" w:rsidTr="004257EC">
        <w:trPr>
          <w:jc w:val="center"/>
        </w:trPr>
        <w:tc>
          <w:tcPr>
            <w:tcW w:w="534" w:type="dxa"/>
            <w:tcBorders>
              <w:top w:val="nil"/>
              <w:bottom w:val="nil"/>
            </w:tcBorders>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Borders>
              <w:top w:val="nil"/>
              <w:bottom w:val="nil"/>
            </w:tcBorders>
          </w:tcPr>
          <w:p w:rsidR="004257EC" w:rsidRPr="00AD32F9" w:rsidRDefault="004257EC" w:rsidP="004257EC">
            <w:pPr>
              <w:keepNext/>
              <w:widowControl w:val="0"/>
              <w:spacing w:after="0" w:line="240" w:lineRule="auto"/>
              <w:ind w:left="227"/>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до 25</w:t>
            </w:r>
          </w:p>
        </w:tc>
        <w:tc>
          <w:tcPr>
            <w:tcW w:w="1565" w:type="dxa"/>
            <w:tcBorders>
              <w:top w:val="nil"/>
              <w:bottom w:val="nil"/>
            </w:tcBorders>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200 (100)</w:t>
            </w:r>
          </w:p>
        </w:tc>
      </w:tr>
      <w:tr w:rsidR="00AD32F9" w:rsidRPr="00AD32F9" w:rsidTr="004257EC">
        <w:trPr>
          <w:jc w:val="center"/>
        </w:trPr>
        <w:tc>
          <w:tcPr>
            <w:tcW w:w="534" w:type="dxa"/>
            <w:tcBorders>
              <w:top w:val="nil"/>
              <w:bottom w:val="nil"/>
            </w:tcBorders>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Borders>
              <w:top w:val="nil"/>
              <w:bottom w:val="nil"/>
            </w:tcBorders>
          </w:tcPr>
          <w:p w:rsidR="004257EC" w:rsidRPr="00AD32F9" w:rsidRDefault="004257EC" w:rsidP="004257EC">
            <w:pPr>
              <w:keepNext/>
              <w:widowControl w:val="0"/>
              <w:spacing w:after="0" w:line="240" w:lineRule="auto"/>
              <w:ind w:left="227"/>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от 25 до 75</w:t>
            </w:r>
          </w:p>
        </w:tc>
        <w:tc>
          <w:tcPr>
            <w:tcW w:w="1565" w:type="dxa"/>
            <w:tcBorders>
              <w:top w:val="nil"/>
              <w:bottom w:val="nil"/>
            </w:tcBorders>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250 (150)</w:t>
            </w:r>
          </w:p>
        </w:tc>
      </w:tr>
      <w:tr w:rsidR="00AD32F9" w:rsidRPr="00AD32F9" w:rsidTr="004257EC">
        <w:trPr>
          <w:jc w:val="center"/>
        </w:trPr>
        <w:tc>
          <w:tcPr>
            <w:tcW w:w="534" w:type="dxa"/>
            <w:tcBorders>
              <w:top w:val="nil"/>
            </w:tcBorders>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Borders>
              <w:top w:val="nil"/>
            </w:tcBorders>
          </w:tcPr>
          <w:p w:rsidR="004257EC" w:rsidRPr="00AD32F9" w:rsidRDefault="004257EC" w:rsidP="004257EC">
            <w:pPr>
              <w:keepNext/>
              <w:widowControl w:val="0"/>
              <w:spacing w:after="0" w:line="240" w:lineRule="auto"/>
              <w:ind w:left="227"/>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от 75 до 100</w:t>
            </w:r>
          </w:p>
        </w:tc>
        <w:tc>
          <w:tcPr>
            <w:tcW w:w="1565" w:type="dxa"/>
            <w:tcBorders>
              <w:top w:val="nil"/>
            </w:tcBorders>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300 (180)</w:t>
            </w:r>
          </w:p>
        </w:tc>
      </w:tr>
      <w:tr w:rsidR="00AD32F9" w:rsidRPr="00AD32F9" w:rsidTr="004257EC">
        <w:trPr>
          <w:jc w:val="center"/>
        </w:trPr>
        <w:tc>
          <w:tcPr>
            <w:tcW w:w="534"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4</w:t>
            </w: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
                <w:bCs/>
                <w:kern w:val="32"/>
                <w:lang w:eastAsia="ru-RU"/>
              </w:rPr>
              <w:t>Санатории и дома отдыха</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r>
      <w:tr w:rsidR="00AD32F9" w:rsidRPr="00AD32F9" w:rsidTr="004257EC">
        <w:trPr>
          <w:jc w:val="center"/>
        </w:trPr>
        <w:tc>
          <w:tcPr>
            <w:tcW w:w="534"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с ваннами при всех жилых комнатах</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200 (120)</w:t>
            </w:r>
          </w:p>
        </w:tc>
      </w:tr>
      <w:tr w:rsidR="00AD32F9" w:rsidRPr="00AD32F9" w:rsidTr="004257EC">
        <w:trPr>
          <w:jc w:val="center"/>
        </w:trPr>
        <w:tc>
          <w:tcPr>
            <w:tcW w:w="534"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 с душевыми при всех жилых комнатах</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150 (75)</w:t>
            </w:r>
          </w:p>
        </w:tc>
      </w:tr>
      <w:tr w:rsidR="00AD32F9" w:rsidRPr="00AD32F9" w:rsidTr="004257EC">
        <w:trPr>
          <w:jc w:val="center"/>
        </w:trPr>
        <w:tc>
          <w:tcPr>
            <w:tcW w:w="534"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5</w:t>
            </w:r>
          </w:p>
        </w:tc>
        <w:tc>
          <w:tcPr>
            <w:tcW w:w="8016" w:type="dxa"/>
          </w:tcPr>
          <w:p w:rsidR="004257EC" w:rsidRPr="00AD32F9" w:rsidRDefault="004257EC" w:rsidP="004257EC">
            <w:pPr>
              <w:keepNext/>
              <w:widowControl w:val="0"/>
              <w:spacing w:after="0" w:line="240" w:lineRule="auto"/>
              <w:outlineLvl w:val="0"/>
              <w:rPr>
                <w:rFonts w:ascii="Times New Roman" w:eastAsia="Times New Roman" w:hAnsi="Times New Roman" w:cs="Times New Roman"/>
                <w:b/>
                <w:bCs/>
                <w:kern w:val="32"/>
                <w:lang w:eastAsia="ru-RU"/>
              </w:rPr>
            </w:pPr>
            <w:r w:rsidRPr="00AD32F9">
              <w:rPr>
                <w:rFonts w:ascii="Times New Roman" w:eastAsia="Times New Roman" w:hAnsi="Times New Roman" w:cs="Times New Roman"/>
                <w:b/>
                <w:bCs/>
                <w:kern w:val="32"/>
                <w:lang w:eastAsia="ru-RU"/>
              </w:rPr>
              <w:t xml:space="preserve">Жилые здания с водопользованием из водоразборных колонок, л/сут. </w:t>
            </w:r>
          </w:p>
          <w:p w:rsidR="004257EC" w:rsidRPr="00AD32F9" w:rsidRDefault="004257EC" w:rsidP="004257EC">
            <w:pPr>
              <w:keepNext/>
              <w:widowControl w:val="0"/>
              <w:spacing w:after="0" w:line="240" w:lineRule="auto"/>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
                <w:bCs/>
                <w:kern w:val="32"/>
                <w:lang w:eastAsia="ru-RU"/>
              </w:rPr>
              <w:t>на одного человека</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30</w:t>
            </w:r>
          </w:p>
        </w:tc>
      </w:tr>
      <w:tr w:rsidR="004257EC" w:rsidRPr="00AD32F9" w:rsidTr="004257EC">
        <w:trPr>
          <w:trHeight w:val="477"/>
          <w:jc w:val="center"/>
        </w:trPr>
        <w:tc>
          <w:tcPr>
            <w:tcW w:w="534" w:type="dxa"/>
            <w:tcBorders>
              <w:bottom w:val="single" w:sz="4" w:space="0" w:color="auto"/>
            </w:tcBorders>
            <w:vAlign w:val="center"/>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val="en-US" w:eastAsia="ru-RU"/>
              </w:rPr>
              <w:t>II</w:t>
            </w:r>
          </w:p>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p>
        </w:tc>
        <w:tc>
          <w:tcPr>
            <w:tcW w:w="8016" w:type="dxa"/>
            <w:vAlign w:val="center"/>
          </w:tcPr>
          <w:p w:rsidR="004257EC" w:rsidRPr="00AD32F9" w:rsidRDefault="004257EC" w:rsidP="004257EC">
            <w:pPr>
              <w:keepNext/>
              <w:widowControl w:val="0"/>
              <w:spacing w:after="0" w:line="240" w:lineRule="auto"/>
              <w:outlineLvl w:val="0"/>
              <w:rPr>
                <w:rFonts w:ascii="Times New Roman" w:eastAsia="Times New Roman" w:hAnsi="Times New Roman" w:cs="Times New Roman"/>
                <w:b/>
                <w:bCs/>
                <w:kern w:val="32"/>
                <w:lang w:eastAsia="ru-RU"/>
              </w:rPr>
            </w:pPr>
            <w:r w:rsidRPr="00AD32F9">
              <w:rPr>
                <w:rFonts w:ascii="Times New Roman" w:eastAsia="Times New Roman" w:hAnsi="Times New Roman" w:cs="Times New Roman"/>
                <w:b/>
                <w:bCs/>
                <w:kern w:val="32"/>
                <w:lang w:eastAsia="ru-RU"/>
              </w:rPr>
              <w:t xml:space="preserve">Удельное водоотведение в неканализованных домовладениях, л/сут. </w:t>
            </w:r>
          </w:p>
          <w:p w:rsidR="004257EC" w:rsidRPr="00AD32F9" w:rsidRDefault="004257EC" w:rsidP="004257EC">
            <w:pPr>
              <w:keepNext/>
              <w:widowControl w:val="0"/>
              <w:spacing w:after="0" w:line="240" w:lineRule="auto"/>
              <w:outlineLvl w:val="0"/>
              <w:rPr>
                <w:rFonts w:ascii="Times New Roman" w:eastAsia="Times New Roman" w:hAnsi="Times New Roman" w:cs="Times New Roman"/>
                <w:b/>
                <w:bCs/>
                <w:kern w:val="32"/>
                <w:lang w:eastAsia="ru-RU"/>
              </w:rPr>
            </w:pPr>
            <w:r w:rsidRPr="00AD32F9">
              <w:rPr>
                <w:rFonts w:ascii="Times New Roman" w:eastAsia="Times New Roman" w:hAnsi="Times New Roman" w:cs="Times New Roman"/>
                <w:b/>
                <w:bCs/>
                <w:kern w:val="32"/>
                <w:lang w:eastAsia="ru-RU"/>
              </w:rPr>
              <w:t>на одного человека </w:t>
            </w:r>
          </w:p>
        </w:tc>
        <w:tc>
          <w:tcPr>
            <w:tcW w:w="1565" w:type="dxa"/>
          </w:tcPr>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Cs/>
                <w:kern w:val="32"/>
                <w:lang w:eastAsia="ru-RU"/>
              </w:rPr>
            </w:pPr>
            <w:r w:rsidRPr="00AD32F9">
              <w:rPr>
                <w:rFonts w:ascii="Times New Roman" w:eastAsia="Times New Roman" w:hAnsi="Times New Roman" w:cs="Times New Roman"/>
                <w:bCs/>
                <w:kern w:val="32"/>
                <w:lang w:eastAsia="ru-RU"/>
              </w:rPr>
              <w:t>25</w:t>
            </w:r>
          </w:p>
        </w:tc>
      </w:tr>
    </w:tbl>
    <w:p w:rsidR="004257EC" w:rsidRPr="00AD32F9" w:rsidRDefault="004257EC" w:rsidP="004257EC">
      <w:pPr>
        <w:keepNext/>
        <w:widowControl w:val="0"/>
        <w:spacing w:before="120" w:after="0" w:line="240" w:lineRule="auto"/>
        <w:ind w:firstLine="709"/>
        <w:jc w:val="both"/>
        <w:outlineLvl w:val="0"/>
        <w:rPr>
          <w:rFonts w:ascii="Times New Roman" w:eastAsia="Times New Roman" w:hAnsi="Times New Roman" w:cs="Times New Roman"/>
          <w:bCs/>
          <w:kern w:val="32"/>
          <w:sz w:val="24"/>
          <w:szCs w:val="24"/>
        </w:rPr>
      </w:pPr>
    </w:p>
    <w:p w:rsidR="004257EC" w:rsidRPr="00AD32F9" w:rsidRDefault="004257EC" w:rsidP="004257EC">
      <w:pPr>
        <w:keepNext/>
        <w:widowControl w:val="0"/>
        <w:spacing w:before="120" w:after="0" w:line="240" w:lineRule="auto"/>
        <w:ind w:firstLine="709"/>
        <w:jc w:val="both"/>
        <w:outlineLvl w:val="0"/>
        <w:rPr>
          <w:rFonts w:ascii="Times New Roman" w:eastAsia="Times New Roman" w:hAnsi="Times New Roman" w:cs="Times New Roman"/>
          <w:bCs/>
          <w:kern w:val="32"/>
          <w:sz w:val="24"/>
          <w:szCs w:val="24"/>
        </w:rPr>
      </w:pPr>
      <w:r w:rsidRPr="00AD32F9">
        <w:rPr>
          <w:rFonts w:ascii="Times New Roman" w:eastAsia="Times New Roman" w:hAnsi="Times New Roman" w:cs="Times New Roman"/>
          <w:bCs/>
          <w:kern w:val="32"/>
          <w:sz w:val="24"/>
          <w:szCs w:val="24"/>
        </w:rPr>
        <w:t>* Общий расход воды, в скобках – в том числе горячей.</w:t>
      </w:r>
    </w:p>
    <w:p w:rsidR="004257EC" w:rsidRPr="00AD32F9" w:rsidRDefault="004257EC" w:rsidP="004257EC">
      <w:pPr>
        <w:keepNext/>
        <w:widowControl w:val="0"/>
        <w:spacing w:before="120" w:after="0" w:line="240" w:lineRule="auto"/>
        <w:ind w:firstLine="709"/>
        <w:jc w:val="both"/>
        <w:outlineLvl w:val="0"/>
        <w:rPr>
          <w:rFonts w:ascii="Times New Roman" w:eastAsia="Times New Roman" w:hAnsi="Times New Roman" w:cs="Times New Roman"/>
          <w:bCs/>
          <w:spacing w:val="40"/>
          <w:sz w:val="24"/>
          <w:szCs w:val="24"/>
        </w:rPr>
      </w:pPr>
      <w:r w:rsidRPr="00AD32F9">
        <w:rPr>
          <w:rFonts w:ascii="Times New Roman" w:eastAsia="Times New Roman" w:hAnsi="Times New Roman" w:cs="Times New Roman"/>
          <w:bCs/>
          <w:i/>
          <w:spacing w:val="40"/>
          <w:sz w:val="24"/>
          <w:szCs w:val="24"/>
        </w:rPr>
        <w:t xml:space="preserve">Примечание: </w:t>
      </w:r>
      <w:r w:rsidRPr="00AD32F9">
        <w:rPr>
          <w:rFonts w:ascii="Times New Roman" w:eastAsia="Times New Roman" w:hAnsi="Times New Roman" w:cs="Times New Roman"/>
          <w:bCs/>
          <w:sz w:val="24"/>
          <w:szCs w:val="24"/>
        </w:rPr>
        <w:t>Нормы потребления воды установлены в соответствии с ГОСТ Р 51617-2000.</w:t>
      </w: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bCs/>
          <w:sz w:val="18"/>
          <w:szCs w:val="18"/>
          <w:lang w:eastAsia="ru-RU"/>
        </w:rPr>
        <w:br w:type="page"/>
      </w:r>
      <w:r w:rsidRPr="00AD32F9">
        <w:rPr>
          <w:rFonts w:ascii="Times New Roman" w:eastAsia="Times New Roman" w:hAnsi="Times New Roman" w:cs="Times New Roman"/>
          <w:bCs/>
          <w:sz w:val="24"/>
          <w:szCs w:val="24"/>
          <w:lang w:eastAsia="ru-RU"/>
        </w:rPr>
        <w:lastRenderedPageBreak/>
        <w:t>Приложение 13</w:t>
      </w: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Обязательное</w:t>
      </w:r>
    </w:p>
    <w:p w:rsidR="004257EC" w:rsidRPr="00AD32F9" w:rsidRDefault="004257EC" w:rsidP="004257EC">
      <w:pPr>
        <w:widowControl w:val="0"/>
        <w:spacing w:after="0" w:line="260" w:lineRule="auto"/>
        <w:ind w:firstLine="709"/>
        <w:jc w:val="both"/>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709"/>
        <w:jc w:val="both"/>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 xml:space="preserve">Размеры зон санитарной охраны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источников водоснабжения и водопроводов питьевого назначения</w:t>
      </w:r>
    </w:p>
    <w:p w:rsidR="004257EC" w:rsidRPr="00AD32F9" w:rsidRDefault="004257EC" w:rsidP="004257EC">
      <w:pPr>
        <w:widowControl w:val="0"/>
        <w:spacing w:after="0" w:line="260" w:lineRule="auto"/>
        <w:ind w:firstLine="220"/>
        <w:jc w:val="center"/>
        <w:rPr>
          <w:rFonts w:ascii="Arial" w:eastAsia="Times New Roman" w:hAnsi="Arial" w:cs="Arial"/>
          <w:sz w:val="20"/>
          <w:szCs w:val="20"/>
          <w:lang w:eastAsia="ru-RU"/>
        </w:rPr>
      </w:pPr>
    </w:p>
    <w:p w:rsidR="00976E85" w:rsidRPr="00AD32F9" w:rsidRDefault="00976E85" w:rsidP="004257EC">
      <w:pPr>
        <w:widowControl w:val="0"/>
        <w:spacing w:after="0" w:line="260" w:lineRule="auto"/>
        <w:ind w:firstLine="220"/>
        <w:jc w:val="center"/>
        <w:rPr>
          <w:rFonts w:ascii="Arial" w:eastAsia="Times New Roman" w:hAnsi="Arial" w:cs="Arial"/>
          <w:sz w:val="20"/>
          <w:szCs w:val="20"/>
          <w:lang w:eastAsia="ru-RU"/>
        </w:rPr>
      </w:pPr>
    </w:p>
    <w:p w:rsidR="004257EC" w:rsidRPr="00AD32F9" w:rsidRDefault="004257EC" w:rsidP="004257EC">
      <w:pPr>
        <w:widowControl w:val="0"/>
        <w:spacing w:after="0" w:line="260" w:lineRule="auto"/>
        <w:ind w:firstLine="709"/>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76"/>
        <w:gridCol w:w="2220"/>
        <w:gridCol w:w="2593"/>
        <w:gridCol w:w="2035"/>
      </w:tblGrid>
      <w:tr w:rsidR="00AD32F9" w:rsidRPr="00AD32F9" w:rsidTr="004257EC">
        <w:trPr>
          <w:trHeight w:val="268"/>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 </w:t>
            </w:r>
          </w:p>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п/п</w:t>
            </w:r>
          </w:p>
        </w:tc>
        <w:tc>
          <w:tcPr>
            <w:tcW w:w="2876" w:type="dxa"/>
            <w:vMerge w:val="restar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Наименование источника водоснабжения</w:t>
            </w:r>
          </w:p>
        </w:tc>
        <w:tc>
          <w:tcPr>
            <w:tcW w:w="6848" w:type="dxa"/>
            <w:gridSpan w:val="3"/>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Границы зон санитарной охраны от источника водоснабжения</w:t>
            </w:r>
          </w:p>
        </w:tc>
      </w:tr>
      <w:tr w:rsidR="00AD32F9" w:rsidRPr="00AD32F9" w:rsidTr="004257EC">
        <w:trPr>
          <w:trHeight w:val="108"/>
          <w:jc w:val="center"/>
        </w:trPr>
        <w:tc>
          <w:tcPr>
            <w:tcW w:w="468"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p>
        </w:tc>
        <w:tc>
          <w:tcPr>
            <w:tcW w:w="2876" w:type="dxa"/>
            <w:vMerge/>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22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val="en-US" w:eastAsia="ru-RU"/>
              </w:rPr>
              <w:t xml:space="preserve">I </w:t>
            </w:r>
            <w:r w:rsidRPr="00AD32F9">
              <w:rPr>
                <w:rFonts w:ascii="Times New Roman" w:eastAsia="Times New Roman" w:hAnsi="Times New Roman" w:cs="Times New Roman"/>
                <w:lang w:eastAsia="ru-RU"/>
              </w:rPr>
              <w:t>пояс</w:t>
            </w:r>
          </w:p>
        </w:tc>
        <w:tc>
          <w:tcPr>
            <w:tcW w:w="2593"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val="en-US" w:eastAsia="ru-RU"/>
              </w:rPr>
              <w:t xml:space="preserve">II </w:t>
            </w:r>
            <w:r w:rsidRPr="00AD32F9">
              <w:rPr>
                <w:rFonts w:ascii="Times New Roman" w:eastAsia="Times New Roman" w:hAnsi="Times New Roman" w:cs="Times New Roman"/>
                <w:lang w:eastAsia="ru-RU"/>
              </w:rPr>
              <w:t>пояс</w:t>
            </w:r>
          </w:p>
        </w:tc>
        <w:tc>
          <w:tcPr>
            <w:tcW w:w="203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val="en-US" w:eastAsia="ru-RU"/>
              </w:rPr>
              <w:t xml:space="preserve">III </w:t>
            </w:r>
            <w:r w:rsidRPr="00AD32F9">
              <w:rPr>
                <w:rFonts w:ascii="Times New Roman" w:eastAsia="Times New Roman" w:hAnsi="Times New Roman" w:cs="Times New Roman"/>
                <w:lang w:eastAsia="ru-RU"/>
              </w:rPr>
              <w:t>пояс</w:t>
            </w:r>
          </w:p>
        </w:tc>
      </w:tr>
      <w:tr w:rsidR="00AD32F9" w:rsidRPr="00AD32F9" w:rsidTr="004257EC">
        <w:trPr>
          <w:trHeight w:val="80"/>
          <w:jc w:val="center"/>
        </w:trPr>
        <w:tc>
          <w:tcPr>
            <w:tcW w:w="468" w:type="dxa"/>
            <w:vMerge w:val="restar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2876"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Подземные источники</w:t>
            </w:r>
          </w:p>
        </w:tc>
        <w:tc>
          <w:tcPr>
            <w:tcW w:w="2220"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593"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035"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jc w:val="center"/>
        </w:trPr>
        <w:tc>
          <w:tcPr>
            <w:tcW w:w="468"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2876"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а) скважины, в том числе:</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защищенные воды</w:t>
            </w:r>
          </w:p>
        </w:tc>
        <w:tc>
          <w:tcPr>
            <w:tcW w:w="2220"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не менее 30 м</w:t>
            </w:r>
          </w:p>
        </w:tc>
        <w:tc>
          <w:tcPr>
            <w:tcW w:w="2593"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расчету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в зависимости от Тм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(см. прим. 3)</w:t>
            </w:r>
          </w:p>
        </w:tc>
        <w:tc>
          <w:tcPr>
            <w:tcW w:w="2035"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по расчету </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в зависимости от Тх </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(см. прим. 4)</w:t>
            </w:r>
          </w:p>
        </w:tc>
      </w:tr>
      <w:tr w:rsidR="00AD32F9" w:rsidRPr="00AD32F9" w:rsidTr="004257EC">
        <w:trPr>
          <w:trHeight w:val="284"/>
          <w:jc w:val="center"/>
        </w:trPr>
        <w:tc>
          <w:tcPr>
            <w:tcW w:w="468"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2876"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недостаточно защищенные воды</w:t>
            </w:r>
          </w:p>
          <w:p w:rsidR="00A0582E" w:rsidRPr="00AD32F9" w:rsidRDefault="00A0582E" w:rsidP="004257EC">
            <w:pPr>
              <w:widowControl w:val="0"/>
              <w:spacing w:after="0" w:line="260" w:lineRule="auto"/>
              <w:ind w:firstLine="220"/>
              <w:jc w:val="both"/>
              <w:rPr>
                <w:rFonts w:ascii="Times New Roman" w:eastAsia="Times New Roman" w:hAnsi="Times New Roman" w:cs="Times New Roman"/>
                <w:bCs/>
                <w:lang w:eastAsia="ru-RU"/>
              </w:rPr>
            </w:pPr>
          </w:p>
        </w:tc>
        <w:tc>
          <w:tcPr>
            <w:tcW w:w="2220"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не менее 50 м</w:t>
            </w:r>
          </w:p>
        </w:tc>
        <w:tc>
          <w:tcPr>
            <w:tcW w:w="2593"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2035"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r>
      <w:tr w:rsidR="00AD32F9" w:rsidRPr="00AD32F9" w:rsidTr="004257EC">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p>
        </w:tc>
        <w:tc>
          <w:tcPr>
            <w:tcW w:w="287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б) водозаборы при </w:t>
            </w:r>
            <w:r w:rsidRPr="00AD32F9">
              <w:rPr>
                <w:rFonts w:ascii="Times New Roman" w:eastAsia="Times New Roman" w:hAnsi="Times New Roman" w:cs="Times New Roman"/>
                <w:bCs/>
                <w:spacing w:val="-3"/>
                <w:lang w:eastAsia="ru-RU"/>
              </w:rPr>
              <w:t>искусственном пополнении запасов подзем</w:t>
            </w:r>
            <w:r w:rsidRPr="00AD32F9">
              <w:rPr>
                <w:rFonts w:ascii="Times New Roman" w:eastAsia="Times New Roman" w:hAnsi="Times New Roman" w:cs="Times New Roman"/>
                <w:bCs/>
                <w:lang w:eastAsia="ru-RU"/>
              </w:rPr>
              <w:t xml:space="preserve">ных вод,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 том числе инфильтрационные сооружения (бассейны, каналы)</w:t>
            </w:r>
          </w:p>
          <w:p w:rsidR="00A0582E" w:rsidRPr="00AD32F9" w:rsidRDefault="00A0582E" w:rsidP="004257EC">
            <w:pPr>
              <w:widowControl w:val="0"/>
              <w:spacing w:after="0" w:line="260" w:lineRule="auto"/>
              <w:ind w:firstLine="220"/>
              <w:jc w:val="both"/>
              <w:rPr>
                <w:rFonts w:ascii="Times New Roman" w:eastAsia="Times New Roman" w:hAnsi="Times New Roman" w:cs="Times New Roman"/>
                <w:bCs/>
                <w:lang w:eastAsia="ru-RU"/>
              </w:rPr>
            </w:pPr>
          </w:p>
        </w:tc>
        <w:tc>
          <w:tcPr>
            <w:tcW w:w="222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не менее 50 м</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не менее 100 м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(см. прим. 1)</w:t>
            </w:r>
          </w:p>
        </w:tc>
        <w:tc>
          <w:tcPr>
            <w:tcW w:w="25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c>
          <w:tcPr>
            <w:tcW w:w="203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то же</w:t>
            </w:r>
          </w:p>
        </w:tc>
      </w:tr>
      <w:tr w:rsidR="00AD32F9" w:rsidRPr="00AD32F9" w:rsidTr="004257EC">
        <w:trPr>
          <w:trHeight w:val="208"/>
          <w:jc w:val="center"/>
        </w:trPr>
        <w:tc>
          <w:tcPr>
            <w:tcW w:w="468" w:type="dxa"/>
            <w:vMerge w:val="restar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2876"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spacing w:val="-5"/>
                <w:lang w:eastAsia="ru-RU"/>
              </w:rPr>
            </w:pPr>
            <w:r w:rsidRPr="00AD32F9">
              <w:rPr>
                <w:rFonts w:ascii="Times New Roman" w:eastAsia="Times New Roman" w:hAnsi="Times New Roman" w:cs="Times New Roman"/>
                <w:spacing w:val="-5"/>
                <w:lang w:eastAsia="ru-RU"/>
              </w:rPr>
              <w:t>Поверхностные источники</w:t>
            </w:r>
          </w:p>
        </w:tc>
        <w:tc>
          <w:tcPr>
            <w:tcW w:w="2220"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593"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c>
          <w:tcPr>
            <w:tcW w:w="2035" w:type="dxa"/>
            <w:tcBorders>
              <w:top w:val="single" w:sz="4" w:space="0" w:color="auto"/>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jc w:val="center"/>
        </w:trPr>
        <w:tc>
          <w:tcPr>
            <w:tcW w:w="468"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p>
        </w:tc>
        <w:tc>
          <w:tcPr>
            <w:tcW w:w="2876" w:type="dxa"/>
            <w:vMerge w:val="restart"/>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а) водотоки (реки, каналы)</w:t>
            </w:r>
          </w:p>
        </w:tc>
        <w:tc>
          <w:tcPr>
            <w:tcW w:w="2220"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left="-40"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вверх по течению не менее 200 м;</w:t>
            </w:r>
          </w:p>
        </w:tc>
        <w:tc>
          <w:tcPr>
            <w:tcW w:w="2593"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вверх по течению по расчету;</w:t>
            </w:r>
          </w:p>
        </w:tc>
        <w:tc>
          <w:tcPr>
            <w:tcW w:w="2035"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 совпадают с границами </w:t>
            </w:r>
            <w:r w:rsidRPr="00AD32F9">
              <w:rPr>
                <w:rFonts w:ascii="Times New Roman" w:eastAsia="Times New Roman" w:hAnsi="Times New Roman" w:cs="Times New Roman"/>
                <w:bCs/>
                <w:lang w:val="en-US" w:eastAsia="ru-RU"/>
              </w:rPr>
              <w:t>II</w:t>
            </w:r>
            <w:r w:rsidRPr="00AD32F9">
              <w:rPr>
                <w:rFonts w:ascii="Times New Roman" w:eastAsia="Times New Roman" w:hAnsi="Times New Roman" w:cs="Times New Roman"/>
                <w:bCs/>
                <w:lang w:eastAsia="ru-RU"/>
              </w:rPr>
              <w:t xml:space="preserve"> пояса;</w:t>
            </w:r>
          </w:p>
        </w:tc>
      </w:tr>
      <w:tr w:rsidR="00AD32F9" w:rsidRPr="00AD32F9" w:rsidTr="004257EC">
        <w:trPr>
          <w:jc w:val="center"/>
        </w:trPr>
        <w:tc>
          <w:tcPr>
            <w:tcW w:w="468"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p>
        </w:tc>
        <w:tc>
          <w:tcPr>
            <w:tcW w:w="2876"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2220"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left="-40"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вниз по течению не менее 100 м;</w:t>
            </w:r>
          </w:p>
        </w:tc>
        <w:tc>
          <w:tcPr>
            <w:tcW w:w="2593"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вниз по течению не менее 250 м;</w:t>
            </w:r>
          </w:p>
        </w:tc>
        <w:tc>
          <w:tcPr>
            <w:tcW w:w="2035" w:type="dxa"/>
            <w:tcBorders>
              <w:top w:val="nil"/>
              <w:left w:val="single" w:sz="4" w:space="0" w:color="auto"/>
              <w:bottom w:val="nil"/>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 совпадают с границами </w:t>
            </w:r>
            <w:r w:rsidRPr="00AD32F9">
              <w:rPr>
                <w:rFonts w:ascii="Times New Roman" w:eastAsia="Times New Roman" w:hAnsi="Times New Roman" w:cs="Times New Roman"/>
                <w:bCs/>
                <w:lang w:val="en-US" w:eastAsia="ru-RU"/>
              </w:rPr>
              <w:t>II</w:t>
            </w:r>
            <w:r w:rsidRPr="00AD32F9">
              <w:rPr>
                <w:rFonts w:ascii="Times New Roman" w:eastAsia="Times New Roman" w:hAnsi="Times New Roman" w:cs="Times New Roman"/>
                <w:bCs/>
                <w:lang w:eastAsia="ru-RU"/>
              </w:rPr>
              <w:t xml:space="preserve"> пояса;</w:t>
            </w:r>
          </w:p>
        </w:tc>
      </w:tr>
      <w:tr w:rsidR="00AD32F9" w:rsidRPr="00AD32F9" w:rsidTr="004257EC">
        <w:trPr>
          <w:trHeight w:val="1134"/>
          <w:jc w:val="center"/>
        </w:trPr>
        <w:tc>
          <w:tcPr>
            <w:tcW w:w="468"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p>
        </w:tc>
        <w:tc>
          <w:tcPr>
            <w:tcW w:w="2876"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2220"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40"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 </w:t>
            </w:r>
            <w:r w:rsidRPr="00AD32F9">
              <w:rPr>
                <w:rFonts w:ascii="Times New Roman" w:eastAsia="Times New Roman" w:hAnsi="Times New Roman" w:cs="Times New Roman"/>
                <w:bCs/>
                <w:spacing w:val="-4"/>
                <w:lang w:eastAsia="ru-RU"/>
              </w:rPr>
              <w:t>боковые - не менее 100 м от линии уреза воды летне-осенней межени</w:t>
            </w:r>
            <w:r w:rsidRPr="00AD32F9">
              <w:rPr>
                <w:rFonts w:ascii="Times New Roman" w:eastAsia="Times New Roman" w:hAnsi="Times New Roman" w:cs="Times New Roman"/>
                <w:bCs/>
                <w:lang w:eastAsia="ru-RU"/>
              </w:rPr>
              <w:t>;</w:t>
            </w:r>
          </w:p>
          <w:p w:rsidR="004257EC" w:rsidRPr="00AD32F9" w:rsidRDefault="004257EC" w:rsidP="004257EC">
            <w:pPr>
              <w:widowControl w:val="0"/>
              <w:spacing w:after="0" w:line="260" w:lineRule="auto"/>
              <w:ind w:left="-40" w:firstLine="220"/>
              <w:jc w:val="both"/>
              <w:rPr>
                <w:rFonts w:ascii="Times New Roman" w:eastAsia="Times New Roman" w:hAnsi="Times New Roman" w:cs="Times New Roman"/>
                <w:bCs/>
                <w:spacing w:val="-4"/>
                <w:lang w:eastAsia="ru-RU"/>
              </w:rPr>
            </w:pPr>
            <w:r w:rsidRPr="00AD32F9">
              <w:rPr>
                <w:rFonts w:ascii="Times New Roman" w:eastAsia="Times New Roman" w:hAnsi="Times New Roman" w:cs="Times New Roman"/>
                <w:bCs/>
                <w:spacing w:val="-4"/>
                <w:lang w:eastAsia="ru-RU"/>
              </w:rPr>
              <w:t>- в направлении к противоположному от во-дозабора берегу - см. прим. 2</w:t>
            </w:r>
          </w:p>
          <w:p w:rsidR="00A0582E" w:rsidRPr="00AD32F9" w:rsidRDefault="00A0582E" w:rsidP="004257EC">
            <w:pPr>
              <w:widowControl w:val="0"/>
              <w:spacing w:after="0" w:line="260" w:lineRule="auto"/>
              <w:ind w:left="-40" w:firstLine="220"/>
              <w:jc w:val="both"/>
              <w:rPr>
                <w:rFonts w:ascii="Times New Roman" w:eastAsia="Times New Roman" w:hAnsi="Times New Roman" w:cs="Times New Roman"/>
                <w:bCs/>
                <w:spacing w:val="-4"/>
                <w:vertAlign w:val="superscript"/>
                <w:lang w:eastAsia="ru-RU"/>
              </w:rPr>
            </w:pPr>
          </w:p>
        </w:tc>
        <w:tc>
          <w:tcPr>
            <w:tcW w:w="2593"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4"/>
                <w:lang w:eastAsia="ru-RU"/>
              </w:rPr>
            </w:pPr>
            <w:r w:rsidRPr="00AD32F9">
              <w:rPr>
                <w:rFonts w:ascii="Times New Roman" w:eastAsia="Times New Roman" w:hAnsi="Times New Roman" w:cs="Times New Roman"/>
                <w:bCs/>
                <w:spacing w:val="-4"/>
                <w:lang w:eastAsia="ru-RU"/>
              </w:rPr>
              <w:t xml:space="preserve">- боковые, не менее: </w:t>
            </w:r>
          </w:p>
          <w:p w:rsidR="004257EC" w:rsidRPr="00AD32F9" w:rsidRDefault="004257EC" w:rsidP="004257EC">
            <w:pPr>
              <w:widowControl w:val="0"/>
              <w:spacing w:after="0" w:line="260" w:lineRule="auto"/>
              <w:ind w:left="192" w:firstLine="12"/>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при равнинном рельефе - 500 м;</w:t>
            </w:r>
          </w:p>
          <w:p w:rsidR="004257EC" w:rsidRPr="00AD32F9" w:rsidRDefault="004257EC" w:rsidP="004257EC">
            <w:pPr>
              <w:widowControl w:val="0"/>
              <w:spacing w:after="0" w:line="260" w:lineRule="auto"/>
              <w:ind w:left="192" w:firstLine="12"/>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при пологом склоне</w:t>
            </w:r>
            <w:r w:rsidRPr="00AD32F9">
              <w:rPr>
                <w:rFonts w:ascii="Times New Roman" w:eastAsia="Times New Roman" w:hAnsi="Times New Roman" w:cs="Times New Roman"/>
                <w:bCs/>
                <w:lang w:eastAsia="ru-RU"/>
              </w:rPr>
              <w:t xml:space="preserve"> - 750 м;</w:t>
            </w:r>
          </w:p>
          <w:p w:rsidR="004257EC" w:rsidRPr="00AD32F9" w:rsidRDefault="004257EC" w:rsidP="004257EC">
            <w:pPr>
              <w:widowControl w:val="0"/>
              <w:spacing w:after="0" w:line="260" w:lineRule="auto"/>
              <w:ind w:left="192" w:firstLine="12"/>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4"/>
                <w:lang w:eastAsia="ru-RU"/>
              </w:rPr>
              <w:t>при крутом склоне -</w:t>
            </w:r>
            <w:r w:rsidRPr="00AD32F9">
              <w:rPr>
                <w:rFonts w:ascii="Times New Roman" w:eastAsia="Times New Roman" w:hAnsi="Times New Roman" w:cs="Times New Roman"/>
                <w:bCs/>
                <w:lang w:eastAsia="ru-RU"/>
              </w:rPr>
              <w:t xml:space="preserve"> 1000 м</w:t>
            </w:r>
          </w:p>
        </w:tc>
        <w:tc>
          <w:tcPr>
            <w:tcW w:w="2035" w:type="dxa"/>
            <w:tcBorders>
              <w:top w:val="nil"/>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spacing w:val="-4"/>
                <w:lang w:eastAsia="ru-RU"/>
              </w:rPr>
            </w:pPr>
            <w:r w:rsidRPr="00AD32F9">
              <w:rPr>
                <w:rFonts w:ascii="Times New Roman" w:eastAsia="Times New Roman" w:hAnsi="Times New Roman" w:cs="Times New Roman"/>
                <w:bCs/>
                <w:spacing w:val="-4"/>
                <w:lang w:eastAsia="ru-RU"/>
              </w:rPr>
              <w:t>- по линии водоразделов в пределах 3-5 км, включая притоки</w:t>
            </w:r>
          </w:p>
        </w:tc>
      </w:tr>
      <w:tr w:rsidR="00AD32F9" w:rsidRPr="00AD32F9" w:rsidTr="004257EC">
        <w:trPr>
          <w:trHeight w:val="1418"/>
          <w:jc w:val="center"/>
        </w:trPr>
        <w:tc>
          <w:tcPr>
            <w:tcW w:w="468"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p>
        </w:tc>
        <w:tc>
          <w:tcPr>
            <w:tcW w:w="287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б) водоемы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(водохранилища, озера)</w:t>
            </w:r>
          </w:p>
        </w:tc>
        <w:tc>
          <w:tcPr>
            <w:tcW w:w="222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40" w:right="-40"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не менее 100 м во всех направлениях по акватории водозабора и по прилегающему берегу от линии уреза воды при летне-осенней межени</w:t>
            </w:r>
          </w:p>
        </w:tc>
        <w:tc>
          <w:tcPr>
            <w:tcW w:w="2593"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по акватории: 3-5 км во все стороны от водозабора; по территории: 3-5 км в обе стороны по берегу и 500-100 м от уреза воды при нормальном подпорном уровне</w:t>
            </w:r>
          </w:p>
          <w:p w:rsidR="00976E85" w:rsidRPr="00AD32F9" w:rsidRDefault="00976E85" w:rsidP="004257EC">
            <w:pPr>
              <w:widowControl w:val="0"/>
              <w:spacing w:after="0" w:line="260" w:lineRule="auto"/>
              <w:ind w:firstLine="220"/>
              <w:jc w:val="center"/>
              <w:rPr>
                <w:rFonts w:ascii="Times New Roman" w:eastAsia="Times New Roman" w:hAnsi="Times New Roman" w:cs="Times New Roman"/>
                <w:bCs/>
                <w:lang w:eastAsia="ru-RU"/>
              </w:rPr>
            </w:pPr>
          </w:p>
        </w:tc>
        <w:tc>
          <w:tcPr>
            <w:tcW w:w="203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совпадают с границами </w:t>
            </w:r>
            <w:r w:rsidRPr="00AD32F9">
              <w:rPr>
                <w:rFonts w:ascii="Times New Roman" w:eastAsia="Times New Roman" w:hAnsi="Times New Roman" w:cs="Times New Roman"/>
                <w:bCs/>
                <w:lang w:val="en-US" w:eastAsia="ru-RU"/>
              </w:rPr>
              <w:t>II</w:t>
            </w:r>
            <w:r w:rsidRPr="00AD32F9">
              <w:rPr>
                <w:rFonts w:ascii="Times New Roman" w:eastAsia="Times New Roman" w:hAnsi="Times New Roman" w:cs="Times New Roman"/>
                <w:bCs/>
                <w:lang w:eastAsia="ru-RU"/>
              </w:rPr>
              <w:t xml:space="preserve"> пояса</w:t>
            </w:r>
          </w:p>
        </w:tc>
      </w:tr>
      <w:tr w:rsidR="00AD32F9" w:rsidRPr="00AD32F9" w:rsidTr="00A0582E">
        <w:trPr>
          <w:trHeight w:val="315"/>
          <w:jc w:val="center"/>
        </w:trPr>
        <w:tc>
          <w:tcPr>
            <w:tcW w:w="468" w:type="dxa"/>
            <w:tcBorders>
              <w:top w:val="single" w:sz="4" w:space="0" w:color="auto"/>
              <w:left w:val="single" w:sz="4" w:space="0" w:color="auto"/>
              <w:bottom w:val="single" w:sz="4" w:space="0" w:color="auto"/>
              <w:right w:val="single" w:sz="4" w:space="0" w:color="auto"/>
            </w:tcBorders>
          </w:tcPr>
          <w:p w:rsidR="00A0582E" w:rsidRPr="00AD32F9" w:rsidRDefault="00976E85" w:rsidP="00976E85">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lastRenderedPageBreak/>
              <w:t>1</w:t>
            </w:r>
          </w:p>
        </w:tc>
        <w:tc>
          <w:tcPr>
            <w:tcW w:w="2876" w:type="dxa"/>
            <w:tcBorders>
              <w:top w:val="single" w:sz="4" w:space="0" w:color="auto"/>
              <w:left w:val="single" w:sz="4" w:space="0" w:color="auto"/>
              <w:bottom w:val="single" w:sz="4" w:space="0" w:color="auto"/>
              <w:right w:val="single" w:sz="4" w:space="0" w:color="auto"/>
            </w:tcBorders>
          </w:tcPr>
          <w:p w:rsidR="00A0582E" w:rsidRPr="00AD32F9" w:rsidRDefault="00976E85" w:rsidP="00976E85">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2220" w:type="dxa"/>
            <w:tcBorders>
              <w:top w:val="single" w:sz="4" w:space="0" w:color="auto"/>
              <w:left w:val="single" w:sz="4" w:space="0" w:color="auto"/>
              <w:bottom w:val="single" w:sz="4" w:space="0" w:color="auto"/>
              <w:right w:val="single" w:sz="4" w:space="0" w:color="auto"/>
            </w:tcBorders>
          </w:tcPr>
          <w:p w:rsidR="00A0582E" w:rsidRPr="00AD32F9" w:rsidRDefault="00976E85" w:rsidP="00976E85">
            <w:pPr>
              <w:widowControl w:val="0"/>
              <w:spacing w:after="0" w:line="260" w:lineRule="auto"/>
              <w:ind w:left="-40" w:right="-40"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2593" w:type="dxa"/>
            <w:tcBorders>
              <w:top w:val="single" w:sz="4" w:space="0" w:color="auto"/>
              <w:left w:val="single" w:sz="4" w:space="0" w:color="auto"/>
              <w:bottom w:val="single" w:sz="4" w:space="0" w:color="auto"/>
              <w:right w:val="single" w:sz="4" w:space="0" w:color="auto"/>
            </w:tcBorders>
          </w:tcPr>
          <w:p w:rsidR="00A0582E" w:rsidRPr="00AD32F9" w:rsidRDefault="00976E85" w:rsidP="00976E85">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2035" w:type="dxa"/>
            <w:tcBorders>
              <w:top w:val="single" w:sz="4" w:space="0" w:color="auto"/>
              <w:left w:val="single" w:sz="4" w:space="0" w:color="auto"/>
              <w:bottom w:val="single" w:sz="4" w:space="0" w:color="auto"/>
              <w:right w:val="single" w:sz="4" w:space="0" w:color="auto"/>
            </w:tcBorders>
          </w:tcPr>
          <w:p w:rsidR="00A0582E" w:rsidRPr="00AD32F9" w:rsidRDefault="00976E85" w:rsidP="00976E85">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w:t>
            </w:r>
          </w:p>
        </w:tc>
      </w:tr>
      <w:tr w:rsidR="004257EC" w:rsidRPr="00AD32F9" w:rsidTr="004257EC">
        <w:trPr>
          <w:trHeight w:val="131"/>
          <w:jc w:val="center"/>
        </w:trPr>
        <w:tc>
          <w:tcPr>
            <w:tcW w:w="468"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c>
          <w:tcPr>
            <w:tcW w:w="2876"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Водопроводные сооружения и водоводы</w:t>
            </w:r>
          </w:p>
        </w:tc>
        <w:tc>
          <w:tcPr>
            <w:tcW w:w="6848" w:type="dxa"/>
            <w:gridSpan w:val="3"/>
            <w:tcBorders>
              <w:top w:val="single" w:sz="4" w:space="0" w:color="auto"/>
              <w:left w:val="single" w:sz="4" w:space="0" w:color="auto"/>
              <w:bottom w:val="single" w:sz="4" w:space="0" w:color="auto"/>
              <w:right w:val="single" w:sz="4" w:space="0" w:color="auto"/>
            </w:tcBorders>
          </w:tcPr>
          <w:p w:rsidR="004257EC" w:rsidRPr="00AD32F9" w:rsidRDefault="004257EC" w:rsidP="004257EC">
            <w:pPr>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Границы зон санитарной охраны</w:t>
            </w:r>
          </w:p>
          <w:p w:rsidR="004257EC" w:rsidRPr="00AD32F9" w:rsidRDefault="004257EC" w:rsidP="004257EC">
            <w:pPr>
              <w:adjustRightInd w:val="0"/>
              <w:spacing w:after="0" w:line="260" w:lineRule="auto"/>
              <w:ind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от стен запасных и регулирующих емкостей, фильтров и контактных осветлителей - не менее 30 м (см. прим. 5);</w:t>
            </w:r>
          </w:p>
          <w:p w:rsidR="004257EC" w:rsidRPr="00AD32F9" w:rsidRDefault="004257EC" w:rsidP="004257EC">
            <w:pPr>
              <w:adjustRightInd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от водонапорных башен - не менее 10 м (см. прим. 6);</w:t>
            </w:r>
          </w:p>
          <w:p w:rsidR="004257EC" w:rsidRPr="00AD32F9" w:rsidRDefault="004257EC" w:rsidP="004257EC">
            <w:pPr>
              <w:adjustRightInd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от остальных помещений (отстойники, реагентное хозяйство, склад хлора (см. прим. 7), насосные станции и др.) - не менее 15 м.</w:t>
            </w:r>
          </w:p>
          <w:p w:rsidR="004257EC" w:rsidRPr="00AD32F9" w:rsidRDefault="004257EC" w:rsidP="004257EC">
            <w:pPr>
              <w:adjustRightInd w:val="0"/>
              <w:spacing w:after="0" w:line="260" w:lineRule="auto"/>
              <w:ind w:left="-57" w:right="-57"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Границы санитарно-защитной полосы</w:t>
            </w:r>
          </w:p>
          <w:p w:rsidR="004257EC" w:rsidRPr="00AD32F9" w:rsidRDefault="004257EC" w:rsidP="004257EC">
            <w:pPr>
              <w:adjustRightInd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от крайних линий водопровода:</w:t>
            </w:r>
          </w:p>
          <w:p w:rsidR="004257EC" w:rsidRPr="00AD32F9" w:rsidRDefault="004257EC" w:rsidP="004257EC">
            <w:pPr>
              <w:widowControl w:val="0"/>
              <w:adjustRightInd w:val="0"/>
              <w:spacing w:after="0" w:line="260" w:lineRule="auto"/>
              <w:ind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spacing w:val="-2"/>
                <w:lang w:eastAsia="ru-RU"/>
              </w:rPr>
              <w:t>при отсутствии грунтовых вод - не менее 10 м при диаметре водоводов до 1000 мм и не менее 20 м при диаметре водоводов более 1000 мм;</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2"/>
                <w:lang w:eastAsia="ru-RU"/>
              </w:rPr>
            </w:pPr>
            <w:r w:rsidRPr="00AD32F9">
              <w:rPr>
                <w:rFonts w:ascii="Times New Roman" w:eastAsia="Times New Roman" w:hAnsi="Times New Roman" w:cs="Times New Roman"/>
                <w:bCs/>
                <w:lang w:eastAsia="ru-RU"/>
              </w:rPr>
              <w:t>при наличии грунтовых вод - не менее 50 м вне зависимости от диаметра водоводов.</w:t>
            </w:r>
          </w:p>
        </w:tc>
      </w:tr>
    </w:tbl>
    <w:p w:rsidR="004257EC" w:rsidRPr="00AD32F9" w:rsidRDefault="004257EC" w:rsidP="004257EC">
      <w:pPr>
        <w:widowControl w:val="0"/>
        <w:spacing w:after="0" w:line="260" w:lineRule="auto"/>
        <w:ind w:firstLine="720"/>
        <w:jc w:val="both"/>
        <w:rPr>
          <w:rFonts w:ascii="Times New Roman" w:eastAsia="Times New Roman" w:hAnsi="Times New Roman" w:cs="Times New Roman"/>
          <w:bCs/>
          <w:i/>
          <w:iCs/>
          <w:spacing w:val="40"/>
          <w:lang w:eastAsia="ru-RU"/>
        </w:rPr>
      </w:pP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i/>
          <w:iCs/>
          <w:spacing w:val="40"/>
          <w:sz w:val="24"/>
          <w:szCs w:val="24"/>
          <w:lang w:eastAsia="ru-RU"/>
        </w:rPr>
      </w:pPr>
      <w:r w:rsidRPr="00AD32F9">
        <w:rPr>
          <w:rFonts w:ascii="Times New Roman" w:eastAsia="Times New Roman" w:hAnsi="Times New Roman" w:cs="Times New Roman"/>
          <w:bCs/>
          <w:i/>
          <w:iCs/>
          <w:spacing w:val="40"/>
          <w:sz w:val="24"/>
          <w:szCs w:val="24"/>
          <w:lang w:eastAsia="ru-RU"/>
        </w:rPr>
        <w:t>Примечания:</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2. Границы </w:t>
      </w:r>
      <w:r w:rsidRPr="00AD32F9">
        <w:rPr>
          <w:rFonts w:ascii="Times New Roman" w:eastAsia="Times New Roman" w:hAnsi="Times New Roman" w:cs="Times New Roman"/>
          <w:bCs/>
          <w:sz w:val="24"/>
          <w:szCs w:val="24"/>
          <w:lang w:val="en-US" w:eastAsia="ru-RU"/>
        </w:rPr>
        <w:t>I</w:t>
      </w:r>
      <w:r w:rsidRPr="00AD32F9">
        <w:rPr>
          <w:rFonts w:ascii="Times New Roman" w:eastAsia="Times New Roman" w:hAnsi="Times New Roman" w:cs="Times New Roman"/>
          <w:bCs/>
          <w:sz w:val="24"/>
          <w:szCs w:val="24"/>
          <w:lang w:eastAsia="ru-RU"/>
        </w:rPr>
        <w:t xml:space="preserve"> пояса зон санитарной охраны водотоков (рек, каналов) в направлении к противоположному от водозабора берегу устанавливаются в следующих пределах:</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при ширине реки или канала менее 100 м – вся акватория и противоположный берег, шириной 50 м от линии уреза воды при летне-осенней межени;</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при ширине реки или канала более 100 м – полоса акватории шириной не менее 100 м.</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3. При определении границ </w:t>
      </w:r>
      <w:r w:rsidRPr="00AD32F9">
        <w:rPr>
          <w:rFonts w:ascii="Times New Roman" w:eastAsia="Times New Roman" w:hAnsi="Times New Roman" w:cs="Times New Roman"/>
          <w:bCs/>
          <w:sz w:val="24"/>
          <w:szCs w:val="24"/>
          <w:lang w:val="en-US" w:eastAsia="ru-RU"/>
        </w:rPr>
        <w:t>II</w:t>
      </w:r>
      <w:r w:rsidRPr="00AD32F9">
        <w:rPr>
          <w:rFonts w:ascii="Times New Roman" w:eastAsia="Times New Roman" w:hAnsi="Times New Roman" w:cs="Times New Roman"/>
          <w:bCs/>
          <w:sz w:val="24"/>
          <w:szCs w:val="24"/>
          <w:lang w:eastAsia="ru-RU"/>
        </w:rPr>
        <w:t xml:space="preserve"> пояса Тм (время продвижения микробного загрязнения с потоком подземных вод к водозабору) принимается по таблице 2:</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lang w:eastAsia="ru-RU"/>
        </w:rPr>
      </w:pPr>
    </w:p>
    <w:p w:rsidR="004257EC" w:rsidRPr="00AD32F9" w:rsidRDefault="004257EC" w:rsidP="004257EC">
      <w:pPr>
        <w:widowControl w:val="0"/>
        <w:spacing w:after="0" w:line="260" w:lineRule="auto"/>
        <w:ind w:firstLine="720"/>
        <w:jc w:val="right"/>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Таблица 2</w:t>
      </w: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75"/>
        <w:gridCol w:w="1701"/>
      </w:tblGrid>
      <w:tr w:rsidR="00AD32F9" w:rsidRPr="00AD32F9" w:rsidTr="004257EC">
        <w:trPr>
          <w:trHeight w:val="460"/>
          <w:jc w:val="center"/>
        </w:trPr>
        <w:tc>
          <w:tcPr>
            <w:tcW w:w="8475"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adjustRightInd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Гидрологические условия</w:t>
            </w:r>
          </w:p>
        </w:tc>
        <w:tc>
          <w:tcPr>
            <w:tcW w:w="170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adjustRightInd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18"/>
                <w:szCs w:val="18"/>
                <w:lang w:eastAsia="ru-RU"/>
              </w:rPr>
              <w:t>Тм</w:t>
            </w:r>
            <w:r w:rsidRPr="00AD32F9">
              <w:rPr>
                <w:rFonts w:ascii="Times New Roman" w:eastAsia="Times New Roman" w:hAnsi="Times New Roman" w:cs="Times New Roman"/>
                <w:sz w:val="24"/>
                <w:szCs w:val="24"/>
                <w:lang w:eastAsia="ru-RU"/>
              </w:rPr>
              <w:t xml:space="preserve"> (в сутках)</w:t>
            </w:r>
          </w:p>
        </w:tc>
      </w:tr>
      <w:tr w:rsidR="00AD32F9" w:rsidRPr="00AD32F9" w:rsidTr="004257EC">
        <w:trPr>
          <w:jc w:val="center"/>
        </w:trPr>
        <w:tc>
          <w:tcPr>
            <w:tcW w:w="847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adjustRightInd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adjustRightInd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400</w:t>
            </w:r>
          </w:p>
        </w:tc>
      </w:tr>
      <w:tr w:rsidR="004257EC" w:rsidRPr="00AD32F9" w:rsidTr="004257EC">
        <w:trPr>
          <w:jc w:val="center"/>
        </w:trPr>
        <w:tc>
          <w:tcPr>
            <w:tcW w:w="8475"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adjustRightInd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70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adjustRightInd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200</w:t>
            </w:r>
          </w:p>
        </w:tc>
      </w:tr>
    </w:tbl>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4. Граница третьего пояса, предназначенного для защиты водоносного пласта от химических загрязнений, определяется гидродинамическими расчетами. При этом время движения химического загрязнения к водозабору должно быть больше расчетного </w:t>
      </w:r>
      <w:r w:rsidRPr="00AD32F9">
        <w:rPr>
          <w:rFonts w:ascii="Times New Roman" w:eastAsia="Times New Roman" w:hAnsi="Times New Roman" w:cs="Times New Roman"/>
          <w:bCs/>
          <w:sz w:val="18"/>
          <w:szCs w:val="18"/>
          <w:lang w:eastAsia="ru-RU"/>
        </w:rPr>
        <w:t>Тх</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18"/>
          <w:szCs w:val="18"/>
          <w:lang w:eastAsia="ru-RU"/>
        </w:rPr>
        <w:t>Тх</w:t>
      </w:r>
      <w:r w:rsidRPr="00AD32F9">
        <w:rPr>
          <w:rFonts w:ascii="Times New Roman" w:eastAsia="Times New Roman" w:hAnsi="Times New Roman" w:cs="Times New Roman"/>
          <w:bCs/>
          <w:sz w:val="24"/>
          <w:szCs w:val="24"/>
          <w:lang w:eastAsia="ru-RU"/>
        </w:rPr>
        <w:t xml:space="preserve"> принимается как срок эксплуатации водозабора (обычный срок эксплуатации водозабора - 25-50 лет).</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 При расположении водопроводных сооружений на территории объекта указанные расстояния допускается сокращать по согласованию с местными органами Федеральной службы Роспотребнадзора</w:t>
      </w:r>
      <w:r w:rsidRPr="00AD32F9">
        <w:rPr>
          <w:rFonts w:ascii="Times New Roman" w:eastAsia="Times New Roman" w:hAnsi="Times New Roman" w:cs="Times New Roman"/>
          <w:bCs/>
          <w:spacing w:val="-2"/>
          <w:sz w:val="24"/>
          <w:szCs w:val="24"/>
          <w:lang w:eastAsia="ru-RU"/>
        </w:rPr>
        <w:t>, но не менее чем до 10 м.</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 По согласованию с местными органами Федеральной службы Роспотребнадзора первый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7. При наличии расходного склада хлора на территории расположения водопроводных </w:t>
      </w:r>
      <w:r w:rsidRPr="00AD32F9">
        <w:rPr>
          <w:rFonts w:ascii="Times New Roman" w:eastAsia="Times New Roman" w:hAnsi="Times New Roman" w:cs="Times New Roman"/>
          <w:bCs/>
          <w:sz w:val="24"/>
          <w:szCs w:val="24"/>
          <w:lang w:eastAsia="ru-RU"/>
        </w:rPr>
        <w:lastRenderedPageBreak/>
        <w:t>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 Настоящее приложение содержит нормы, установленные СанПиН 2.1.4.1110-02 «Зоны санитарной охраны источников водоснабжения и водопроводов питьевого назначения».</w:t>
      </w:r>
    </w:p>
    <w:p w:rsidR="004257EC" w:rsidRPr="00AD32F9" w:rsidRDefault="004257EC" w:rsidP="004257EC">
      <w:pPr>
        <w:widowControl w:val="0"/>
        <w:spacing w:after="0" w:line="260" w:lineRule="auto"/>
        <w:ind w:firstLine="720"/>
        <w:jc w:val="both"/>
        <w:rPr>
          <w:rFonts w:ascii="Arial" w:eastAsia="Times New Roman" w:hAnsi="Arial" w:cs="Arial"/>
          <w:b/>
          <w:bCs/>
          <w:lang w:eastAsia="ru-RU"/>
        </w:rPr>
      </w:pPr>
    </w:p>
    <w:p w:rsidR="004257EC" w:rsidRPr="00AD32F9" w:rsidRDefault="004257EC" w:rsidP="004257EC">
      <w:pPr>
        <w:widowControl w:val="0"/>
        <w:spacing w:after="0" w:line="260" w:lineRule="auto"/>
        <w:ind w:firstLine="220"/>
        <w:jc w:val="right"/>
        <w:rPr>
          <w:rFonts w:ascii="Arial" w:eastAsia="Times New Roman" w:hAnsi="Arial" w:cs="Arial"/>
          <w:b/>
          <w:bCs/>
          <w:sz w:val="18"/>
          <w:szCs w:val="18"/>
          <w:lang w:eastAsia="ru-RU"/>
        </w:rPr>
        <w:sectPr w:rsidR="004257EC" w:rsidRPr="00AD32F9">
          <w:pgSz w:w="11906" w:h="16838" w:code="9"/>
          <w:pgMar w:top="1134" w:right="624" w:bottom="1134" w:left="1134" w:header="709" w:footer="709" w:gutter="0"/>
          <w:cols w:space="708"/>
          <w:docGrid w:linePitch="360"/>
        </w:sect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Приложение 14</w:t>
      </w: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Рекомендуемое</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18"/>
          <w:szCs w:val="18"/>
          <w:lang w:eastAsia="ru-RU"/>
        </w:rPr>
      </w:pPr>
    </w:p>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sz w:val="24"/>
          <w:szCs w:val="24"/>
        </w:rPr>
      </w:pPr>
      <w:r w:rsidRPr="00AD32F9">
        <w:rPr>
          <w:rFonts w:ascii="Times New Roman" w:eastAsia="Times New Roman" w:hAnsi="Times New Roman" w:cs="Times New Roman"/>
          <w:b/>
          <w:bCs/>
          <w:sz w:val="24"/>
          <w:szCs w:val="24"/>
        </w:rPr>
        <w:t>НОРМЫ РАСХОДА ТЕПЛОВОЙ ЭНЕРГИИ НА ОТОПЛЕНИЕ ЗДАНИЙ</w:t>
      </w:r>
    </w:p>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kern w:val="32"/>
          <w:sz w:val="24"/>
          <w:szCs w:val="24"/>
        </w:rPr>
      </w:pP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Удельный (на 1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xml:space="preserve"> отапливаемой площади пола квартир или полезной площади помещений [или на 1 м</w:t>
      </w:r>
      <w:r w:rsidRPr="00AD32F9">
        <w:rPr>
          <w:rFonts w:ascii="Times New Roman" w:eastAsia="Times New Roman" w:hAnsi="Times New Roman" w:cs="Times New Roman"/>
          <w:bCs/>
          <w:sz w:val="24"/>
          <w:szCs w:val="24"/>
          <w:vertAlign w:val="superscript"/>
          <w:lang w:eastAsia="ru-RU"/>
        </w:rPr>
        <w:t>3</w:t>
      </w:r>
      <w:r w:rsidRPr="00AD32F9">
        <w:rPr>
          <w:rFonts w:ascii="Times New Roman" w:eastAsia="Times New Roman" w:hAnsi="Times New Roman" w:cs="Times New Roman"/>
          <w:bCs/>
          <w:sz w:val="24"/>
          <w:szCs w:val="24"/>
          <w:lang w:eastAsia="ru-RU"/>
        </w:rPr>
        <w:t xml:space="preserve"> отапливаемого объема]) расход тепловой энергии на отопление здания должен быть меньше или равен значению: </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при подключении жилых и общественных зданий к системам централизованного теплоснабжения – нормируемого удельного расхода тепловой энергии на отопление здания по таблице 1 или 2;</w:t>
      </w:r>
    </w:p>
    <w:p w:rsidR="004257EC" w:rsidRPr="00AD32F9" w:rsidRDefault="004257EC" w:rsidP="004257EC">
      <w:pPr>
        <w:spacing w:after="0" w:line="24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при устройстве в здании поквартирных и автономных (крышных, встроенных или пристроенных котельных) систем теплоснабжения или стационарного электроотопления – нормируемого удельного расхода тепловой энергии на отопление здания по таблице 1 или 2, умноженного на отношение расчетного коэффициента энергетической эффективности поквартирных и автономных систем теплоснабжения или стационарного электроотопления к расчетному коэффициенту централизованной системы теплоснабжения (принимаются по проектным данным осредненными за отопительный период).</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Таблица 1</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 xml:space="preserve">Нормируемый удельный расход тепловой энергии на отопление </w:t>
      </w:r>
      <w:r w:rsidRPr="00AD32F9">
        <w:rPr>
          <w:rFonts w:ascii="Times New Roman" w:eastAsia="Times New Roman" w:hAnsi="Times New Roman" w:cs="Times New Roman"/>
          <w:b/>
          <w:bCs/>
          <w:position w:val="-12"/>
          <w:sz w:val="24"/>
          <w:szCs w:val="24"/>
          <w:lang w:eastAsia="ru-RU"/>
        </w:rPr>
        <w:object w:dxaOrig="440" w:dyaOrig="400">
          <v:shape id="_x0000_i1029" type="#_x0000_t75" style="width:22.35pt;height:19.6pt" o:ole="">
            <v:imagedata r:id="rId38" o:title=""/>
          </v:shape>
          <o:OLEObject Type="Embed" ProgID="Equation.3" ShapeID="_x0000_i1029" DrawAspect="Content" ObjectID="_1534684047" r:id="rId39"/>
        </w:objec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
          <w:sz w:val="24"/>
          <w:szCs w:val="24"/>
          <w:lang w:eastAsia="ru-RU"/>
        </w:rPr>
        <w:t>жилых домов одноквартирных отдельно стоящих и блокированных</w:t>
      </w:r>
      <w:r w:rsidRPr="00AD32F9">
        <w:rPr>
          <w:rFonts w:ascii="Times New Roman" w:eastAsia="Times New Roman" w:hAnsi="Times New Roman" w:cs="Times New Roman"/>
          <w:sz w:val="24"/>
          <w:szCs w:val="24"/>
          <w:lang w:eastAsia="ru-RU"/>
        </w:rPr>
        <w:t>, кДж/(м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sz w:val="24"/>
          <w:szCs w:val="24"/>
          <w:lang w:eastAsia="ru-RU"/>
        </w:rPr>
        <w:t>·°С·сут)</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18"/>
          <w:szCs w:val="18"/>
          <w:lang w:eastAsia="ru-R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3"/>
        <w:gridCol w:w="1382"/>
        <w:gridCol w:w="1382"/>
        <w:gridCol w:w="1382"/>
        <w:gridCol w:w="1382"/>
      </w:tblGrid>
      <w:tr w:rsidR="00AD32F9" w:rsidRPr="00AD32F9" w:rsidTr="004257EC">
        <w:trPr>
          <w:jc w:val="center"/>
        </w:trPr>
        <w:tc>
          <w:tcPr>
            <w:tcW w:w="4573" w:type="dxa"/>
            <w:vMerge w:val="restart"/>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Отапливаемая площадь дома, м</w:t>
            </w:r>
            <w:r w:rsidRPr="00AD32F9">
              <w:rPr>
                <w:rFonts w:ascii="Times New Roman" w:eastAsia="Times New Roman" w:hAnsi="Times New Roman" w:cs="Times New Roman"/>
                <w:bCs/>
                <w:sz w:val="24"/>
                <w:szCs w:val="24"/>
                <w:vertAlign w:val="superscript"/>
                <w:lang w:eastAsia="ru-RU"/>
              </w:rPr>
              <w:t>2</w:t>
            </w:r>
          </w:p>
        </w:tc>
        <w:tc>
          <w:tcPr>
            <w:tcW w:w="5528" w:type="dxa"/>
            <w:gridSpan w:val="4"/>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Количество этажей</w:t>
            </w:r>
          </w:p>
        </w:tc>
      </w:tr>
      <w:tr w:rsidR="00AD32F9" w:rsidRPr="00AD32F9" w:rsidTr="004257EC">
        <w:trPr>
          <w:jc w:val="center"/>
        </w:trPr>
        <w:tc>
          <w:tcPr>
            <w:tcW w:w="4573" w:type="dxa"/>
            <w:vMerge/>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p>
        </w:tc>
        <w:tc>
          <w:tcPr>
            <w:tcW w:w="1382" w:type="dxa"/>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w:t>
            </w:r>
          </w:p>
        </w:tc>
        <w:tc>
          <w:tcPr>
            <w:tcW w:w="1382" w:type="dxa"/>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w:t>
            </w:r>
          </w:p>
        </w:tc>
        <w:tc>
          <w:tcPr>
            <w:tcW w:w="1382" w:type="dxa"/>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w:t>
            </w:r>
          </w:p>
        </w:tc>
        <w:tc>
          <w:tcPr>
            <w:tcW w:w="1382" w:type="dxa"/>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w:t>
            </w:r>
          </w:p>
        </w:tc>
      </w:tr>
      <w:tr w:rsidR="00AD32F9" w:rsidRPr="00AD32F9" w:rsidTr="004257EC">
        <w:trPr>
          <w:jc w:val="center"/>
        </w:trPr>
        <w:tc>
          <w:tcPr>
            <w:tcW w:w="4573" w:type="dxa"/>
          </w:tcPr>
          <w:p w:rsidR="004257EC" w:rsidRPr="00AD32F9" w:rsidRDefault="004257EC" w:rsidP="004257EC">
            <w:pPr>
              <w:widowControl w:val="0"/>
              <w:spacing w:after="0" w:line="260" w:lineRule="auto"/>
              <w:ind w:left="113"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60 и менее</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140</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p>
        </w:tc>
      </w:tr>
      <w:tr w:rsidR="00AD32F9" w:rsidRPr="00AD32F9" w:rsidTr="004257EC">
        <w:trPr>
          <w:jc w:val="center"/>
        </w:trPr>
        <w:tc>
          <w:tcPr>
            <w:tcW w:w="4573" w:type="dxa"/>
          </w:tcPr>
          <w:p w:rsidR="004257EC" w:rsidRPr="00AD32F9" w:rsidRDefault="004257EC" w:rsidP="004257EC">
            <w:pPr>
              <w:widowControl w:val="0"/>
              <w:spacing w:after="0" w:line="260" w:lineRule="auto"/>
              <w:ind w:left="113"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100</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125</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135</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r>
      <w:tr w:rsidR="00AD32F9" w:rsidRPr="00AD32F9" w:rsidTr="004257EC">
        <w:trPr>
          <w:jc w:val="center"/>
        </w:trPr>
        <w:tc>
          <w:tcPr>
            <w:tcW w:w="4573" w:type="dxa"/>
          </w:tcPr>
          <w:p w:rsidR="004257EC" w:rsidRPr="00AD32F9" w:rsidRDefault="004257EC" w:rsidP="004257EC">
            <w:pPr>
              <w:widowControl w:val="0"/>
              <w:spacing w:after="0" w:line="260" w:lineRule="auto"/>
              <w:ind w:left="113"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150</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110</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120</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130</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r>
      <w:tr w:rsidR="00AD32F9" w:rsidRPr="00AD32F9" w:rsidTr="004257EC">
        <w:trPr>
          <w:jc w:val="center"/>
        </w:trPr>
        <w:tc>
          <w:tcPr>
            <w:tcW w:w="4573" w:type="dxa"/>
          </w:tcPr>
          <w:p w:rsidR="004257EC" w:rsidRPr="00AD32F9" w:rsidRDefault="004257EC" w:rsidP="004257EC">
            <w:pPr>
              <w:widowControl w:val="0"/>
              <w:spacing w:after="0" w:line="260" w:lineRule="auto"/>
              <w:ind w:left="113"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250</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100</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105</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110</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115</w:t>
            </w:r>
          </w:p>
        </w:tc>
      </w:tr>
      <w:tr w:rsidR="00AD32F9" w:rsidRPr="00AD32F9" w:rsidTr="004257EC">
        <w:trPr>
          <w:jc w:val="center"/>
        </w:trPr>
        <w:tc>
          <w:tcPr>
            <w:tcW w:w="4573" w:type="dxa"/>
          </w:tcPr>
          <w:p w:rsidR="004257EC" w:rsidRPr="00AD32F9" w:rsidRDefault="004257EC" w:rsidP="004257EC">
            <w:pPr>
              <w:widowControl w:val="0"/>
              <w:spacing w:after="0" w:line="260" w:lineRule="auto"/>
              <w:ind w:left="113"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400</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90</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95</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100</w:t>
            </w:r>
          </w:p>
        </w:tc>
      </w:tr>
      <w:tr w:rsidR="00AD32F9" w:rsidRPr="00AD32F9" w:rsidTr="004257EC">
        <w:trPr>
          <w:jc w:val="center"/>
        </w:trPr>
        <w:tc>
          <w:tcPr>
            <w:tcW w:w="4573" w:type="dxa"/>
          </w:tcPr>
          <w:p w:rsidR="004257EC" w:rsidRPr="00AD32F9" w:rsidRDefault="004257EC" w:rsidP="004257EC">
            <w:pPr>
              <w:widowControl w:val="0"/>
              <w:spacing w:after="0" w:line="260" w:lineRule="auto"/>
              <w:ind w:left="113"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600</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80</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85</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90</w:t>
            </w:r>
          </w:p>
        </w:tc>
      </w:tr>
      <w:tr w:rsidR="00AD32F9" w:rsidRPr="00AD32F9" w:rsidTr="004257EC">
        <w:trPr>
          <w:jc w:val="center"/>
        </w:trPr>
        <w:tc>
          <w:tcPr>
            <w:tcW w:w="4573" w:type="dxa"/>
          </w:tcPr>
          <w:p w:rsidR="004257EC" w:rsidRPr="00AD32F9" w:rsidRDefault="004257EC" w:rsidP="004257EC">
            <w:pPr>
              <w:widowControl w:val="0"/>
              <w:spacing w:after="0" w:line="260" w:lineRule="auto"/>
              <w:ind w:left="113"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1000 и более</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70</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75</w:t>
            </w:r>
          </w:p>
        </w:tc>
        <w:tc>
          <w:tcPr>
            <w:tcW w:w="138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80</w:t>
            </w:r>
          </w:p>
        </w:tc>
      </w:tr>
    </w:tbl>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i/>
          <w:spacing w:val="40"/>
          <w:sz w:val="24"/>
          <w:szCs w:val="24"/>
          <w:lang w:eastAsia="ru-RU"/>
        </w:rPr>
        <w:t>Примечание:</w:t>
      </w:r>
      <w:r w:rsidRPr="00AD32F9">
        <w:rPr>
          <w:rFonts w:ascii="Times New Roman" w:eastAsia="Times New Roman" w:hAnsi="Times New Roman" w:cs="Times New Roman"/>
          <w:bCs/>
          <w:sz w:val="24"/>
          <w:szCs w:val="24"/>
          <w:lang w:eastAsia="ru-RU"/>
        </w:rPr>
        <w:t xml:space="preserve"> При промежуточных значениях отапливаемой площади дома в интервале 60-1000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xml:space="preserve"> значения </w:t>
      </w:r>
      <w:r w:rsidRPr="00AD32F9">
        <w:rPr>
          <w:rFonts w:ascii="Times New Roman" w:eastAsia="Times New Roman" w:hAnsi="Times New Roman" w:cs="Times New Roman"/>
          <w:bCs/>
          <w:position w:val="-10"/>
          <w:sz w:val="24"/>
          <w:szCs w:val="24"/>
          <w:lang w:eastAsia="ru-RU"/>
        </w:rPr>
        <w:object w:dxaOrig="400" w:dyaOrig="360">
          <v:shape id="_x0000_i1030" type="#_x0000_t75" style="width:19.6pt;height:18.25pt" o:ole="">
            <v:imagedata r:id="rId40" o:title=""/>
          </v:shape>
          <o:OLEObject Type="Embed" ProgID="Equation.3" ShapeID="_x0000_i1030" DrawAspect="Content" ObjectID="_1534684048" r:id="rId41"/>
        </w:object>
      </w:r>
      <w:r w:rsidRPr="00AD32F9">
        <w:rPr>
          <w:rFonts w:ascii="Times New Roman" w:eastAsia="Times New Roman" w:hAnsi="Times New Roman" w:cs="Times New Roman"/>
          <w:bCs/>
          <w:sz w:val="24"/>
          <w:szCs w:val="24"/>
          <w:lang w:eastAsia="ru-RU"/>
        </w:rPr>
        <w:t>должны определяться по линейной интерполяции.</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18"/>
          <w:szCs w:val="18"/>
          <w:lang w:eastAsia="ru-RU"/>
        </w:rPr>
        <w:br w:type="page"/>
      </w:r>
      <w:r w:rsidRPr="00AD32F9">
        <w:rPr>
          <w:rFonts w:ascii="Times New Roman" w:eastAsia="Times New Roman" w:hAnsi="Times New Roman" w:cs="Times New Roman"/>
          <w:bCs/>
          <w:sz w:val="24"/>
          <w:szCs w:val="24"/>
          <w:lang w:eastAsia="ru-RU"/>
        </w:rPr>
        <w:lastRenderedPageBreak/>
        <w:t>Таблица 2</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 xml:space="preserve">Нормируемый удельный расход тепловой энергии на отопление зданий </w:t>
      </w:r>
      <w:r w:rsidRPr="00AD32F9">
        <w:rPr>
          <w:rFonts w:ascii="Times New Roman" w:eastAsia="Times New Roman" w:hAnsi="Times New Roman" w:cs="Times New Roman"/>
          <w:b/>
          <w:bCs/>
          <w:position w:val="-12"/>
          <w:sz w:val="24"/>
          <w:szCs w:val="24"/>
          <w:lang w:eastAsia="ru-RU"/>
        </w:rPr>
        <w:object w:dxaOrig="440" w:dyaOrig="400">
          <v:shape id="_x0000_i1031" type="#_x0000_t75" style="width:22.35pt;height:19.6pt" o:ole="">
            <v:imagedata r:id="rId38" o:title=""/>
          </v:shape>
          <o:OLEObject Type="Embed" ProgID="Equation.3" ShapeID="_x0000_i1031" DrawAspect="Content" ObjectID="_1534684049" r:id="rId42"/>
        </w:object>
      </w:r>
      <w:r w:rsidRPr="00AD32F9">
        <w:rPr>
          <w:rFonts w:ascii="Times New Roman" w:eastAsia="Times New Roman" w:hAnsi="Times New Roman" w:cs="Times New Roman"/>
          <w:b/>
          <w:sz w:val="24"/>
          <w:szCs w:val="24"/>
          <w:lang w:eastAsia="ru-RU"/>
        </w:rPr>
        <w:t>,</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sz w:val="24"/>
          <w:szCs w:val="24"/>
          <w:lang w:eastAsia="ru-RU"/>
        </w:rPr>
        <w:t>кДж/(м</w:t>
      </w:r>
      <w:r w:rsidRPr="00AD32F9">
        <w:rPr>
          <w:rFonts w:ascii="Times New Roman" w:eastAsia="Times New Roman" w:hAnsi="Times New Roman" w:cs="Times New Roman"/>
          <w:b/>
          <w:bCs/>
          <w:sz w:val="24"/>
          <w:szCs w:val="24"/>
          <w:vertAlign w:val="superscript"/>
          <w:lang w:eastAsia="ru-RU"/>
        </w:rPr>
        <w:t>2</w:t>
      </w:r>
      <w:r w:rsidRPr="00AD32F9">
        <w:rPr>
          <w:rFonts w:ascii="Times New Roman" w:eastAsia="Times New Roman" w:hAnsi="Times New Roman" w:cs="Times New Roman"/>
          <w:b/>
          <w:sz w:val="24"/>
          <w:szCs w:val="24"/>
          <w:lang w:eastAsia="ru-RU"/>
        </w:rPr>
        <w:t>·°С·сут) или [кДж/(м</w:t>
      </w:r>
      <w:r w:rsidRPr="00AD32F9">
        <w:rPr>
          <w:rFonts w:ascii="Times New Roman" w:eastAsia="Times New Roman" w:hAnsi="Times New Roman" w:cs="Times New Roman"/>
          <w:b/>
          <w:bCs/>
          <w:sz w:val="24"/>
          <w:szCs w:val="24"/>
          <w:vertAlign w:val="superscript"/>
          <w:lang w:eastAsia="ru-RU"/>
        </w:rPr>
        <w:t>3</w:t>
      </w:r>
      <w:r w:rsidRPr="00AD32F9">
        <w:rPr>
          <w:rFonts w:ascii="Times New Roman" w:eastAsia="Times New Roman" w:hAnsi="Times New Roman" w:cs="Times New Roman"/>
          <w:b/>
          <w:sz w:val="24"/>
          <w:szCs w:val="24"/>
          <w:lang w:eastAsia="ru-RU"/>
        </w:rPr>
        <w:t>·°С·сут)]</w:t>
      </w:r>
    </w:p>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533"/>
        <w:gridCol w:w="1801"/>
        <w:gridCol w:w="1784"/>
        <w:gridCol w:w="750"/>
        <w:gridCol w:w="1027"/>
        <w:gridCol w:w="834"/>
        <w:gridCol w:w="1002"/>
      </w:tblGrid>
      <w:tr w:rsidR="00AD32F9" w:rsidRPr="00AD32F9" w:rsidTr="00B613F9">
        <w:trPr>
          <w:jc w:val="center"/>
        </w:trPr>
        <w:tc>
          <w:tcPr>
            <w:tcW w:w="540" w:type="dxa"/>
            <w:vMerge w:val="restart"/>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п/п</w:t>
            </w:r>
          </w:p>
        </w:tc>
        <w:tc>
          <w:tcPr>
            <w:tcW w:w="2533" w:type="dxa"/>
            <w:vMerge w:val="restart"/>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Типы зданий</w:t>
            </w:r>
          </w:p>
        </w:tc>
        <w:tc>
          <w:tcPr>
            <w:tcW w:w="7198" w:type="dxa"/>
            <w:gridSpan w:val="6"/>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Этажность зданий</w:t>
            </w:r>
          </w:p>
        </w:tc>
      </w:tr>
      <w:tr w:rsidR="00AD32F9" w:rsidRPr="00AD32F9" w:rsidTr="00B613F9">
        <w:trPr>
          <w:jc w:val="center"/>
        </w:trPr>
        <w:tc>
          <w:tcPr>
            <w:tcW w:w="540" w:type="dxa"/>
            <w:vMerge/>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p>
        </w:tc>
        <w:tc>
          <w:tcPr>
            <w:tcW w:w="2533" w:type="dxa"/>
            <w:vMerge/>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p>
        </w:tc>
        <w:tc>
          <w:tcPr>
            <w:tcW w:w="1801" w:type="dxa"/>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1-3</w:t>
            </w:r>
          </w:p>
        </w:tc>
        <w:tc>
          <w:tcPr>
            <w:tcW w:w="1784" w:type="dxa"/>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4, 5</w:t>
            </w:r>
          </w:p>
        </w:tc>
        <w:tc>
          <w:tcPr>
            <w:tcW w:w="750" w:type="dxa"/>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6, 7</w:t>
            </w:r>
          </w:p>
        </w:tc>
        <w:tc>
          <w:tcPr>
            <w:tcW w:w="1027" w:type="dxa"/>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8, 9</w:t>
            </w:r>
          </w:p>
        </w:tc>
        <w:tc>
          <w:tcPr>
            <w:tcW w:w="834" w:type="dxa"/>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10, 11</w:t>
            </w:r>
          </w:p>
        </w:tc>
        <w:tc>
          <w:tcPr>
            <w:tcW w:w="1002" w:type="dxa"/>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12 и выше</w:t>
            </w:r>
          </w:p>
        </w:tc>
      </w:tr>
      <w:tr w:rsidR="00AD32F9" w:rsidRPr="00AD32F9" w:rsidTr="00B613F9">
        <w:trPr>
          <w:jc w:val="center"/>
        </w:trPr>
        <w:tc>
          <w:tcPr>
            <w:tcW w:w="540"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w:t>
            </w:r>
          </w:p>
        </w:tc>
        <w:tc>
          <w:tcPr>
            <w:tcW w:w="2533" w:type="dxa"/>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Жилые, гостиницы,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общежития</w:t>
            </w:r>
          </w:p>
        </w:tc>
        <w:tc>
          <w:tcPr>
            <w:tcW w:w="1801"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 таблице 1</w:t>
            </w:r>
          </w:p>
        </w:tc>
        <w:tc>
          <w:tcPr>
            <w:tcW w:w="1784"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85 [31] </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для 4-</w:t>
            </w:r>
            <w:r w:rsidRPr="00AD32F9">
              <w:rPr>
                <w:rFonts w:ascii="Times New Roman" w:eastAsia="Times New Roman" w:hAnsi="Times New Roman" w:cs="Times New Roman"/>
                <w:bCs/>
                <w:spacing w:val="-2"/>
                <w:sz w:val="24"/>
                <w:szCs w:val="24"/>
                <w:lang w:eastAsia="ru-RU"/>
              </w:rPr>
              <w:t>этажных одноквартирных и блокированных домов - по таблице 1</w:t>
            </w:r>
          </w:p>
        </w:tc>
        <w:tc>
          <w:tcPr>
            <w:tcW w:w="750" w:type="dxa"/>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80 [29]</w:t>
            </w:r>
          </w:p>
        </w:tc>
        <w:tc>
          <w:tcPr>
            <w:tcW w:w="1027" w:type="dxa"/>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76 [27,5]</w:t>
            </w:r>
          </w:p>
        </w:tc>
        <w:tc>
          <w:tcPr>
            <w:tcW w:w="834"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72 [26]</w:t>
            </w:r>
          </w:p>
        </w:tc>
        <w:tc>
          <w:tcPr>
            <w:tcW w:w="100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70 [25]</w:t>
            </w:r>
          </w:p>
        </w:tc>
      </w:tr>
      <w:tr w:rsidR="00AD32F9" w:rsidRPr="00AD32F9" w:rsidTr="00B613F9">
        <w:trPr>
          <w:jc w:val="center"/>
        </w:trPr>
        <w:tc>
          <w:tcPr>
            <w:tcW w:w="540"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w:t>
            </w:r>
          </w:p>
        </w:tc>
        <w:tc>
          <w:tcPr>
            <w:tcW w:w="2533" w:type="dxa"/>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Общественные, кроме перечисленных в п/п 3, 4 и 5 </w:t>
            </w:r>
          </w:p>
        </w:tc>
        <w:tc>
          <w:tcPr>
            <w:tcW w:w="1801"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[42]; [38]; [36] соответственно нарастанию этажности</w:t>
            </w:r>
          </w:p>
        </w:tc>
        <w:tc>
          <w:tcPr>
            <w:tcW w:w="1784"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[32]</w:t>
            </w:r>
          </w:p>
        </w:tc>
        <w:tc>
          <w:tcPr>
            <w:tcW w:w="750" w:type="dxa"/>
          </w:tcPr>
          <w:p w:rsidR="004257EC" w:rsidRPr="00AD32F9" w:rsidRDefault="004257EC" w:rsidP="00B613F9">
            <w:pPr>
              <w:widowControl w:val="0"/>
              <w:spacing w:after="0" w:line="260" w:lineRule="auto"/>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[31]</w:t>
            </w:r>
          </w:p>
        </w:tc>
        <w:tc>
          <w:tcPr>
            <w:tcW w:w="1027"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[29,5]</w:t>
            </w:r>
          </w:p>
        </w:tc>
        <w:tc>
          <w:tcPr>
            <w:tcW w:w="834" w:type="dxa"/>
          </w:tcPr>
          <w:p w:rsidR="004257EC" w:rsidRPr="00AD32F9" w:rsidRDefault="004257EC" w:rsidP="00B613F9">
            <w:pPr>
              <w:widowControl w:val="0"/>
              <w:spacing w:after="0" w:line="260" w:lineRule="auto"/>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[28]</w:t>
            </w:r>
          </w:p>
        </w:tc>
        <w:tc>
          <w:tcPr>
            <w:tcW w:w="100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r>
      <w:tr w:rsidR="00AD32F9" w:rsidRPr="00AD32F9" w:rsidTr="00B613F9">
        <w:trPr>
          <w:jc w:val="center"/>
        </w:trPr>
        <w:tc>
          <w:tcPr>
            <w:tcW w:w="540"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w:t>
            </w:r>
          </w:p>
        </w:tc>
        <w:tc>
          <w:tcPr>
            <w:tcW w:w="2533" w:type="dxa"/>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Поликлиники и лечебные учреждения, дома-интернаты</w:t>
            </w:r>
          </w:p>
        </w:tc>
        <w:tc>
          <w:tcPr>
            <w:tcW w:w="1801"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[34]; [33]; [32] соответственно нарастанию этажности</w:t>
            </w:r>
          </w:p>
        </w:tc>
        <w:tc>
          <w:tcPr>
            <w:tcW w:w="1784"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[31]</w:t>
            </w:r>
          </w:p>
        </w:tc>
        <w:tc>
          <w:tcPr>
            <w:tcW w:w="750" w:type="dxa"/>
          </w:tcPr>
          <w:p w:rsidR="004257EC" w:rsidRPr="00AD32F9" w:rsidRDefault="004257EC" w:rsidP="00B613F9">
            <w:pPr>
              <w:widowControl w:val="0"/>
              <w:spacing w:after="0" w:line="260" w:lineRule="auto"/>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[30]</w:t>
            </w:r>
          </w:p>
        </w:tc>
        <w:tc>
          <w:tcPr>
            <w:tcW w:w="1027"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[29]</w:t>
            </w:r>
          </w:p>
        </w:tc>
        <w:tc>
          <w:tcPr>
            <w:tcW w:w="834" w:type="dxa"/>
          </w:tcPr>
          <w:p w:rsidR="004257EC" w:rsidRPr="00AD32F9" w:rsidRDefault="004257EC" w:rsidP="00B613F9">
            <w:pPr>
              <w:widowControl w:val="0"/>
              <w:spacing w:after="0" w:line="260" w:lineRule="auto"/>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[28]</w:t>
            </w:r>
          </w:p>
        </w:tc>
        <w:tc>
          <w:tcPr>
            <w:tcW w:w="100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r>
      <w:tr w:rsidR="00AD32F9" w:rsidRPr="00AD32F9" w:rsidTr="00B613F9">
        <w:trPr>
          <w:jc w:val="center"/>
        </w:trPr>
        <w:tc>
          <w:tcPr>
            <w:tcW w:w="540"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w:t>
            </w:r>
          </w:p>
        </w:tc>
        <w:tc>
          <w:tcPr>
            <w:tcW w:w="2533" w:type="dxa"/>
          </w:tcPr>
          <w:p w:rsidR="004257EC" w:rsidRPr="00AD32F9" w:rsidRDefault="004257EC" w:rsidP="004257EC">
            <w:pPr>
              <w:widowControl w:val="0"/>
              <w:spacing w:after="0" w:line="260" w:lineRule="auto"/>
              <w:ind w:righ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Дошкольные учреждения</w:t>
            </w:r>
          </w:p>
        </w:tc>
        <w:tc>
          <w:tcPr>
            <w:tcW w:w="1801"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[45]</w:t>
            </w:r>
          </w:p>
        </w:tc>
        <w:tc>
          <w:tcPr>
            <w:tcW w:w="1784"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c>
          <w:tcPr>
            <w:tcW w:w="750"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c>
          <w:tcPr>
            <w:tcW w:w="1027"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c>
          <w:tcPr>
            <w:tcW w:w="834"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c>
          <w:tcPr>
            <w:tcW w:w="100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r>
      <w:tr w:rsidR="00AD32F9" w:rsidRPr="00AD32F9" w:rsidTr="00B613F9">
        <w:trPr>
          <w:jc w:val="center"/>
        </w:trPr>
        <w:tc>
          <w:tcPr>
            <w:tcW w:w="540"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w:t>
            </w:r>
          </w:p>
        </w:tc>
        <w:tc>
          <w:tcPr>
            <w:tcW w:w="2533" w:type="dxa"/>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Сервисного обслуживания</w:t>
            </w:r>
          </w:p>
        </w:tc>
        <w:tc>
          <w:tcPr>
            <w:tcW w:w="1801"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[23]; [22]; [21] соответственно нарастанию этажности</w:t>
            </w:r>
          </w:p>
        </w:tc>
        <w:tc>
          <w:tcPr>
            <w:tcW w:w="1784"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[20]</w:t>
            </w:r>
          </w:p>
        </w:tc>
        <w:tc>
          <w:tcPr>
            <w:tcW w:w="750" w:type="dxa"/>
          </w:tcPr>
          <w:p w:rsidR="004257EC" w:rsidRPr="00AD32F9" w:rsidRDefault="004257EC" w:rsidP="00B613F9">
            <w:pPr>
              <w:widowControl w:val="0"/>
              <w:spacing w:after="0" w:line="260" w:lineRule="auto"/>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[20]</w:t>
            </w:r>
          </w:p>
        </w:tc>
        <w:tc>
          <w:tcPr>
            <w:tcW w:w="1027"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c>
          <w:tcPr>
            <w:tcW w:w="834"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c>
          <w:tcPr>
            <w:tcW w:w="100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r>
      <w:tr w:rsidR="00AD32F9" w:rsidRPr="00AD32F9" w:rsidTr="00B613F9">
        <w:trPr>
          <w:jc w:val="center"/>
        </w:trPr>
        <w:tc>
          <w:tcPr>
            <w:tcW w:w="540"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w:t>
            </w:r>
          </w:p>
        </w:tc>
        <w:tc>
          <w:tcPr>
            <w:tcW w:w="2533" w:type="dxa"/>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Административного назначения (офисы)</w:t>
            </w:r>
          </w:p>
        </w:tc>
        <w:tc>
          <w:tcPr>
            <w:tcW w:w="1801"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[36]; [34]; [33] соответственно нарастанию этажности</w:t>
            </w:r>
          </w:p>
        </w:tc>
        <w:tc>
          <w:tcPr>
            <w:tcW w:w="1784"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[27]</w:t>
            </w:r>
          </w:p>
        </w:tc>
        <w:tc>
          <w:tcPr>
            <w:tcW w:w="750" w:type="dxa"/>
          </w:tcPr>
          <w:p w:rsidR="004257EC" w:rsidRPr="00AD32F9" w:rsidRDefault="004257EC" w:rsidP="00B613F9">
            <w:pPr>
              <w:widowControl w:val="0"/>
              <w:spacing w:after="0" w:line="260" w:lineRule="auto"/>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[24]</w:t>
            </w:r>
          </w:p>
        </w:tc>
        <w:tc>
          <w:tcPr>
            <w:tcW w:w="1027"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[22]</w:t>
            </w:r>
          </w:p>
        </w:tc>
        <w:tc>
          <w:tcPr>
            <w:tcW w:w="834" w:type="dxa"/>
          </w:tcPr>
          <w:p w:rsidR="004257EC" w:rsidRPr="00AD32F9" w:rsidRDefault="004257EC" w:rsidP="00B613F9">
            <w:pPr>
              <w:widowControl w:val="0"/>
              <w:spacing w:after="0" w:line="260" w:lineRule="auto"/>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[20]</w:t>
            </w:r>
          </w:p>
        </w:tc>
        <w:tc>
          <w:tcPr>
            <w:tcW w:w="1002" w:type="dxa"/>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[20]</w:t>
            </w:r>
          </w:p>
        </w:tc>
      </w:tr>
    </w:tbl>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Arial" w:eastAsia="Times New Roman" w:hAnsi="Arial" w:cs="Arial"/>
          <w:b/>
          <w:bCs/>
          <w:sz w:val="18"/>
          <w:szCs w:val="18"/>
          <w:lang w:eastAsia="ru-RU"/>
        </w:rPr>
        <w:br w:type="page"/>
      </w:r>
      <w:r w:rsidRPr="00AD32F9">
        <w:rPr>
          <w:rFonts w:ascii="Times New Roman" w:eastAsia="Times New Roman" w:hAnsi="Times New Roman" w:cs="Times New Roman"/>
          <w:bCs/>
          <w:sz w:val="24"/>
          <w:szCs w:val="24"/>
          <w:lang w:eastAsia="ru-RU"/>
        </w:rPr>
        <w:lastRenderedPageBreak/>
        <w:t>Приложение 15</w:t>
      </w: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Рекомендуемое</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sz w:val="18"/>
          <w:szCs w:val="18"/>
          <w:lang w:eastAsia="ru-RU"/>
        </w:rPr>
      </w:pPr>
    </w:p>
    <w:p w:rsidR="00174052" w:rsidRPr="00AD32F9" w:rsidRDefault="00174052" w:rsidP="004257EC">
      <w:pPr>
        <w:widowControl w:val="0"/>
        <w:spacing w:after="0" w:line="260" w:lineRule="auto"/>
        <w:ind w:firstLine="220"/>
        <w:jc w:val="center"/>
        <w:rPr>
          <w:rFonts w:ascii="Times New Roman" w:eastAsia="Times New Roman" w:hAnsi="Times New Roman" w:cs="Times New Roman"/>
          <w:b/>
          <w:bCs/>
          <w:sz w:val="18"/>
          <w:szCs w:val="18"/>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sz w:val="18"/>
          <w:szCs w:val="18"/>
          <w:lang w:eastAsia="ru-RU"/>
        </w:rPr>
      </w:pPr>
    </w:p>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sz w:val="24"/>
          <w:szCs w:val="24"/>
        </w:rPr>
      </w:pPr>
      <w:r w:rsidRPr="00AD32F9">
        <w:rPr>
          <w:rFonts w:ascii="Times New Roman" w:eastAsia="Times New Roman" w:hAnsi="Times New Roman" w:cs="Times New Roman"/>
          <w:b/>
          <w:bCs/>
          <w:sz w:val="24"/>
          <w:szCs w:val="24"/>
        </w:rPr>
        <w:t>НОРМЫ РАСХОДА ГАЗА НА КОММУНАЛЬНО-БЫТОВЫЕ НУЖДЫ</w:t>
      </w:r>
    </w:p>
    <w:p w:rsidR="004257EC" w:rsidRPr="00AD32F9" w:rsidRDefault="004257EC" w:rsidP="004257EC">
      <w:pPr>
        <w:keepNext/>
        <w:widowControl w:val="0"/>
        <w:spacing w:after="0" w:line="240" w:lineRule="auto"/>
        <w:jc w:val="center"/>
        <w:outlineLvl w:val="0"/>
        <w:rPr>
          <w:rFonts w:ascii="Arial" w:eastAsia="Times New Roman" w:hAnsi="Arial" w:cs="Times New Roman"/>
          <w:kern w:val="32"/>
          <w:sz w:val="20"/>
          <w:szCs w:val="20"/>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33"/>
        <w:gridCol w:w="2004"/>
        <w:gridCol w:w="1927"/>
      </w:tblGrid>
      <w:tr w:rsidR="00AD32F9" w:rsidRPr="00AD32F9" w:rsidTr="004257EC">
        <w:tc>
          <w:tcPr>
            <w:tcW w:w="6233" w:type="dxa"/>
            <w:vAlign w:val="center"/>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Потребители газа</w:t>
            </w:r>
          </w:p>
        </w:tc>
        <w:tc>
          <w:tcPr>
            <w:tcW w:w="2004" w:type="dxa"/>
            <w:vAlign w:val="center"/>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Показатель </w:t>
            </w:r>
          </w:p>
          <w:p w:rsidR="004257EC" w:rsidRPr="00AD32F9" w:rsidRDefault="004257EC" w:rsidP="004257EC">
            <w:pPr>
              <w:spacing w:after="0" w:line="249" w:lineRule="atLeast"/>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потребления газа</w:t>
            </w:r>
          </w:p>
        </w:tc>
        <w:tc>
          <w:tcPr>
            <w:tcW w:w="1927" w:type="dxa"/>
            <w:vAlign w:val="center"/>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Нормы расхода теплоты, МДж (тыс. ккал)</w:t>
            </w:r>
          </w:p>
        </w:tc>
      </w:tr>
      <w:tr w:rsidR="00AD32F9" w:rsidRPr="00AD32F9" w:rsidTr="004257EC">
        <w:trPr>
          <w:trHeight w:val="340"/>
        </w:trPr>
        <w:tc>
          <w:tcPr>
            <w:tcW w:w="10164" w:type="dxa"/>
            <w:gridSpan w:val="3"/>
            <w:vAlign w:val="center"/>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val="en-US" w:eastAsia="ru-RU"/>
              </w:rPr>
              <w:t>I</w:t>
            </w:r>
            <w:r w:rsidRPr="00AD32F9">
              <w:rPr>
                <w:rFonts w:ascii="Times New Roman" w:eastAsia="Times New Roman" w:hAnsi="Times New Roman" w:cs="Times New Roman"/>
                <w:bCs/>
                <w:sz w:val="24"/>
                <w:szCs w:val="24"/>
                <w:lang w:eastAsia="ru-RU"/>
              </w:rPr>
              <w:t>. Население</w:t>
            </w:r>
          </w:p>
        </w:tc>
      </w:tr>
      <w:tr w:rsidR="00AD32F9" w:rsidRPr="00AD32F9" w:rsidTr="004257EC">
        <w:tc>
          <w:tcPr>
            <w:tcW w:w="6233" w:type="dxa"/>
            <w:tcBorders>
              <w:bottom w:val="nil"/>
            </w:tcBorders>
          </w:tcPr>
          <w:p w:rsidR="004257EC" w:rsidRPr="00AD32F9" w:rsidRDefault="004257EC" w:rsidP="004257EC">
            <w:pPr>
              <w:spacing w:after="0" w:line="249" w:lineRule="atLeast"/>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 наличии в квартире газовой плиты и централизованного горячего водоснабжения при газоснабжении:</w:t>
            </w:r>
          </w:p>
        </w:tc>
        <w:tc>
          <w:tcPr>
            <w:tcW w:w="2004" w:type="dxa"/>
            <w:tcBorders>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c>
          <w:tcPr>
            <w:tcW w:w="1927" w:type="dxa"/>
            <w:tcBorders>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r>
      <w:tr w:rsidR="00AD32F9" w:rsidRPr="00AD32F9" w:rsidTr="004257EC">
        <w:tc>
          <w:tcPr>
            <w:tcW w:w="6233" w:type="dxa"/>
            <w:tcBorders>
              <w:top w:val="nil"/>
              <w:bottom w:val="nil"/>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природным газом</w:t>
            </w:r>
          </w:p>
        </w:tc>
        <w:tc>
          <w:tcPr>
            <w:tcW w:w="2004" w:type="dxa"/>
            <w:tcBorders>
              <w:top w:val="nil"/>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1 чел. в год</w:t>
            </w:r>
          </w:p>
        </w:tc>
        <w:tc>
          <w:tcPr>
            <w:tcW w:w="1927" w:type="dxa"/>
            <w:tcBorders>
              <w:top w:val="nil"/>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4100 (970)</w:t>
            </w:r>
          </w:p>
        </w:tc>
      </w:tr>
      <w:tr w:rsidR="00AD32F9" w:rsidRPr="00AD32F9" w:rsidTr="004257EC">
        <w:tc>
          <w:tcPr>
            <w:tcW w:w="6233" w:type="dxa"/>
            <w:tcBorders>
              <w:top w:val="nil"/>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СУГ</w:t>
            </w:r>
          </w:p>
        </w:tc>
        <w:tc>
          <w:tcPr>
            <w:tcW w:w="2004" w:type="dxa"/>
            <w:tcBorders>
              <w:top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927" w:type="dxa"/>
            <w:tcBorders>
              <w:top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3850 (920)</w:t>
            </w:r>
          </w:p>
        </w:tc>
      </w:tr>
      <w:tr w:rsidR="00AD32F9" w:rsidRPr="00AD32F9" w:rsidTr="004257EC">
        <w:tc>
          <w:tcPr>
            <w:tcW w:w="6233" w:type="dxa"/>
            <w:tcBorders>
              <w:bottom w:val="nil"/>
            </w:tcBorders>
          </w:tcPr>
          <w:p w:rsidR="004257EC" w:rsidRPr="00AD32F9" w:rsidRDefault="004257EC" w:rsidP="004257EC">
            <w:pPr>
              <w:spacing w:after="0" w:line="249" w:lineRule="atLeast"/>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tc>
        <w:tc>
          <w:tcPr>
            <w:tcW w:w="2004" w:type="dxa"/>
            <w:tcBorders>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c>
          <w:tcPr>
            <w:tcW w:w="1927" w:type="dxa"/>
            <w:tcBorders>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r>
      <w:tr w:rsidR="00AD32F9" w:rsidRPr="00AD32F9" w:rsidTr="004257EC">
        <w:tc>
          <w:tcPr>
            <w:tcW w:w="6233" w:type="dxa"/>
            <w:tcBorders>
              <w:top w:val="nil"/>
              <w:bottom w:val="nil"/>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природным газом</w:t>
            </w:r>
          </w:p>
        </w:tc>
        <w:tc>
          <w:tcPr>
            <w:tcW w:w="2004" w:type="dxa"/>
            <w:tcBorders>
              <w:top w:val="nil"/>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927" w:type="dxa"/>
            <w:tcBorders>
              <w:top w:val="nil"/>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10000 (2400)</w:t>
            </w:r>
          </w:p>
        </w:tc>
      </w:tr>
      <w:tr w:rsidR="00AD32F9" w:rsidRPr="00AD32F9" w:rsidTr="004257EC">
        <w:tc>
          <w:tcPr>
            <w:tcW w:w="6233" w:type="dxa"/>
            <w:tcBorders>
              <w:top w:val="nil"/>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СУГ</w:t>
            </w:r>
          </w:p>
        </w:tc>
        <w:tc>
          <w:tcPr>
            <w:tcW w:w="2004" w:type="dxa"/>
            <w:tcBorders>
              <w:top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927" w:type="dxa"/>
            <w:tcBorders>
              <w:top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9400 (2250)</w:t>
            </w:r>
          </w:p>
        </w:tc>
      </w:tr>
      <w:tr w:rsidR="00AD32F9" w:rsidRPr="00AD32F9" w:rsidTr="004257EC">
        <w:tc>
          <w:tcPr>
            <w:tcW w:w="6233" w:type="dxa"/>
            <w:tcBorders>
              <w:bottom w:val="nil"/>
            </w:tcBorders>
          </w:tcPr>
          <w:p w:rsidR="004257EC" w:rsidRPr="00AD32F9" w:rsidRDefault="004257EC" w:rsidP="004257EC">
            <w:pPr>
              <w:spacing w:after="0" w:line="249" w:lineRule="atLeast"/>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tc>
        <w:tc>
          <w:tcPr>
            <w:tcW w:w="2004" w:type="dxa"/>
            <w:tcBorders>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c>
          <w:tcPr>
            <w:tcW w:w="1927" w:type="dxa"/>
            <w:tcBorders>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r>
      <w:tr w:rsidR="00AD32F9" w:rsidRPr="00AD32F9" w:rsidTr="004257EC">
        <w:tc>
          <w:tcPr>
            <w:tcW w:w="6233" w:type="dxa"/>
            <w:tcBorders>
              <w:top w:val="nil"/>
              <w:bottom w:val="nil"/>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природным газом</w:t>
            </w:r>
          </w:p>
        </w:tc>
        <w:tc>
          <w:tcPr>
            <w:tcW w:w="2004" w:type="dxa"/>
            <w:tcBorders>
              <w:top w:val="nil"/>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927" w:type="dxa"/>
            <w:tcBorders>
              <w:top w:val="nil"/>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6000 (1430)</w:t>
            </w:r>
          </w:p>
        </w:tc>
      </w:tr>
      <w:tr w:rsidR="00AD32F9" w:rsidRPr="00AD32F9" w:rsidTr="004257EC">
        <w:tc>
          <w:tcPr>
            <w:tcW w:w="6233" w:type="dxa"/>
            <w:tcBorders>
              <w:top w:val="nil"/>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СУГ</w:t>
            </w:r>
          </w:p>
        </w:tc>
        <w:tc>
          <w:tcPr>
            <w:tcW w:w="2004" w:type="dxa"/>
            <w:tcBorders>
              <w:top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927" w:type="dxa"/>
            <w:tcBorders>
              <w:top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5800 (1380)</w:t>
            </w:r>
          </w:p>
        </w:tc>
      </w:tr>
      <w:tr w:rsidR="00AD32F9" w:rsidRPr="00AD32F9" w:rsidTr="004257EC">
        <w:trPr>
          <w:trHeight w:val="340"/>
        </w:trPr>
        <w:tc>
          <w:tcPr>
            <w:tcW w:w="10164" w:type="dxa"/>
            <w:gridSpan w:val="3"/>
            <w:vAlign w:val="center"/>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val="en-US" w:eastAsia="ru-RU"/>
              </w:rPr>
              <w:t>II</w:t>
            </w:r>
            <w:r w:rsidRPr="00AD32F9">
              <w:rPr>
                <w:rFonts w:ascii="Times New Roman" w:eastAsia="Times New Roman" w:hAnsi="Times New Roman" w:cs="Times New Roman"/>
                <w:bCs/>
                <w:sz w:val="24"/>
                <w:szCs w:val="24"/>
                <w:lang w:eastAsia="ru-RU"/>
              </w:rPr>
              <w:t>. Предприятия бытового обслуживания населения</w:t>
            </w:r>
          </w:p>
        </w:tc>
      </w:tr>
      <w:tr w:rsidR="00AD32F9" w:rsidRPr="00AD32F9" w:rsidTr="004257EC">
        <w:tc>
          <w:tcPr>
            <w:tcW w:w="6233" w:type="dxa"/>
            <w:tcBorders>
              <w:bottom w:val="nil"/>
            </w:tcBorders>
          </w:tcPr>
          <w:p w:rsidR="004257EC" w:rsidRPr="00AD32F9" w:rsidRDefault="004257EC" w:rsidP="004257EC">
            <w:pPr>
              <w:spacing w:after="0" w:line="249" w:lineRule="atLeast"/>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Фабрики-прачечные:</w:t>
            </w:r>
          </w:p>
        </w:tc>
        <w:tc>
          <w:tcPr>
            <w:tcW w:w="2004" w:type="dxa"/>
            <w:tcBorders>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c>
          <w:tcPr>
            <w:tcW w:w="1927" w:type="dxa"/>
            <w:tcBorders>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r>
      <w:tr w:rsidR="00AD32F9" w:rsidRPr="00AD32F9" w:rsidTr="004257EC">
        <w:tc>
          <w:tcPr>
            <w:tcW w:w="6233" w:type="dxa"/>
            <w:tcBorders>
              <w:top w:val="nil"/>
              <w:bottom w:val="nil"/>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стирку белья в механизированных прачечных</w:t>
            </w:r>
          </w:p>
        </w:tc>
        <w:tc>
          <w:tcPr>
            <w:tcW w:w="2004" w:type="dxa"/>
            <w:tcBorders>
              <w:top w:val="nil"/>
              <w:bottom w:val="nil"/>
            </w:tcBorders>
          </w:tcPr>
          <w:p w:rsidR="004257EC" w:rsidRPr="00AD32F9" w:rsidRDefault="004257EC" w:rsidP="004257EC">
            <w:pPr>
              <w:spacing w:after="0" w:line="249" w:lineRule="atLeast"/>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1 т сухого белья</w:t>
            </w:r>
          </w:p>
        </w:tc>
        <w:tc>
          <w:tcPr>
            <w:tcW w:w="1927" w:type="dxa"/>
            <w:tcBorders>
              <w:top w:val="nil"/>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8800 (2100)</w:t>
            </w:r>
          </w:p>
        </w:tc>
      </w:tr>
      <w:tr w:rsidR="00AD32F9" w:rsidRPr="00AD32F9" w:rsidTr="004257EC">
        <w:tc>
          <w:tcPr>
            <w:tcW w:w="6233" w:type="dxa"/>
            <w:tcBorders>
              <w:top w:val="nil"/>
              <w:bottom w:val="nil"/>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стирку белья в немеханизированных прачечных с сушильными шкафами</w:t>
            </w:r>
          </w:p>
        </w:tc>
        <w:tc>
          <w:tcPr>
            <w:tcW w:w="2004" w:type="dxa"/>
            <w:tcBorders>
              <w:top w:val="nil"/>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927" w:type="dxa"/>
            <w:tcBorders>
              <w:top w:val="nil"/>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12600 (3000)</w:t>
            </w:r>
          </w:p>
        </w:tc>
      </w:tr>
      <w:tr w:rsidR="00AD32F9" w:rsidRPr="00AD32F9" w:rsidTr="004257EC">
        <w:tc>
          <w:tcPr>
            <w:tcW w:w="6233" w:type="dxa"/>
            <w:tcBorders>
              <w:top w:val="nil"/>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стирку белья в механизированных прачечных, включая сушку и глажение</w:t>
            </w:r>
          </w:p>
        </w:tc>
        <w:tc>
          <w:tcPr>
            <w:tcW w:w="2004" w:type="dxa"/>
            <w:tcBorders>
              <w:top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c>
          <w:tcPr>
            <w:tcW w:w="1927" w:type="dxa"/>
            <w:tcBorders>
              <w:top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18800(4500)</w:t>
            </w:r>
          </w:p>
        </w:tc>
      </w:tr>
      <w:tr w:rsidR="00AD32F9" w:rsidRPr="00AD32F9" w:rsidTr="004257EC">
        <w:tc>
          <w:tcPr>
            <w:tcW w:w="6233" w:type="dxa"/>
            <w:tcBorders>
              <w:bottom w:val="nil"/>
            </w:tcBorders>
          </w:tcPr>
          <w:p w:rsidR="004257EC" w:rsidRPr="00AD32F9" w:rsidRDefault="004257EC" w:rsidP="004257EC">
            <w:pPr>
              <w:spacing w:after="0" w:line="249" w:lineRule="atLeast"/>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Дезкамеры:</w:t>
            </w:r>
          </w:p>
        </w:tc>
        <w:tc>
          <w:tcPr>
            <w:tcW w:w="2004" w:type="dxa"/>
            <w:tcBorders>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c>
          <w:tcPr>
            <w:tcW w:w="1927" w:type="dxa"/>
            <w:tcBorders>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r>
      <w:tr w:rsidR="00AD32F9" w:rsidRPr="00AD32F9" w:rsidTr="004257EC">
        <w:tc>
          <w:tcPr>
            <w:tcW w:w="6233" w:type="dxa"/>
            <w:tcBorders>
              <w:top w:val="nil"/>
              <w:bottom w:val="nil"/>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дезинфекцию белья и одежды в паровых камерах</w:t>
            </w:r>
          </w:p>
        </w:tc>
        <w:tc>
          <w:tcPr>
            <w:tcW w:w="2004" w:type="dxa"/>
            <w:tcBorders>
              <w:top w:val="nil"/>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927" w:type="dxa"/>
            <w:tcBorders>
              <w:top w:val="nil"/>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2240 (535)</w:t>
            </w:r>
          </w:p>
        </w:tc>
      </w:tr>
      <w:tr w:rsidR="00AD32F9" w:rsidRPr="00AD32F9" w:rsidTr="004257EC">
        <w:tc>
          <w:tcPr>
            <w:tcW w:w="6233" w:type="dxa"/>
            <w:tcBorders>
              <w:top w:val="nil"/>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дезинфекцию белья и одежды в горячевоздушных камерах</w:t>
            </w:r>
          </w:p>
        </w:tc>
        <w:tc>
          <w:tcPr>
            <w:tcW w:w="2004" w:type="dxa"/>
            <w:tcBorders>
              <w:top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927" w:type="dxa"/>
            <w:tcBorders>
              <w:top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1260 (300)</w:t>
            </w:r>
          </w:p>
        </w:tc>
      </w:tr>
      <w:tr w:rsidR="00AD32F9" w:rsidRPr="00AD32F9" w:rsidTr="004257EC">
        <w:tc>
          <w:tcPr>
            <w:tcW w:w="6233" w:type="dxa"/>
            <w:tcBorders>
              <w:bottom w:val="nil"/>
            </w:tcBorders>
          </w:tcPr>
          <w:p w:rsidR="004257EC" w:rsidRPr="00AD32F9" w:rsidRDefault="004257EC" w:rsidP="004257EC">
            <w:pPr>
              <w:spacing w:after="0" w:line="249" w:lineRule="atLeast"/>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Бани:</w:t>
            </w:r>
          </w:p>
        </w:tc>
        <w:tc>
          <w:tcPr>
            <w:tcW w:w="2004" w:type="dxa"/>
            <w:tcBorders>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c>
          <w:tcPr>
            <w:tcW w:w="1927" w:type="dxa"/>
            <w:tcBorders>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r>
      <w:tr w:rsidR="00AD32F9" w:rsidRPr="00AD32F9" w:rsidTr="004257EC">
        <w:tc>
          <w:tcPr>
            <w:tcW w:w="6233" w:type="dxa"/>
            <w:tcBorders>
              <w:top w:val="nil"/>
              <w:bottom w:val="nil"/>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мытье без ванн</w:t>
            </w:r>
          </w:p>
        </w:tc>
        <w:tc>
          <w:tcPr>
            <w:tcW w:w="2004" w:type="dxa"/>
            <w:tcBorders>
              <w:top w:val="nil"/>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1 помывку</w:t>
            </w:r>
          </w:p>
        </w:tc>
        <w:tc>
          <w:tcPr>
            <w:tcW w:w="1927" w:type="dxa"/>
            <w:tcBorders>
              <w:top w:val="nil"/>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40 (9,5)</w:t>
            </w:r>
          </w:p>
        </w:tc>
      </w:tr>
      <w:tr w:rsidR="00AD32F9" w:rsidRPr="00AD32F9" w:rsidTr="004257EC">
        <w:tc>
          <w:tcPr>
            <w:tcW w:w="6233" w:type="dxa"/>
            <w:tcBorders>
              <w:top w:val="nil"/>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мытье в ваннах</w:t>
            </w:r>
          </w:p>
        </w:tc>
        <w:tc>
          <w:tcPr>
            <w:tcW w:w="2004" w:type="dxa"/>
            <w:tcBorders>
              <w:top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927" w:type="dxa"/>
            <w:tcBorders>
              <w:top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50 (12)</w:t>
            </w:r>
          </w:p>
        </w:tc>
      </w:tr>
      <w:tr w:rsidR="00AD32F9" w:rsidRPr="00AD32F9" w:rsidTr="004257EC">
        <w:trPr>
          <w:trHeight w:val="340"/>
        </w:trPr>
        <w:tc>
          <w:tcPr>
            <w:tcW w:w="10164" w:type="dxa"/>
            <w:gridSpan w:val="3"/>
            <w:vAlign w:val="center"/>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val="en-US" w:eastAsia="ru-RU"/>
              </w:rPr>
              <w:t>III</w:t>
            </w:r>
            <w:r w:rsidRPr="00AD32F9">
              <w:rPr>
                <w:rFonts w:ascii="Times New Roman" w:eastAsia="Times New Roman" w:hAnsi="Times New Roman" w:cs="Times New Roman"/>
                <w:bCs/>
                <w:sz w:val="24"/>
                <w:szCs w:val="24"/>
                <w:lang w:eastAsia="ru-RU"/>
              </w:rPr>
              <w:t>. Предприятия общественного питания</w:t>
            </w:r>
          </w:p>
        </w:tc>
      </w:tr>
      <w:tr w:rsidR="00AD32F9" w:rsidRPr="00AD32F9" w:rsidTr="004257EC">
        <w:tc>
          <w:tcPr>
            <w:tcW w:w="6233" w:type="dxa"/>
            <w:tcBorders>
              <w:bottom w:val="nil"/>
            </w:tcBorders>
          </w:tcPr>
          <w:p w:rsidR="004257EC" w:rsidRPr="00AD32F9" w:rsidRDefault="004257EC" w:rsidP="004257EC">
            <w:pPr>
              <w:spacing w:after="0" w:line="249" w:lineRule="atLeast"/>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Столовые, рестораны, кафе:</w:t>
            </w:r>
          </w:p>
        </w:tc>
        <w:tc>
          <w:tcPr>
            <w:tcW w:w="2004" w:type="dxa"/>
            <w:tcBorders>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c>
          <w:tcPr>
            <w:tcW w:w="1927" w:type="dxa"/>
            <w:tcBorders>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r>
      <w:tr w:rsidR="00AD32F9" w:rsidRPr="00AD32F9" w:rsidTr="004257EC">
        <w:tc>
          <w:tcPr>
            <w:tcW w:w="6233" w:type="dxa"/>
            <w:tcBorders>
              <w:top w:val="nil"/>
              <w:bottom w:val="nil"/>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приготовление обедов (вне зависимости от пропускной способности предприятия)</w:t>
            </w:r>
          </w:p>
        </w:tc>
        <w:tc>
          <w:tcPr>
            <w:tcW w:w="2004" w:type="dxa"/>
            <w:tcBorders>
              <w:top w:val="nil"/>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1 обед</w:t>
            </w:r>
          </w:p>
        </w:tc>
        <w:tc>
          <w:tcPr>
            <w:tcW w:w="1927" w:type="dxa"/>
            <w:tcBorders>
              <w:top w:val="nil"/>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4,2(1)</w:t>
            </w:r>
          </w:p>
        </w:tc>
      </w:tr>
      <w:tr w:rsidR="00AD32F9" w:rsidRPr="00AD32F9" w:rsidTr="004257EC">
        <w:tc>
          <w:tcPr>
            <w:tcW w:w="6233" w:type="dxa"/>
            <w:tcBorders>
              <w:top w:val="nil"/>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приготовление завтраков или ужинов</w:t>
            </w:r>
          </w:p>
        </w:tc>
        <w:tc>
          <w:tcPr>
            <w:tcW w:w="2004" w:type="dxa"/>
            <w:tcBorders>
              <w:top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1 завтрак или ужин</w:t>
            </w:r>
          </w:p>
          <w:p w:rsidR="008D2BEB" w:rsidRPr="00AD32F9" w:rsidRDefault="008D2BEB" w:rsidP="004257EC">
            <w:pPr>
              <w:spacing w:after="0" w:line="249" w:lineRule="atLeast"/>
              <w:ind w:firstLine="220"/>
              <w:jc w:val="center"/>
              <w:rPr>
                <w:rFonts w:ascii="Times New Roman" w:eastAsia="Times New Roman" w:hAnsi="Times New Roman" w:cs="Times New Roman"/>
                <w:bCs/>
                <w:sz w:val="24"/>
                <w:szCs w:val="24"/>
                <w:lang w:eastAsia="ru-RU"/>
              </w:rPr>
            </w:pPr>
          </w:p>
        </w:tc>
        <w:tc>
          <w:tcPr>
            <w:tcW w:w="1927" w:type="dxa"/>
            <w:tcBorders>
              <w:top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2,1 (0,5)</w:t>
            </w:r>
          </w:p>
        </w:tc>
      </w:tr>
      <w:tr w:rsidR="00AD32F9" w:rsidRPr="00AD32F9" w:rsidTr="004257EC">
        <w:trPr>
          <w:trHeight w:val="340"/>
        </w:trPr>
        <w:tc>
          <w:tcPr>
            <w:tcW w:w="10164" w:type="dxa"/>
            <w:gridSpan w:val="3"/>
            <w:vAlign w:val="center"/>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val="en-US" w:eastAsia="ru-RU"/>
              </w:rPr>
              <w:t>IV</w:t>
            </w:r>
            <w:r w:rsidRPr="00AD32F9">
              <w:rPr>
                <w:rFonts w:ascii="Times New Roman" w:eastAsia="Times New Roman" w:hAnsi="Times New Roman" w:cs="Times New Roman"/>
                <w:bCs/>
                <w:sz w:val="24"/>
                <w:szCs w:val="24"/>
                <w:lang w:eastAsia="ru-RU"/>
              </w:rPr>
              <w:t>. Учреждения здравоохранения</w:t>
            </w:r>
          </w:p>
          <w:p w:rsidR="00174052" w:rsidRPr="00AD32F9" w:rsidRDefault="00174052" w:rsidP="00174052">
            <w:pPr>
              <w:spacing w:after="0" w:line="249" w:lineRule="atLeast"/>
              <w:ind w:firstLine="220"/>
              <w:rPr>
                <w:rFonts w:ascii="Times New Roman" w:eastAsia="Times New Roman" w:hAnsi="Times New Roman" w:cs="Times New Roman"/>
                <w:bCs/>
                <w:sz w:val="24"/>
                <w:szCs w:val="24"/>
                <w:lang w:eastAsia="ru-RU"/>
              </w:rPr>
            </w:pPr>
          </w:p>
        </w:tc>
      </w:tr>
      <w:tr w:rsidR="00AD32F9" w:rsidRPr="00AD32F9" w:rsidTr="004257EC">
        <w:tc>
          <w:tcPr>
            <w:tcW w:w="6233" w:type="dxa"/>
            <w:tcBorders>
              <w:bottom w:val="nil"/>
            </w:tcBorders>
          </w:tcPr>
          <w:p w:rsidR="00174052" w:rsidRPr="00AD32F9" w:rsidRDefault="00174052" w:rsidP="008D2BEB">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1</w:t>
            </w:r>
          </w:p>
        </w:tc>
        <w:tc>
          <w:tcPr>
            <w:tcW w:w="2004" w:type="dxa"/>
            <w:tcBorders>
              <w:bottom w:val="nil"/>
            </w:tcBorders>
          </w:tcPr>
          <w:p w:rsidR="00174052" w:rsidRPr="00AD32F9" w:rsidRDefault="00174052" w:rsidP="008D2BEB">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w:t>
            </w:r>
          </w:p>
        </w:tc>
        <w:tc>
          <w:tcPr>
            <w:tcW w:w="1927" w:type="dxa"/>
            <w:tcBorders>
              <w:bottom w:val="nil"/>
            </w:tcBorders>
          </w:tcPr>
          <w:p w:rsidR="00174052" w:rsidRPr="00AD32F9" w:rsidRDefault="00174052" w:rsidP="008D2BEB">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w:t>
            </w:r>
          </w:p>
        </w:tc>
      </w:tr>
      <w:tr w:rsidR="00AD32F9" w:rsidRPr="00AD32F9" w:rsidTr="004257EC">
        <w:tc>
          <w:tcPr>
            <w:tcW w:w="6233" w:type="dxa"/>
            <w:tcBorders>
              <w:bottom w:val="nil"/>
            </w:tcBorders>
          </w:tcPr>
          <w:p w:rsidR="00174052" w:rsidRPr="00AD32F9" w:rsidRDefault="00174052" w:rsidP="004257EC">
            <w:pPr>
              <w:spacing w:after="0" w:line="249" w:lineRule="atLeast"/>
              <w:ind w:firstLine="220"/>
              <w:jc w:val="both"/>
              <w:rPr>
                <w:rFonts w:ascii="Times New Roman" w:eastAsia="Times New Roman" w:hAnsi="Times New Roman" w:cs="Times New Roman"/>
                <w:bCs/>
                <w:sz w:val="24"/>
                <w:szCs w:val="24"/>
                <w:lang w:eastAsia="ru-RU"/>
              </w:rPr>
            </w:pPr>
          </w:p>
        </w:tc>
        <w:tc>
          <w:tcPr>
            <w:tcW w:w="2004" w:type="dxa"/>
            <w:tcBorders>
              <w:bottom w:val="nil"/>
            </w:tcBorders>
          </w:tcPr>
          <w:p w:rsidR="00174052" w:rsidRPr="00AD32F9" w:rsidRDefault="00174052" w:rsidP="004257EC">
            <w:pPr>
              <w:spacing w:after="0" w:line="249" w:lineRule="atLeast"/>
              <w:ind w:firstLine="220"/>
              <w:jc w:val="center"/>
              <w:rPr>
                <w:rFonts w:ascii="Times New Roman" w:eastAsia="Times New Roman" w:hAnsi="Times New Roman" w:cs="Times New Roman"/>
                <w:bCs/>
                <w:sz w:val="24"/>
                <w:szCs w:val="24"/>
                <w:lang w:eastAsia="ru-RU"/>
              </w:rPr>
            </w:pPr>
          </w:p>
        </w:tc>
        <w:tc>
          <w:tcPr>
            <w:tcW w:w="1927" w:type="dxa"/>
            <w:tcBorders>
              <w:bottom w:val="nil"/>
            </w:tcBorders>
          </w:tcPr>
          <w:p w:rsidR="00174052" w:rsidRPr="00AD32F9" w:rsidRDefault="00174052" w:rsidP="004257EC">
            <w:pPr>
              <w:spacing w:after="0" w:line="249" w:lineRule="atLeast"/>
              <w:ind w:firstLine="220"/>
              <w:jc w:val="center"/>
              <w:rPr>
                <w:rFonts w:ascii="Times New Roman" w:eastAsia="Times New Roman" w:hAnsi="Times New Roman" w:cs="Times New Roman"/>
                <w:bCs/>
                <w:sz w:val="24"/>
                <w:szCs w:val="24"/>
                <w:lang w:eastAsia="ru-RU"/>
              </w:rPr>
            </w:pPr>
          </w:p>
        </w:tc>
      </w:tr>
      <w:tr w:rsidR="00AD32F9" w:rsidRPr="00AD32F9" w:rsidTr="004257EC">
        <w:tc>
          <w:tcPr>
            <w:tcW w:w="6233" w:type="dxa"/>
            <w:tcBorders>
              <w:bottom w:val="nil"/>
            </w:tcBorders>
          </w:tcPr>
          <w:p w:rsidR="004257EC" w:rsidRPr="00AD32F9" w:rsidRDefault="004257EC" w:rsidP="004257EC">
            <w:pPr>
              <w:spacing w:after="0" w:line="249" w:lineRule="atLeast"/>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Больницы, родильные дома:</w:t>
            </w:r>
          </w:p>
        </w:tc>
        <w:tc>
          <w:tcPr>
            <w:tcW w:w="2004" w:type="dxa"/>
            <w:tcBorders>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c>
          <w:tcPr>
            <w:tcW w:w="1927" w:type="dxa"/>
            <w:tcBorders>
              <w:bottom w:val="nil"/>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r>
      <w:tr w:rsidR="00AD32F9" w:rsidRPr="00AD32F9" w:rsidTr="004257EC">
        <w:tc>
          <w:tcPr>
            <w:tcW w:w="6233" w:type="dxa"/>
            <w:tcBorders>
              <w:top w:val="nil"/>
              <w:bottom w:val="single" w:sz="4" w:space="0" w:color="auto"/>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приготовление пищи</w:t>
            </w:r>
          </w:p>
        </w:tc>
        <w:tc>
          <w:tcPr>
            <w:tcW w:w="2004" w:type="dxa"/>
            <w:tcBorders>
              <w:top w:val="nil"/>
              <w:bottom w:val="single" w:sz="4" w:space="0" w:color="auto"/>
            </w:tcBorders>
          </w:tcPr>
          <w:p w:rsidR="004257EC" w:rsidRPr="00AD32F9" w:rsidRDefault="004257EC" w:rsidP="00174052">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на 1 койку в </w:t>
            </w:r>
            <w:r w:rsidR="00174052" w:rsidRPr="00AD32F9">
              <w:rPr>
                <w:rFonts w:ascii="Times New Roman" w:eastAsia="Times New Roman" w:hAnsi="Times New Roman" w:cs="Times New Roman"/>
                <w:bCs/>
                <w:sz w:val="24"/>
                <w:szCs w:val="24"/>
                <w:lang w:eastAsia="ru-RU"/>
              </w:rPr>
              <w:t>год</w:t>
            </w:r>
          </w:p>
        </w:tc>
        <w:tc>
          <w:tcPr>
            <w:tcW w:w="1927" w:type="dxa"/>
            <w:tcBorders>
              <w:top w:val="nil"/>
              <w:bottom w:val="single" w:sz="4" w:space="0" w:color="auto"/>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3200 (760)</w:t>
            </w:r>
          </w:p>
        </w:tc>
      </w:tr>
      <w:tr w:rsidR="00AD32F9" w:rsidRPr="00AD32F9" w:rsidTr="004257EC">
        <w:tc>
          <w:tcPr>
            <w:tcW w:w="6233" w:type="dxa"/>
            <w:tcBorders>
              <w:top w:val="single" w:sz="4" w:space="0" w:color="auto"/>
            </w:tcBorders>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приготовление горячей воды для хозяйственно-бытовых нужд и лечебных процедур (без стирки белья)</w:t>
            </w:r>
          </w:p>
        </w:tc>
        <w:tc>
          <w:tcPr>
            <w:tcW w:w="2004" w:type="dxa"/>
            <w:tcBorders>
              <w:top w:val="single" w:sz="4" w:space="0" w:color="auto"/>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927" w:type="dxa"/>
            <w:tcBorders>
              <w:top w:val="single" w:sz="4" w:space="0" w:color="auto"/>
            </w:tcBorders>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9200 (2200)</w:t>
            </w:r>
          </w:p>
        </w:tc>
      </w:tr>
      <w:tr w:rsidR="00AD32F9" w:rsidRPr="00AD32F9" w:rsidTr="004257EC">
        <w:trPr>
          <w:trHeight w:val="340"/>
        </w:trPr>
        <w:tc>
          <w:tcPr>
            <w:tcW w:w="10164" w:type="dxa"/>
            <w:gridSpan w:val="3"/>
            <w:vAlign w:val="center"/>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val="en-US" w:eastAsia="ru-RU"/>
              </w:rPr>
              <w:t>V</w:t>
            </w:r>
            <w:r w:rsidRPr="00AD32F9">
              <w:rPr>
                <w:rFonts w:ascii="Times New Roman" w:eastAsia="Times New Roman" w:hAnsi="Times New Roman" w:cs="Times New Roman"/>
                <w:bCs/>
                <w:sz w:val="24"/>
                <w:szCs w:val="24"/>
                <w:lang w:eastAsia="ru-RU"/>
              </w:rPr>
              <w:t>. Предприятия по производству хлеба и кондитерских изделий</w:t>
            </w:r>
          </w:p>
        </w:tc>
      </w:tr>
      <w:tr w:rsidR="00AD32F9" w:rsidRPr="00AD32F9" w:rsidTr="004257EC">
        <w:tc>
          <w:tcPr>
            <w:tcW w:w="6233" w:type="dxa"/>
          </w:tcPr>
          <w:p w:rsidR="004257EC" w:rsidRPr="00AD32F9" w:rsidRDefault="004257EC" w:rsidP="004257EC">
            <w:pPr>
              <w:spacing w:after="0" w:line="249" w:lineRule="atLeast"/>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Хлебозаводы, комбинаты, пекарни:</w:t>
            </w:r>
          </w:p>
        </w:tc>
        <w:tc>
          <w:tcPr>
            <w:tcW w:w="2004" w:type="dxa"/>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c>
          <w:tcPr>
            <w:tcW w:w="1927" w:type="dxa"/>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p>
        </w:tc>
      </w:tr>
      <w:tr w:rsidR="00AD32F9" w:rsidRPr="00AD32F9" w:rsidTr="004257EC">
        <w:tc>
          <w:tcPr>
            <w:tcW w:w="6233" w:type="dxa"/>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выпечку хлеба формового</w:t>
            </w:r>
          </w:p>
        </w:tc>
        <w:tc>
          <w:tcPr>
            <w:tcW w:w="2004" w:type="dxa"/>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1 т изделий</w:t>
            </w:r>
          </w:p>
        </w:tc>
        <w:tc>
          <w:tcPr>
            <w:tcW w:w="1927" w:type="dxa"/>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2500 (600)</w:t>
            </w:r>
          </w:p>
        </w:tc>
      </w:tr>
      <w:tr w:rsidR="00AD32F9" w:rsidRPr="00AD32F9" w:rsidTr="004257EC">
        <w:tc>
          <w:tcPr>
            <w:tcW w:w="6233" w:type="dxa"/>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выпечку хлеба подового, батонов, булок, сдобы</w:t>
            </w:r>
          </w:p>
        </w:tc>
        <w:tc>
          <w:tcPr>
            <w:tcW w:w="2004" w:type="dxa"/>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927" w:type="dxa"/>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5450 (1300)</w:t>
            </w:r>
          </w:p>
        </w:tc>
      </w:tr>
      <w:tr w:rsidR="00AD32F9" w:rsidRPr="00AD32F9" w:rsidTr="004257EC">
        <w:tc>
          <w:tcPr>
            <w:tcW w:w="6233" w:type="dxa"/>
          </w:tcPr>
          <w:p w:rsidR="004257EC" w:rsidRPr="00AD32F9" w:rsidRDefault="004257EC" w:rsidP="004257EC">
            <w:pPr>
              <w:spacing w:after="0" w:line="249" w:lineRule="atLeast"/>
              <w:ind w:left="170"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выпечку кондитерских изделий (тортов, пирожных, печенья, пряников и т.п.)</w:t>
            </w:r>
          </w:p>
        </w:tc>
        <w:tc>
          <w:tcPr>
            <w:tcW w:w="2004" w:type="dxa"/>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927" w:type="dxa"/>
          </w:tcPr>
          <w:p w:rsidR="004257EC" w:rsidRPr="00AD32F9" w:rsidRDefault="004257EC" w:rsidP="004257EC">
            <w:pPr>
              <w:spacing w:after="0" w:line="249" w:lineRule="atLeast"/>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7750 (1850)</w:t>
            </w:r>
          </w:p>
        </w:tc>
      </w:tr>
    </w:tbl>
    <w:p w:rsidR="004257EC" w:rsidRPr="00AD32F9" w:rsidRDefault="004257EC" w:rsidP="004257EC">
      <w:pPr>
        <w:widowControl w:val="0"/>
        <w:spacing w:after="0" w:line="260" w:lineRule="auto"/>
        <w:ind w:firstLine="709"/>
        <w:jc w:val="both"/>
        <w:rPr>
          <w:rFonts w:ascii="Times New Roman" w:eastAsia="Times New Roman" w:hAnsi="Times New Roman" w:cs="Times New Roman"/>
          <w:bCs/>
          <w:i/>
          <w:spacing w:val="40"/>
          <w:lang w:eastAsia="ru-RU"/>
        </w:rPr>
      </w:pP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i/>
          <w:spacing w:val="40"/>
          <w:sz w:val="24"/>
          <w:szCs w:val="24"/>
          <w:lang w:eastAsia="ru-RU"/>
        </w:rPr>
      </w:pPr>
      <w:r w:rsidRPr="00AD32F9">
        <w:rPr>
          <w:rFonts w:ascii="Times New Roman" w:eastAsia="Times New Roman" w:hAnsi="Times New Roman" w:cs="Times New Roman"/>
          <w:bCs/>
          <w:i/>
          <w:spacing w:val="40"/>
          <w:sz w:val="24"/>
          <w:szCs w:val="24"/>
          <w:lang w:eastAsia="ru-RU"/>
        </w:rPr>
        <w:t>Примечания:</w:t>
      </w:r>
    </w:p>
    <w:p w:rsidR="004257EC" w:rsidRPr="00AD32F9" w:rsidRDefault="004257EC" w:rsidP="004257EC">
      <w:pPr>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Нормы расхода теплоты на жилые дома, приведенные в таблице, учитывают расход теплоты на стирку белья в домашних условиях.</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 При применении газа для лабораторных нужд учреждений образования норму расхода теплоты следует принимать в размере 50 МДж (12 тыс. ккал) в год на одного учащегося.</w:t>
      </w:r>
    </w:p>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kern w:val="32"/>
          <w:sz w:val="24"/>
          <w:szCs w:val="24"/>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sectPr w:rsidR="004257EC" w:rsidRPr="00AD32F9">
          <w:pgSz w:w="11906" w:h="16838" w:code="9"/>
          <w:pgMar w:top="1134" w:right="624" w:bottom="1134" w:left="1134" w:header="709" w:footer="709" w:gutter="0"/>
          <w:cols w:space="708"/>
          <w:docGrid w:linePitch="360"/>
        </w:sect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Приложение 16</w:t>
      </w: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Рекомендуемое</w:t>
      </w:r>
    </w:p>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p w:rsidR="004257EC" w:rsidRPr="00AD32F9" w:rsidRDefault="004257EC" w:rsidP="004257EC">
      <w:pPr>
        <w:keepNext/>
        <w:widowControl w:val="0"/>
        <w:spacing w:after="0" w:line="240" w:lineRule="auto"/>
        <w:jc w:val="center"/>
        <w:outlineLvl w:val="0"/>
        <w:rPr>
          <w:rFonts w:ascii="Times New Roman" w:eastAsia="Times New Roman" w:hAnsi="Times New Roman" w:cs="Times New Roman"/>
          <w:b/>
          <w:bCs/>
          <w:kern w:val="32"/>
          <w:sz w:val="24"/>
          <w:szCs w:val="24"/>
        </w:rPr>
      </w:pPr>
      <w:r w:rsidRPr="00AD32F9">
        <w:rPr>
          <w:rFonts w:ascii="Times New Roman" w:eastAsia="Times New Roman" w:hAnsi="Times New Roman" w:cs="Times New Roman"/>
          <w:b/>
          <w:bCs/>
          <w:kern w:val="32"/>
          <w:sz w:val="24"/>
          <w:szCs w:val="24"/>
        </w:rPr>
        <w:t>НОРМЫ  ЭЛЕКТРОПОТРЕБЛЕНИЯ</w:t>
      </w:r>
    </w:p>
    <w:p w:rsidR="004257EC" w:rsidRPr="00AD32F9" w:rsidRDefault="004257EC" w:rsidP="004257EC">
      <w:pPr>
        <w:keepNext/>
        <w:widowControl w:val="0"/>
        <w:spacing w:after="0" w:line="240" w:lineRule="auto"/>
        <w:jc w:val="right"/>
        <w:outlineLvl w:val="0"/>
        <w:rPr>
          <w:rFonts w:ascii="Times New Roman" w:eastAsia="Times New Roman" w:hAnsi="Times New Roman" w:cs="Times New Roman"/>
          <w:kern w:val="32"/>
          <w:sz w:val="24"/>
          <w:szCs w:val="24"/>
        </w:rPr>
      </w:pPr>
      <w:r w:rsidRPr="00AD32F9">
        <w:rPr>
          <w:rFonts w:ascii="Times New Roman" w:eastAsia="Times New Roman" w:hAnsi="Times New Roman" w:cs="Times New Roman"/>
          <w:kern w:val="32"/>
          <w:sz w:val="24"/>
          <w:szCs w:val="24"/>
        </w:rPr>
        <w:t>Таблица 1</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Укрупненные показатели расхода электроэнергии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коммунально-бытовых потребителей и годового числа </w:t>
      </w:r>
    </w:p>
    <w:p w:rsidR="004257EC" w:rsidRPr="00AD32F9" w:rsidRDefault="004257EC" w:rsidP="004257EC">
      <w:pPr>
        <w:widowControl w:val="0"/>
        <w:spacing w:after="12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часов использования максимума электрической нагрузки</w:t>
      </w:r>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1"/>
        <w:gridCol w:w="1872"/>
        <w:gridCol w:w="2552"/>
        <w:gridCol w:w="1771"/>
        <w:gridCol w:w="2542"/>
      </w:tblGrid>
      <w:tr w:rsidR="00AD32F9" w:rsidRPr="00AD32F9" w:rsidTr="004257EC">
        <w:trPr>
          <w:trHeight w:val="312"/>
          <w:jc w:val="center"/>
        </w:trPr>
        <w:tc>
          <w:tcPr>
            <w:tcW w:w="1431" w:type="dxa"/>
            <w:vMerge w:val="restar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Категория поселения</w:t>
            </w:r>
          </w:p>
        </w:tc>
        <w:tc>
          <w:tcPr>
            <w:tcW w:w="8737" w:type="dxa"/>
            <w:gridSpan w:val="4"/>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Городской округ и поселения</w:t>
            </w:r>
          </w:p>
        </w:tc>
      </w:tr>
      <w:tr w:rsidR="00AD32F9" w:rsidRPr="00AD32F9" w:rsidTr="004257EC">
        <w:trPr>
          <w:jc w:val="center"/>
        </w:trPr>
        <w:tc>
          <w:tcPr>
            <w:tcW w:w="1431"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p>
        </w:tc>
        <w:tc>
          <w:tcPr>
            <w:tcW w:w="4424" w:type="dxa"/>
            <w:gridSpan w:val="2"/>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без стационарных электроплит</w:t>
            </w:r>
          </w:p>
        </w:tc>
        <w:tc>
          <w:tcPr>
            <w:tcW w:w="4313" w:type="dxa"/>
            <w:gridSpan w:val="2"/>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pacing w:val="-2"/>
                <w:sz w:val="24"/>
                <w:szCs w:val="24"/>
                <w:lang w:eastAsia="ru-RU"/>
              </w:rPr>
              <w:t>со стационарными электроплитами</w:t>
            </w:r>
          </w:p>
        </w:tc>
      </w:tr>
      <w:tr w:rsidR="00AD32F9" w:rsidRPr="00AD32F9" w:rsidTr="004257EC">
        <w:trPr>
          <w:jc w:val="center"/>
        </w:trPr>
        <w:tc>
          <w:tcPr>
            <w:tcW w:w="1431"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удельный расход электроэнергии, кВт</w:t>
            </w:r>
            <w:r w:rsidRPr="00AD32F9">
              <w:rPr>
                <w:rFonts w:ascii="Times New Roman" w:eastAsia="Times New Roman" w:hAnsi="Times New Roman" w:cs="Times New Roman"/>
                <w:bCs/>
                <w:sz w:val="24"/>
                <w:szCs w:val="24"/>
                <w:lang w:eastAsia="ru-RU"/>
              </w:rPr>
              <w:sym w:font="Symbol" w:char="F0D7"/>
            </w:r>
            <w:r w:rsidRPr="00AD32F9">
              <w:rPr>
                <w:rFonts w:ascii="Times New Roman" w:eastAsia="Times New Roman" w:hAnsi="Times New Roman" w:cs="Times New Roman"/>
                <w:bCs/>
                <w:sz w:val="24"/>
                <w:szCs w:val="24"/>
                <w:lang w:eastAsia="ru-RU"/>
              </w:rPr>
              <w:t>ч/чел. в год</w:t>
            </w:r>
          </w:p>
        </w:tc>
        <w:tc>
          <w:tcPr>
            <w:tcW w:w="255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pacing w:val="-2"/>
                <w:sz w:val="24"/>
                <w:szCs w:val="24"/>
                <w:lang w:eastAsia="ru-RU"/>
              </w:rPr>
              <w:t>годовое число часов использования максимума электрической нагрузки</w:t>
            </w:r>
          </w:p>
        </w:tc>
        <w:tc>
          <w:tcPr>
            <w:tcW w:w="177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z w:val="24"/>
                <w:szCs w:val="24"/>
                <w:lang w:eastAsia="ru-RU"/>
              </w:rPr>
              <w:t>удельный расход электроэнергии, кВт</w:t>
            </w:r>
            <w:r w:rsidRPr="00AD32F9">
              <w:rPr>
                <w:rFonts w:ascii="Times New Roman" w:eastAsia="Times New Roman" w:hAnsi="Times New Roman" w:cs="Times New Roman"/>
                <w:bCs/>
                <w:sz w:val="24"/>
                <w:szCs w:val="24"/>
                <w:lang w:eastAsia="ru-RU"/>
              </w:rPr>
              <w:sym w:font="Symbol" w:char="F0D7"/>
            </w:r>
            <w:r w:rsidRPr="00AD32F9">
              <w:rPr>
                <w:rFonts w:ascii="Times New Roman" w:eastAsia="Times New Roman" w:hAnsi="Times New Roman" w:cs="Times New Roman"/>
                <w:bCs/>
                <w:sz w:val="24"/>
                <w:szCs w:val="24"/>
                <w:lang w:eastAsia="ru-RU"/>
              </w:rPr>
              <w:t>ч/чел. в год</w:t>
            </w:r>
          </w:p>
        </w:tc>
        <w:tc>
          <w:tcPr>
            <w:tcW w:w="254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pacing w:val="-2"/>
                <w:sz w:val="24"/>
                <w:szCs w:val="24"/>
                <w:lang w:eastAsia="ru-RU"/>
              </w:rPr>
              <w:t>годовое число часов использования максимума электрической нагрузки</w:t>
            </w:r>
          </w:p>
        </w:tc>
      </w:tr>
      <w:tr w:rsidR="00AD32F9" w:rsidRPr="00AD32F9" w:rsidTr="004257EC">
        <w:trPr>
          <w:jc w:val="center"/>
        </w:trPr>
        <w:tc>
          <w:tcPr>
            <w:tcW w:w="143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Малый</w:t>
            </w:r>
          </w:p>
        </w:tc>
        <w:tc>
          <w:tcPr>
            <w:tcW w:w="187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2170</w:t>
            </w:r>
          </w:p>
        </w:tc>
        <w:tc>
          <w:tcPr>
            <w:tcW w:w="255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5300</w:t>
            </w:r>
          </w:p>
        </w:tc>
        <w:tc>
          <w:tcPr>
            <w:tcW w:w="1771"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2750</w:t>
            </w:r>
          </w:p>
        </w:tc>
        <w:tc>
          <w:tcPr>
            <w:tcW w:w="254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5500</w:t>
            </w:r>
          </w:p>
        </w:tc>
      </w:tr>
    </w:tbl>
    <w:p w:rsidR="004257EC" w:rsidRPr="00AD32F9" w:rsidRDefault="004257EC" w:rsidP="004257EC">
      <w:pPr>
        <w:widowControl w:val="0"/>
        <w:spacing w:before="120"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i/>
          <w:iCs/>
          <w:spacing w:val="40"/>
          <w:sz w:val="24"/>
          <w:szCs w:val="24"/>
          <w:lang w:eastAsia="ru-RU"/>
        </w:rPr>
        <w:t>Примечания</w:t>
      </w:r>
      <w:r w:rsidRPr="00AD32F9">
        <w:rPr>
          <w:rFonts w:ascii="Times New Roman" w:eastAsia="Times New Roman" w:hAnsi="Times New Roman" w:cs="Times New Roman"/>
          <w:bCs/>
          <w:sz w:val="24"/>
          <w:szCs w:val="24"/>
          <w:lang w:eastAsia="ru-RU"/>
        </w:rPr>
        <w:t xml:space="preserve">: </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объектами транспортного обслуживания, наружным освещением. </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2. Приведенные данные не учитывают применения в жилых зданиях кондиционирования, электроотопления и электроводонагрева. </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 Годовое число часов использования максимума электрической нагрузки приведено к шинам 10 (6) кВ ЦП.</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7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Таблица 2</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 xml:space="preserve">Удельная расчетная электрическая нагрузка электроприемников </w:t>
      </w:r>
    </w:p>
    <w:p w:rsidR="004257EC" w:rsidRPr="00AD32F9" w:rsidRDefault="004257EC" w:rsidP="004257EC">
      <w:pPr>
        <w:widowControl w:val="0"/>
        <w:spacing w:after="12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квартир жилых зданий</w:t>
      </w:r>
    </w:p>
    <w:tbl>
      <w:tblPr>
        <w:tblW w:w="10176" w:type="dxa"/>
        <w:jc w:val="center"/>
        <w:tblLayout w:type="fixed"/>
        <w:tblCellMar>
          <w:left w:w="28" w:type="dxa"/>
          <w:right w:w="28" w:type="dxa"/>
        </w:tblCellMar>
        <w:tblLook w:val="0000"/>
      </w:tblPr>
      <w:tblGrid>
        <w:gridCol w:w="3291"/>
        <w:gridCol w:w="471"/>
        <w:gridCol w:w="419"/>
        <w:gridCol w:w="420"/>
        <w:gridCol w:w="420"/>
        <w:gridCol w:w="420"/>
        <w:gridCol w:w="504"/>
        <w:gridCol w:w="505"/>
        <w:gridCol w:w="505"/>
        <w:gridCol w:w="505"/>
        <w:gridCol w:w="543"/>
        <w:gridCol w:w="544"/>
        <w:gridCol w:w="543"/>
        <w:gridCol w:w="544"/>
        <w:gridCol w:w="542"/>
      </w:tblGrid>
      <w:tr w:rsidR="00AD32F9" w:rsidRPr="00AD32F9" w:rsidTr="004257EC">
        <w:trPr>
          <w:cantSplit/>
          <w:jc w:val="center"/>
        </w:trPr>
        <w:tc>
          <w:tcPr>
            <w:tcW w:w="3291" w:type="dxa"/>
            <w:vMerge w:val="restart"/>
            <w:tcBorders>
              <w:top w:val="single" w:sz="4" w:space="0" w:color="auto"/>
              <w:left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Потребители электроэнергии</w:t>
            </w:r>
          </w:p>
        </w:tc>
        <w:tc>
          <w:tcPr>
            <w:tcW w:w="6885" w:type="dxa"/>
            <w:gridSpan w:val="14"/>
            <w:tcBorders>
              <w:top w:val="single" w:sz="4" w:space="0" w:color="auto"/>
              <w:left w:val="single" w:sz="6" w:space="0" w:color="auto"/>
              <w:bottom w:val="single" w:sz="6" w:space="0" w:color="auto"/>
              <w:right w:val="single" w:sz="4"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Удельная расчетная электрическая нагрузка, кВт/квартира,</w:t>
            </w:r>
          </w:p>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lang w:eastAsia="ru-RU"/>
              </w:rPr>
              <w:t>при количестве квартир</w:t>
            </w:r>
          </w:p>
        </w:tc>
      </w:tr>
      <w:tr w:rsidR="00AD32F9" w:rsidRPr="00AD32F9" w:rsidTr="004257EC">
        <w:trPr>
          <w:cantSplit/>
          <w:jc w:val="center"/>
        </w:trPr>
        <w:tc>
          <w:tcPr>
            <w:tcW w:w="3291" w:type="dxa"/>
            <w:vMerge/>
            <w:tcBorders>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471"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w:t>
            </w:r>
          </w:p>
        </w:tc>
        <w:tc>
          <w:tcPr>
            <w:tcW w:w="419"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9</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12</w:t>
            </w:r>
          </w:p>
        </w:tc>
        <w:tc>
          <w:tcPr>
            <w:tcW w:w="420"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w:t>
            </w:r>
          </w:p>
        </w:tc>
        <w:tc>
          <w:tcPr>
            <w:tcW w:w="504"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24</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40</w:t>
            </w:r>
          </w:p>
        </w:tc>
        <w:tc>
          <w:tcPr>
            <w:tcW w:w="505"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200</w:t>
            </w:r>
          </w:p>
        </w:tc>
        <w:tc>
          <w:tcPr>
            <w:tcW w:w="54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400</w:t>
            </w:r>
          </w:p>
        </w:tc>
        <w:tc>
          <w:tcPr>
            <w:tcW w:w="544"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600</w:t>
            </w:r>
          </w:p>
        </w:tc>
        <w:tc>
          <w:tcPr>
            <w:tcW w:w="542" w:type="dxa"/>
            <w:tcBorders>
              <w:top w:val="single" w:sz="6" w:space="0" w:color="auto"/>
              <w:left w:val="single" w:sz="6" w:space="0" w:color="auto"/>
              <w:bottom w:val="single" w:sz="6" w:space="0" w:color="auto"/>
              <w:right w:val="single" w:sz="4"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1000</w:t>
            </w:r>
          </w:p>
        </w:tc>
      </w:tr>
      <w:tr w:rsidR="00AD32F9" w:rsidRPr="00AD32F9" w:rsidTr="004257EC">
        <w:trPr>
          <w:cantSplit/>
          <w:jc w:val="center"/>
        </w:trPr>
        <w:tc>
          <w:tcPr>
            <w:tcW w:w="3291"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Квартиры с плитами:</w:t>
            </w:r>
          </w:p>
        </w:tc>
        <w:tc>
          <w:tcPr>
            <w:tcW w:w="471"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p>
        </w:tc>
        <w:tc>
          <w:tcPr>
            <w:tcW w:w="419"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p>
        </w:tc>
        <w:tc>
          <w:tcPr>
            <w:tcW w:w="420"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p>
        </w:tc>
        <w:tc>
          <w:tcPr>
            <w:tcW w:w="420"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p>
        </w:tc>
        <w:tc>
          <w:tcPr>
            <w:tcW w:w="420"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p>
        </w:tc>
        <w:tc>
          <w:tcPr>
            <w:tcW w:w="504"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p>
        </w:tc>
        <w:tc>
          <w:tcPr>
            <w:tcW w:w="505"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p>
        </w:tc>
        <w:tc>
          <w:tcPr>
            <w:tcW w:w="505"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p>
        </w:tc>
        <w:tc>
          <w:tcPr>
            <w:tcW w:w="505"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p>
        </w:tc>
        <w:tc>
          <w:tcPr>
            <w:tcW w:w="543"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p>
        </w:tc>
        <w:tc>
          <w:tcPr>
            <w:tcW w:w="544"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p>
        </w:tc>
        <w:tc>
          <w:tcPr>
            <w:tcW w:w="543"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p>
        </w:tc>
        <w:tc>
          <w:tcPr>
            <w:tcW w:w="544"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p>
        </w:tc>
        <w:tc>
          <w:tcPr>
            <w:tcW w:w="542" w:type="dxa"/>
            <w:tcBorders>
              <w:top w:val="single" w:sz="6" w:space="0" w:color="auto"/>
              <w:left w:val="single" w:sz="6" w:space="0" w:color="auto"/>
              <w:right w:val="single" w:sz="4"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p>
        </w:tc>
      </w:tr>
      <w:tr w:rsidR="00AD32F9" w:rsidRPr="00AD32F9" w:rsidTr="004257EC">
        <w:trPr>
          <w:cantSplit/>
          <w:jc w:val="center"/>
        </w:trPr>
        <w:tc>
          <w:tcPr>
            <w:tcW w:w="3291" w:type="dxa"/>
            <w:tcBorders>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180"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на природном газе*</w:t>
            </w:r>
          </w:p>
        </w:tc>
        <w:tc>
          <w:tcPr>
            <w:tcW w:w="471" w:type="dxa"/>
            <w:tcBorders>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4,5</w:t>
            </w:r>
          </w:p>
        </w:tc>
        <w:tc>
          <w:tcPr>
            <w:tcW w:w="419" w:type="dxa"/>
            <w:tcBorders>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2,8</w:t>
            </w:r>
          </w:p>
        </w:tc>
        <w:tc>
          <w:tcPr>
            <w:tcW w:w="420" w:type="dxa"/>
            <w:tcBorders>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2,3</w:t>
            </w:r>
          </w:p>
        </w:tc>
        <w:tc>
          <w:tcPr>
            <w:tcW w:w="420" w:type="dxa"/>
            <w:tcBorders>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420" w:type="dxa"/>
            <w:tcBorders>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1,8</w:t>
            </w:r>
          </w:p>
        </w:tc>
        <w:tc>
          <w:tcPr>
            <w:tcW w:w="504" w:type="dxa"/>
            <w:tcBorders>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1,65</w:t>
            </w:r>
          </w:p>
        </w:tc>
        <w:tc>
          <w:tcPr>
            <w:tcW w:w="505" w:type="dxa"/>
            <w:tcBorders>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1,4</w:t>
            </w:r>
          </w:p>
        </w:tc>
        <w:tc>
          <w:tcPr>
            <w:tcW w:w="505" w:type="dxa"/>
            <w:tcBorders>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1,2</w:t>
            </w:r>
          </w:p>
        </w:tc>
        <w:tc>
          <w:tcPr>
            <w:tcW w:w="505" w:type="dxa"/>
            <w:tcBorders>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1,05</w:t>
            </w:r>
          </w:p>
        </w:tc>
        <w:tc>
          <w:tcPr>
            <w:tcW w:w="543" w:type="dxa"/>
            <w:tcBorders>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0,85</w:t>
            </w:r>
          </w:p>
        </w:tc>
        <w:tc>
          <w:tcPr>
            <w:tcW w:w="544" w:type="dxa"/>
            <w:tcBorders>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0,77</w:t>
            </w:r>
          </w:p>
        </w:tc>
        <w:tc>
          <w:tcPr>
            <w:tcW w:w="543" w:type="dxa"/>
            <w:tcBorders>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0,71</w:t>
            </w:r>
          </w:p>
        </w:tc>
        <w:tc>
          <w:tcPr>
            <w:tcW w:w="544" w:type="dxa"/>
            <w:tcBorders>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0,69</w:t>
            </w:r>
          </w:p>
        </w:tc>
        <w:tc>
          <w:tcPr>
            <w:tcW w:w="542" w:type="dxa"/>
            <w:tcBorders>
              <w:left w:val="single" w:sz="6" w:space="0" w:color="auto"/>
              <w:bottom w:val="single" w:sz="6" w:space="0" w:color="auto"/>
              <w:right w:val="single" w:sz="4"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0,67</w:t>
            </w:r>
          </w:p>
        </w:tc>
      </w:tr>
      <w:tr w:rsidR="00AD32F9" w:rsidRPr="00AD32F9" w:rsidTr="004257EC">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180"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 на сжиженном газе * (в </w:t>
            </w:r>
            <w:r w:rsidRPr="00AD32F9">
              <w:rPr>
                <w:rFonts w:ascii="Times New Roman" w:eastAsia="Times New Roman" w:hAnsi="Times New Roman" w:cs="Times New Roman"/>
                <w:bCs/>
                <w:spacing w:val="-2"/>
                <w:lang w:eastAsia="ru-RU"/>
              </w:rPr>
              <w:t>том числе при групповых</w:t>
            </w:r>
            <w:r w:rsidRPr="00AD32F9">
              <w:rPr>
                <w:rFonts w:ascii="Times New Roman" w:eastAsia="Times New Roman" w:hAnsi="Times New Roman" w:cs="Times New Roman"/>
                <w:bCs/>
                <w:lang w:eastAsia="ru-RU"/>
              </w:rPr>
              <w:t xml:space="preserve"> установках и на твердом топливе)</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2,5</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1,8</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1,4</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1,08</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0,92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0,84</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0,76</w:t>
            </w:r>
          </w:p>
        </w:tc>
      </w:tr>
      <w:tr w:rsidR="00AD32F9" w:rsidRPr="00AD32F9" w:rsidTr="004257EC">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180"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электрическими, мощностью 8,5 кВт</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3,9</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3,7</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2,1</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1,36</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1,27</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1,23</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1,19</w:t>
            </w:r>
          </w:p>
        </w:tc>
      </w:tr>
      <w:tr w:rsidR="00AD32F9" w:rsidRPr="00AD32F9" w:rsidTr="004257EC">
        <w:trPr>
          <w:cantSplit/>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Квартиры повышенной комфорт-ности с электрическими плитами мощностью до 10,5 кВт **</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8,1</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5,9</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5,3</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4,2</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3,3</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1,95</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1,83</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1,72</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1,67</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1,62</w:t>
            </w:r>
          </w:p>
        </w:tc>
      </w:tr>
      <w:tr w:rsidR="00AD32F9" w:rsidRPr="00AD32F9" w:rsidTr="004257EC">
        <w:trPr>
          <w:jc w:val="center"/>
        </w:trPr>
        <w:tc>
          <w:tcPr>
            <w:tcW w:w="3291"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spacing w:val="-2"/>
                <w:lang w:eastAsia="ru-RU"/>
              </w:rPr>
              <w:t>Дома на участках садо</w:t>
            </w:r>
            <w:r w:rsidRPr="00AD32F9">
              <w:rPr>
                <w:rFonts w:ascii="Times New Roman" w:eastAsia="Times New Roman" w:hAnsi="Times New Roman" w:cs="Times New Roman"/>
                <w:bCs/>
                <w:lang w:eastAsia="ru-RU"/>
              </w:rPr>
              <w:t>водческих и дачных объединений</w:t>
            </w:r>
          </w:p>
        </w:tc>
        <w:tc>
          <w:tcPr>
            <w:tcW w:w="471"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419"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2,3</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1,7</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1,4</w:t>
            </w:r>
          </w:p>
        </w:tc>
        <w:tc>
          <w:tcPr>
            <w:tcW w:w="420"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1,2</w:t>
            </w:r>
          </w:p>
        </w:tc>
        <w:tc>
          <w:tcPr>
            <w:tcW w:w="50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1,1</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0,9</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0,76</w:t>
            </w:r>
          </w:p>
        </w:tc>
        <w:tc>
          <w:tcPr>
            <w:tcW w:w="50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0,69</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0,61</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0,58</w:t>
            </w:r>
          </w:p>
        </w:tc>
        <w:tc>
          <w:tcPr>
            <w:tcW w:w="543"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0,54</w:t>
            </w:r>
          </w:p>
        </w:tc>
        <w:tc>
          <w:tcPr>
            <w:tcW w:w="54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0,51</w:t>
            </w:r>
          </w:p>
        </w:tc>
        <w:tc>
          <w:tcPr>
            <w:tcW w:w="542" w:type="dxa"/>
            <w:tcBorders>
              <w:top w:val="single" w:sz="6" w:space="0" w:color="auto"/>
              <w:left w:val="single" w:sz="6" w:space="0" w:color="auto"/>
              <w:bottom w:val="single" w:sz="6" w:space="0" w:color="auto"/>
              <w:right w:val="single" w:sz="4"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0,46</w:t>
            </w:r>
          </w:p>
        </w:tc>
      </w:tr>
    </w:tbl>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lang w:eastAsia="ru-RU"/>
        </w:rPr>
      </w:pPr>
    </w:p>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 В зданиях по типовым проектам.</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Рекомендуемые значения.</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i/>
          <w:iCs/>
          <w:spacing w:val="40"/>
          <w:sz w:val="24"/>
          <w:szCs w:val="24"/>
          <w:lang w:eastAsia="ru-RU"/>
        </w:rPr>
      </w:pPr>
      <w:r w:rsidRPr="00AD32F9">
        <w:rPr>
          <w:rFonts w:ascii="Times New Roman" w:eastAsia="Times New Roman" w:hAnsi="Times New Roman" w:cs="Times New Roman"/>
          <w:bCs/>
          <w:i/>
          <w:iCs/>
          <w:spacing w:val="40"/>
          <w:sz w:val="24"/>
          <w:szCs w:val="24"/>
          <w:lang w:eastAsia="ru-RU"/>
        </w:rPr>
        <w:t>Примечания:</w:t>
      </w:r>
    </w:p>
    <w:p w:rsidR="004257EC" w:rsidRPr="00AD32F9" w:rsidRDefault="004257EC" w:rsidP="004257EC">
      <w:pPr>
        <w:widowControl w:val="0"/>
        <w:shd w:val="clear" w:color="auto" w:fill="FFFFFF"/>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pacing w:val="-2"/>
          <w:sz w:val="24"/>
          <w:szCs w:val="24"/>
          <w:lang w:eastAsia="ru-RU"/>
        </w:rPr>
        <w:t>1. Удельные расчетные нагрузки для числа квартир, не указанного в таблице, определяются</w:t>
      </w:r>
      <w:r w:rsidRPr="00AD32F9">
        <w:rPr>
          <w:rFonts w:ascii="Times New Roman" w:eastAsia="Times New Roman" w:hAnsi="Times New Roman" w:cs="Times New Roman"/>
          <w:bCs/>
          <w:sz w:val="24"/>
          <w:szCs w:val="24"/>
          <w:lang w:eastAsia="ru-RU"/>
        </w:rPr>
        <w:t xml:space="preserve"> путем интерполяции.</w:t>
      </w:r>
    </w:p>
    <w:p w:rsidR="004257EC" w:rsidRPr="00AD32F9" w:rsidRDefault="004257EC" w:rsidP="004257EC">
      <w:pPr>
        <w:widowControl w:val="0"/>
        <w:shd w:val="clear" w:color="auto" w:fill="FFFFFF"/>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4257EC" w:rsidRPr="00AD32F9" w:rsidRDefault="004257EC" w:rsidP="004257EC">
      <w:pPr>
        <w:widowControl w:val="0"/>
        <w:shd w:val="clear" w:color="auto" w:fill="FFFFFF"/>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 Удельные расчетные нагрузки приведены для квартир средней общей площадью 70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xml:space="preserve"> (квартиры от 35 до 90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в зданиях по типовым проектам и 150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xml:space="preserve"> (квартиры от 100 до 300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в зданиях по индивидуальным проектам с квартирами повышенной комфортности.</w:t>
      </w:r>
    </w:p>
    <w:p w:rsidR="004257EC" w:rsidRPr="00AD32F9" w:rsidRDefault="004257EC" w:rsidP="004257EC">
      <w:pPr>
        <w:widowControl w:val="0"/>
        <w:shd w:val="clear" w:color="auto" w:fill="FFFFFF"/>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4257EC" w:rsidRPr="00AD32F9" w:rsidRDefault="004257EC" w:rsidP="004257EC">
      <w:pPr>
        <w:widowControl w:val="0"/>
        <w:shd w:val="clear" w:color="auto" w:fill="FFFFFF"/>
        <w:spacing w:after="0" w:line="260" w:lineRule="auto"/>
        <w:ind w:firstLine="709"/>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pacing w:val="-2"/>
          <w:sz w:val="24"/>
          <w:szCs w:val="24"/>
          <w:lang w:eastAsia="ru-RU"/>
        </w:rPr>
        <w:t>5. Удельные расчетные нагрузки не учитывают покомнатное расселение семей в квартире.</w:t>
      </w:r>
    </w:p>
    <w:p w:rsidR="004257EC" w:rsidRPr="00AD32F9" w:rsidRDefault="004257EC" w:rsidP="004257EC">
      <w:pPr>
        <w:widowControl w:val="0"/>
        <w:shd w:val="clear" w:color="auto" w:fill="FFFFFF"/>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4257EC" w:rsidRPr="00AD32F9" w:rsidRDefault="004257EC" w:rsidP="004257EC">
      <w:pPr>
        <w:widowControl w:val="0"/>
        <w:shd w:val="clear" w:color="auto" w:fill="FFFFFF"/>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7.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 Нагрузка иллюминации мощностью до 10 кВт в расчетной нагрузке на вводе в здание учитываться не должна.</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7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Таблица 3</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 xml:space="preserve">Удельная расчетная электрическая нагрузка электроприемников </w:t>
      </w:r>
    </w:p>
    <w:p w:rsidR="004257EC" w:rsidRPr="00AD32F9" w:rsidRDefault="004257EC" w:rsidP="004257EC">
      <w:pPr>
        <w:widowControl w:val="0"/>
        <w:spacing w:after="12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индивидуальных жилых домов</w:t>
      </w:r>
    </w:p>
    <w:tbl>
      <w:tblPr>
        <w:tblW w:w="4936" w:type="pct"/>
        <w:jc w:val="center"/>
        <w:tblLayout w:type="fixed"/>
        <w:tblCellMar>
          <w:left w:w="28" w:type="dxa"/>
          <w:right w:w="28" w:type="dxa"/>
        </w:tblCellMar>
        <w:tblLook w:val="0000"/>
      </w:tblPr>
      <w:tblGrid>
        <w:gridCol w:w="3727"/>
        <w:gridCol w:w="633"/>
        <w:gridCol w:w="634"/>
        <w:gridCol w:w="635"/>
        <w:gridCol w:w="635"/>
        <w:gridCol w:w="635"/>
        <w:gridCol w:w="634"/>
        <w:gridCol w:w="635"/>
        <w:gridCol w:w="635"/>
        <w:gridCol w:w="635"/>
        <w:gridCol w:w="635"/>
      </w:tblGrid>
      <w:tr w:rsidR="00AD32F9" w:rsidRPr="00AD32F9" w:rsidTr="004257EC">
        <w:trPr>
          <w:cantSplit/>
          <w:jc w:val="center"/>
        </w:trPr>
        <w:tc>
          <w:tcPr>
            <w:tcW w:w="3727" w:type="dxa"/>
            <w:vMerge w:val="restart"/>
            <w:tcBorders>
              <w:top w:val="single" w:sz="4" w:space="0" w:color="auto"/>
              <w:left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Потребители электроэнергии</w:t>
            </w:r>
          </w:p>
        </w:tc>
        <w:tc>
          <w:tcPr>
            <w:tcW w:w="6346" w:type="dxa"/>
            <w:gridSpan w:val="10"/>
            <w:tcBorders>
              <w:top w:val="single" w:sz="4" w:space="0" w:color="auto"/>
              <w:left w:val="single" w:sz="6" w:space="0" w:color="auto"/>
              <w:bottom w:val="single" w:sz="6" w:space="0" w:color="auto"/>
              <w:right w:val="single" w:sz="4"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Удельная расчетная электрическая нагрузка, кВт/дом, </w:t>
            </w:r>
          </w:p>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lang w:eastAsia="ru-RU"/>
              </w:rPr>
              <w:t xml:space="preserve">при количестве </w:t>
            </w:r>
            <w:r w:rsidRPr="00AD32F9">
              <w:rPr>
                <w:rFonts w:ascii="Times New Roman" w:eastAsia="Times New Roman" w:hAnsi="Times New Roman" w:cs="Times New Roman"/>
                <w:bCs/>
                <w:lang w:eastAsia="ru-RU"/>
              </w:rPr>
              <w:t>индивидуальных жилых домов</w:t>
            </w:r>
          </w:p>
        </w:tc>
      </w:tr>
      <w:tr w:rsidR="00AD32F9" w:rsidRPr="00AD32F9" w:rsidTr="004257EC">
        <w:trPr>
          <w:cantSplit/>
          <w:jc w:val="center"/>
        </w:trPr>
        <w:tc>
          <w:tcPr>
            <w:tcW w:w="3727" w:type="dxa"/>
            <w:vMerge/>
            <w:tcBorders>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p>
        </w:tc>
        <w:tc>
          <w:tcPr>
            <w:tcW w:w="63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1-3</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9</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12</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18</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24</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40</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60</w:t>
            </w:r>
          </w:p>
        </w:tc>
        <w:tc>
          <w:tcPr>
            <w:tcW w:w="635" w:type="dxa"/>
            <w:tcBorders>
              <w:top w:val="single" w:sz="6" w:space="0" w:color="auto"/>
              <w:left w:val="single" w:sz="6" w:space="0" w:color="auto"/>
              <w:bottom w:val="single" w:sz="6" w:space="0" w:color="auto"/>
              <w:right w:val="single" w:sz="4"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w:t>
            </w:r>
          </w:p>
        </w:tc>
      </w:tr>
      <w:tr w:rsidR="00AD32F9" w:rsidRPr="00AD32F9" w:rsidTr="004257EC">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righ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xml:space="preserve">Индивидуальные жилые дома с плитами на природном газе </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11,5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5,4</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2,1</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2,0</w:t>
            </w:r>
          </w:p>
        </w:tc>
      </w:tr>
      <w:tr w:rsidR="00AD32F9" w:rsidRPr="00AD32F9" w:rsidTr="004257EC">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Индивидуальные жилые дома с плитами на природном газе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22,3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13,3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11,3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9,3</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6,3</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5,6</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w:t>
            </w:r>
          </w:p>
        </w:tc>
      </w:tr>
      <w:tr w:rsidR="00AD32F9" w:rsidRPr="00AD32F9" w:rsidTr="004257EC">
        <w:trPr>
          <w:cantSplit/>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Индивидуальные жилые дома с электрическими плитами мощностью до 10,5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14,5</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8,6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5,8</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4,7</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3,3</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2,6</w:t>
            </w:r>
          </w:p>
        </w:tc>
      </w:tr>
      <w:tr w:rsidR="00AD32F9" w:rsidRPr="00AD32F9" w:rsidTr="004257EC">
        <w:trPr>
          <w:jc w:val="center"/>
        </w:trPr>
        <w:tc>
          <w:tcPr>
            <w:tcW w:w="372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Индивидуальные жилые дома с электрическими плитами мощностью до 10,5 кВт и электрической сауной мощностью до 12 кВт</w:t>
            </w:r>
          </w:p>
        </w:tc>
        <w:tc>
          <w:tcPr>
            <w:tcW w:w="633"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25,1</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15,2</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12,9</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11,6</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10,7</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8,8</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7,5</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6,7</w:t>
            </w:r>
          </w:p>
        </w:tc>
        <w:tc>
          <w:tcPr>
            <w:tcW w:w="635" w:type="dxa"/>
            <w:tcBorders>
              <w:top w:val="single" w:sz="6" w:space="0" w:color="auto"/>
              <w:left w:val="single" w:sz="6" w:space="0" w:color="auto"/>
              <w:bottom w:val="single" w:sz="6" w:space="0" w:color="auto"/>
              <w:right w:val="single" w:sz="4"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5,5</w:t>
            </w:r>
          </w:p>
        </w:tc>
      </w:tr>
    </w:tbl>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i/>
          <w:iCs/>
          <w:spacing w:val="40"/>
          <w:sz w:val="24"/>
          <w:szCs w:val="24"/>
          <w:lang w:eastAsia="ru-RU"/>
        </w:rPr>
      </w:pPr>
      <w:r w:rsidRPr="00AD32F9">
        <w:rPr>
          <w:rFonts w:ascii="Times New Roman" w:eastAsia="Times New Roman" w:hAnsi="Times New Roman" w:cs="Times New Roman"/>
          <w:bCs/>
          <w:i/>
          <w:iCs/>
          <w:spacing w:val="40"/>
          <w:sz w:val="24"/>
          <w:szCs w:val="24"/>
          <w:lang w:eastAsia="ru-RU"/>
        </w:rPr>
        <w:t>Примечания:</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1. </w:t>
      </w:r>
      <w:r w:rsidRPr="00AD32F9">
        <w:rPr>
          <w:rFonts w:ascii="Times New Roman" w:eastAsia="Times New Roman" w:hAnsi="Times New Roman" w:cs="Times New Roman"/>
          <w:bCs/>
          <w:spacing w:val="-2"/>
          <w:sz w:val="24"/>
          <w:szCs w:val="24"/>
          <w:lang w:eastAsia="ru-RU"/>
        </w:rPr>
        <w:t>Удельные расчетные нагрузки для количества индивидуальных жилых домов, не указанного в таблице, определяются</w:t>
      </w:r>
      <w:r w:rsidRPr="00AD32F9">
        <w:rPr>
          <w:rFonts w:ascii="Times New Roman" w:eastAsia="Times New Roman" w:hAnsi="Times New Roman" w:cs="Times New Roman"/>
          <w:bCs/>
          <w:sz w:val="24"/>
          <w:szCs w:val="24"/>
          <w:lang w:eastAsia="ru-RU"/>
        </w:rPr>
        <w:t xml:space="preserve"> путем интерполяции.</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 xml:space="preserve">2. Удельные расчетные нагрузки приведены для </w:t>
      </w:r>
      <w:r w:rsidRPr="00AD32F9">
        <w:rPr>
          <w:rFonts w:ascii="Times New Roman" w:eastAsia="Times New Roman" w:hAnsi="Times New Roman" w:cs="Times New Roman"/>
          <w:bCs/>
          <w:spacing w:val="-2"/>
          <w:sz w:val="24"/>
          <w:szCs w:val="24"/>
          <w:lang w:eastAsia="ru-RU"/>
        </w:rPr>
        <w:t>индивидуальных жилых домов</w:t>
      </w:r>
      <w:r w:rsidRPr="00AD32F9">
        <w:rPr>
          <w:rFonts w:ascii="Times New Roman" w:eastAsia="Times New Roman" w:hAnsi="Times New Roman" w:cs="Times New Roman"/>
          <w:bCs/>
          <w:sz w:val="24"/>
          <w:szCs w:val="24"/>
          <w:lang w:eastAsia="ru-RU"/>
        </w:rPr>
        <w:t xml:space="preserve"> общей площадью от 150 до 600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3. Удельные расчетные нагрузки для </w:t>
      </w:r>
      <w:r w:rsidRPr="00AD32F9">
        <w:rPr>
          <w:rFonts w:ascii="Times New Roman" w:eastAsia="Times New Roman" w:hAnsi="Times New Roman" w:cs="Times New Roman"/>
          <w:bCs/>
          <w:spacing w:val="-2"/>
          <w:sz w:val="24"/>
          <w:szCs w:val="24"/>
          <w:lang w:eastAsia="ru-RU"/>
        </w:rPr>
        <w:t>индивидуальных жилых домов</w:t>
      </w:r>
      <w:r w:rsidRPr="00AD32F9">
        <w:rPr>
          <w:rFonts w:ascii="Times New Roman" w:eastAsia="Times New Roman" w:hAnsi="Times New Roman" w:cs="Times New Roman"/>
          <w:bCs/>
          <w:sz w:val="24"/>
          <w:szCs w:val="24"/>
          <w:lang w:eastAsia="ru-RU"/>
        </w:rPr>
        <w:t xml:space="preserve"> общей площадью до 150 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xml:space="preserve"> без электрической  сауны определяются по таблице 1 настоящего приложения как для типовых квартир с плитами на природном или сжиженном газе, или электрическимиплитами. </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4. Удельные расчетные нагрузки не учитывают применения в </w:t>
      </w:r>
      <w:r w:rsidRPr="00AD32F9">
        <w:rPr>
          <w:rFonts w:ascii="Times New Roman" w:eastAsia="Times New Roman" w:hAnsi="Times New Roman" w:cs="Times New Roman"/>
          <w:bCs/>
          <w:spacing w:val="-2"/>
          <w:sz w:val="24"/>
          <w:szCs w:val="24"/>
          <w:lang w:eastAsia="ru-RU"/>
        </w:rPr>
        <w:t>индивидуальных жилых домах</w:t>
      </w:r>
      <w:r w:rsidRPr="00AD32F9">
        <w:rPr>
          <w:rFonts w:ascii="Times New Roman" w:eastAsia="Times New Roman" w:hAnsi="Times New Roman" w:cs="Times New Roman"/>
          <w:bCs/>
          <w:sz w:val="24"/>
          <w:szCs w:val="24"/>
          <w:lang w:eastAsia="ru-RU"/>
        </w:rPr>
        <w:t xml:space="preserve"> электрического отопления и электроводонагревателей. </w:t>
      </w:r>
    </w:p>
    <w:p w:rsidR="004257EC" w:rsidRPr="00AD32F9" w:rsidRDefault="004257EC" w:rsidP="004257EC">
      <w:pPr>
        <w:widowControl w:val="0"/>
        <w:spacing w:after="0" w:line="260" w:lineRule="auto"/>
        <w:ind w:firstLine="220"/>
        <w:jc w:val="center"/>
        <w:rPr>
          <w:rFonts w:ascii="Arial" w:eastAsia="Times New Roman" w:hAnsi="Arial" w:cs="Arial"/>
          <w:b/>
          <w:bCs/>
          <w:sz w:val="24"/>
          <w:szCs w:val="24"/>
          <w:lang w:eastAsia="ru-RU"/>
        </w:rPr>
      </w:pPr>
    </w:p>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Таблица 4</w:t>
      </w:r>
    </w:p>
    <w:p w:rsidR="00CB0C90" w:rsidRPr="00AD32F9" w:rsidRDefault="00CB0C90" w:rsidP="004257EC">
      <w:pPr>
        <w:widowControl w:val="0"/>
        <w:spacing w:after="120" w:line="260" w:lineRule="auto"/>
        <w:ind w:firstLine="220"/>
        <w:jc w:val="center"/>
        <w:rPr>
          <w:rFonts w:ascii="Times New Roman" w:eastAsia="Times New Roman" w:hAnsi="Times New Roman" w:cs="Times New Roman"/>
          <w:b/>
          <w:sz w:val="24"/>
          <w:szCs w:val="24"/>
          <w:lang w:eastAsia="ru-RU"/>
        </w:rPr>
      </w:pPr>
    </w:p>
    <w:p w:rsidR="004257EC" w:rsidRPr="00AD32F9" w:rsidRDefault="004257EC" w:rsidP="004257EC">
      <w:pPr>
        <w:widowControl w:val="0"/>
        <w:spacing w:after="12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Укрупненные удельные электрические нагрузки общественных зданий</w:t>
      </w:r>
    </w:p>
    <w:p w:rsidR="004257EC" w:rsidRPr="00AD32F9" w:rsidRDefault="004257EC" w:rsidP="004257EC">
      <w:pPr>
        <w:widowControl w:val="0"/>
        <w:spacing w:after="0" w:line="240" w:lineRule="auto"/>
        <w:jc w:val="center"/>
        <w:rPr>
          <w:rFonts w:ascii="Times New Roman" w:eastAsia="Times New Roman" w:hAnsi="Times New Roman" w:cs="Times New Roman"/>
          <w:sz w:val="24"/>
          <w:szCs w:val="24"/>
          <w:lang w:eastAsia="ru-RU"/>
        </w:rPr>
      </w:pPr>
    </w:p>
    <w:tbl>
      <w:tblPr>
        <w:tblW w:w="0" w:type="auto"/>
        <w:jc w:val="center"/>
        <w:tblLayout w:type="fixed"/>
        <w:tblCellMar>
          <w:left w:w="28" w:type="dxa"/>
          <w:right w:w="28" w:type="dxa"/>
        </w:tblCellMar>
        <w:tblLook w:val="0000"/>
      </w:tblPr>
      <w:tblGrid>
        <w:gridCol w:w="487"/>
        <w:gridCol w:w="6529"/>
        <w:gridCol w:w="1958"/>
        <w:gridCol w:w="1133"/>
      </w:tblGrid>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п/п</w:t>
            </w:r>
          </w:p>
        </w:tc>
        <w:tc>
          <w:tcPr>
            <w:tcW w:w="6529"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Здание</w:t>
            </w:r>
          </w:p>
        </w:tc>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Единица </w:t>
            </w:r>
          </w:p>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измерения</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Удельная нагрузка</w:t>
            </w:r>
          </w:p>
        </w:tc>
      </w:tr>
      <w:tr w:rsidR="00AD32F9" w:rsidRPr="00AD32F9" w:rsidTr="004257EC">
        <w:trPr>
          <w:trHeight w:val="213"/>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Предприятия общественного питания</w:t>
            </w:r>
          </w:p>
        </w:tc>
      </w:tr>
      <w:tr w:rsidR="00AD32F9" w:rsidRPr="00AD32F9" w:rsidTr="004257EC">
        <w:trPr>
          <w:jc w:val="center"/>
        </w:trPr>
        <w:tc>
          <w:tcPr>
            <w:tcW w:w="487"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tc>
        <w:tc>
          <w:tcPr>
            <w:tcW w:w="6529"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Полностью электрифицированные с количеством посадочных мест:</w:t>
            </w:r>
          </w:p>
        </w:tc>
        <w:tc>
          <w:tcPr>
            <w:tcW w:w="1958"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p>
        </w:tc>
        <w:tc>
          <w:tcPr>
            <w:tcW w:w="1133" w:type="dxa"/>
            <w:tcBorders>
              <w:top w:val="single" w:sz="6" w:space="0" w:color="auto"/>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p>
        </w:tc>
      </w:tr>
      <w:tr w:rsidR="00AD32F9" w:rsidRPr="00AD32F9" w:rsidTr="004257EC">
        <w:trPr>
          <w:jc w:val="center"/>
        </w:trPr>
        <w:tc>
          <w:tcPr>
            <w:tcW w:w="487"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w:t>
            </w:r>
          </w:p>
        </w:tc>
        <w:tc>
          <w:tcPr>
            <w:tcW w:w="6529"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31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до 400</w:t>
            </w:r>
          </w:p>
        </w:tc>
        <w:tc>
          <w:tcPr>
            <w:tcW w:w="1958"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кВт/место</w:t>
            </w:r>
          </w:p>
        </w:tc>
        <w:tc>
          <w:tcPr>
            <w:tcW w:w="1133"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1,04</w:t>
            </w:r>
          </w:p>
        </w:tc>
      </w:tr>
      <w:tr w:rsidR="00AD32F9" w:rsidRPr="00AD32F9" w:rsidTr="004257EC">
        <w:trPr>
          <w:jc w:val="center"/>
        </w:trPr>
        <w:tc>
          <w:tcPr>
            <w:tcW w:w="487"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w:t>
            </w:r>
          </w:p>
        </w:tc>
        <w:tc>
          <w:tcPr>
            <w:tcW w:w="6529"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31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свыше 400 до 1000</w:t>
            </w:r>
          </w:p>
        </w:tc>
        <w:tc>
          <w:tcPr>
            <w:tcW w:w="1958"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133"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0,86</w:t>
            </w:r>
          </w:p>
        </w:tc>
      </w:tr>
      <w:tr w:rsidR="00AD32F9" w:rsidRPr="00AD32F9" w:rsidTr="004257EC">
        <w:trPr>
          <w:jc w:val="center"/>
        </w:trPr>
        <w:tc>
          <w:tcPr>
            <w:tcW w:w="487" w:type="dxa"/>
            <w:tcBorders>
              <w:left w:val="single" w:sz="4" w:space="0" w:color="auto"/>
              <w:right w:val="single" w:sz="4"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w:t>
            </w:r>
          </w:p>
        </w:tc>
        <w:tc>
          <w:tcPr>
            <w:tcW w:w="6529" w:type="dxa"/>
            <w:tcBorders>
              <w:left w:val="single" w:sz="4"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31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свыше 1000</w:t>
            </w:r>
          </w:p>
        </w:tc>
        <w:tc>
          <w:tcPr>
            <w:tcW w:w="1958"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133"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0,75</w:t>
            </w:r>
          </w:p>
        </w:tc>
      </w:tr>
      <w:tr w:rsidR="00AD32F9" w:rsidRPr="00AD32F9" w:rsidTr="004257EC">
        <w:trPr>
          <w:jc w:val="center"/>
        </w:trPr>
        <w:tc>
          <w:tcPr>
            <w:tcW w:w="487"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p>
        </w:tc>
        <w:tc>
          <w:tcPr>
            <w:tcW w:w="6529"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Частично электрифицированные (с плитами на газообразном топливе) с количеством посадочных мест:</w:t>
            </w:r>
          </w:p>
        </w:tc>
        <w:tc>
          <w:tcPr>
            <w:tcW w:w="1958"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p>
        </w:tc>
        <w:tc>
          <w:tcPr>
            <w:tcW w:w="1133"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p>
        </w:tc>
      </w:tr>
      <w:tr w:rsidR="00AD32F9" w:rsidRPr="00AD32F9" w:rsidTr="004257EC">
        <w:trPr>
          <w:jc w:val="center"/>
        </w:trPr>
        <w:tc>
          <w:tcPr>
            <w:tcW w:w="487"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w:t>
            </w:r>
          </w:p>
        </w:tc>
        <w:tc>
          <w:tcPr>
            <w:tcW w:w="6529"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31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до 400</w:t>
            </w:r>
          </w:p>
        </w:tc>
        <w:tc>
          <w:tcPr>
            <w:tcW w:w="1958"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133"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0,81</w:t>
            </w:r>
          </w:p>
        </w:tc>
      </w:tr>
      <w:tr w:rsidR="00AD32F9" w:rsidRPr="00AD32F9" w:rsidTr="004257EC">
        <w:trPr>
          <w:jc w:val="center"/>
        </w:trPr>
        <w:tc>
          <w:tcPr>
            <w:tcW w:w="487"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w:t>
            </w:r>
          </w:p>
        </w:tc>
        <w:tc>
          <w:tcPr>
            <w:tcW w:w="6529"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31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свыше 400 до 1000</w:t>
            </w:r>
          </w:p>
        </w:tc>
        <w:tc>
          <w:tcPr>
            <w:tcW w:w="1958"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133" w:type="dxa"/>
            <w:tcBorders>
              <w:left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0,69</w:t>
            </w:r>
          </w:p>
        </w:tc>
      </w:tr>
      <w:tr w:rsidR="00AD32F9" w:rsidRPr="00AD32F9" w:rsidTr="004257EC">
        <w:trPr>
          <w:jc w:val="center"/>
        </w:trPr>
        <w:tc>
          <w:tcPr>
            <w:tcW w:w="487" w:type="dxa"/>
            <w:tcBorders>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w:t>
            </w:r>
          </w:p>
        </w:tc>
        <w:tc>
          <w:tcPr>
            <w:tcW w:w="6529" w:type="dxa"/>
            <w:tcBorders>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31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свыше 1000</w:t>
            </w:r>
          </w:p>
        </w:tc>
        <w:tc>
          <w:tcPr>
            <w:tcW w:w="1958" w:type="dxa"/>
            <w:tcBorders>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133" w:type="dxa"/>
            <w:tcBorders>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0,56</w:t>
            </w:r>
          </w:p>
        </w:tc>
      </w:tr>
      <w:tr w:rsidR="00AD32F9" w:rsidRPr="00AD32F9" w:rsidTr="004257EC">
        <w:trPr>
          <w:trHeight w:val="19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Продовольственные магазины</w:t>
            </w:r>
          </w:p>
        </w:tc>
      </w:tr>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7</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кВт/м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xml:space="preserve"> торгового зала</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0,23</w:t>
            </w:r>
          </w:p>
        </w:tc>
      </w:tr>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0,25</w:t>
            </w:r>
          </w:p>
        </w:tc>
      </w:tr>
      <w:tr w:rsidR="00AD32F9" w:rsidRPr="00AD32F9" w:rsidTr="004257EC">
        <w:trPr>
          <w:trHeight w:val="137"/>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Непродовольственные магазины</w:t>
            </w:r>
          </w:p>
        </w:tc>
      </w:tr>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0,14</w:t>
            </w:r>
          </w:p>
        </w:tc>
      </w:tr>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0,16</w:t>
            </w:r>
          </w:p>
        </w:tc>
      </w:tr>
      <w:tr w:rsidR="00AD32F9" w:rsidRPr="00AD32F9" w:rsidTr="004257EC">
        <w:trPr>
          <w:trHeight w:val="31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Общеобразовательные школы</w:t>
            </w:r>
          </w:p>
        </w:tc>
      </w:tr>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11</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 электрифицированными столовыми и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кВт/1 учащегося</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0,25</w:t>
            </w:r>
          </w:p>
        </w:tc>
      </w:tr>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12</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Без электрифицированных столовых, со спортзалами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0,17</w:t>
            </w:r>
          </w:p>
        </w:tc>
      </w:tr>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13</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 буфетами, без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0,17</w:t>
            </w:r>
          </w:p>
        </w:tc>
      </w:tr>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14</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Без буфетов и спортзалов</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0,15</w:t>
            </w:r>
          </w:p>
        </w:tc>
      </w:tr>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Профессионально-технические училища со столовыми</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0,46</w:t>
            </w:r>
          </w:p>
        </w:tc>
      </w:tr>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16</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Детские ясли-сады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0,46</w:t>
            </w:r>
          </w:p>
        </w:tc>
      </w:tr>
      <w:tr w:rsidR="00AD32F9" w:rsidRPr="00AD32F9" w:rsidTr="004257EC">
        <w:trPr>
          <w:trHeight w:val="233"/>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Кинотеатры и киноконцертные залы</w:t>
            </w:r>
          </w:p>
        </w:tc>
      </w:tr>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19</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Клубы</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0,46</w:t>
            </w:r>
          </w:p>
        </w:tc>
      </w:tr>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CB0C90" w:rsidRPr="00AD32F9" w:rsidRDefault="00CB0C90" w:rsidP="00CB0C90">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1</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CB0C90" w:rsidRPr="00AD32F9" w:rsidRDefault="00CB0C90" w:rsidP="00CB0C90">
            <w:pPr>
              <w:widowControl w:val="0"/>
              <w:shd w:val="clear" w:color="auto" w:fill="FFFFFF"/>
              <w:spacing w:after="0" w:line="260" w:lineRule="auto"/>
              <w:ind w:left="57"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CB0C90" w:rsidRPr="00AD32F9" w:rsidRDefault="00CB0C90" w:rsidP="00CB0C90">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CB0C90" w:rsidRPr="00AD32F9" w:rsidRDefault="00CB0C90" w:rsidP="00CB0C90">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w:t>
            </w:r>
          </w:p>
        </w:tc>
      </w:tr>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20</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Парикмахерские</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кВт/рабочее 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1,5</w:t>
            </w:r>
          </w:p>
        </w:tc>
      </w:tr>
      <w:tr w:rsidR="00AD32F9" w:rsidRPr="00AD32F9" w:rsidTr="004257EC">
        <w:trPr>
          <w:trHeight w:val="166"/>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Здания или помещения учреждений управления.</w:t>
            </w:r>
          </w:p>
        </w:tc>
      </w:tr>
      <w:tr w:rsidR="00AD32F9" w:rsidRPr="00AD32F9" w:rsidTr="004257EC">
        <w:trPr>
          <w:trHeight w:val="312"/>
          <w:jc w:val="center"/>
        </w:trPr>
        <w:tc>
          <w:tcPr>
            <w:tcW w:w="10107"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Гостиницы</w:t>
            </w:r>
          </w:p>
        </w:tc>
      </w:tr>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23</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 кондиционированием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кВт/место</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0,46</w:t>
            </w:r>
          </w:p>
        </w:tc>
      </w:tr>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24</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0,34</w:t>
            </w:r>
          </w:p>
        </w:tc>
      </w:tr>
      <w:tr w:rsidR="00AD32F9" w:rsidRPr="00AD32F9" w:rsidTr="004257EC">
        <w:trPr>
          <w:jc w:val="center"/>
        </w:trPr>
        <w:tc>
          <w:tcPr>
            <w:tcW w:w="487"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25</w:t>
            </w:r>
          </w:p>
        </w:tc>
        <w:tc>
          <w:tcPr>
            <w:tcW w:w="6529"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pacing w:val="-2"/>
                <w:sz w:val="24"/>
                <w:szCs w:val="24"/>
                <w:lang w:eastAsia="ru-RU"/>
              </w:rPr>
              <w:t>Дома отдыха и пансионаты без кондиционирования воздуха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 же</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0,36</w:t>
            </w:r>
          </w:p>
        </w:tc>
      </w:tr>
      <w:tr w:rsidR="00AD32F9" w:rsidRPr="00AD32F9" w:rsidTr="004257EC">
        <w:trPr>
          <w:jc w:val="center"/>
        </w:trPr>
        <w:tc>
          <w:tcPr>
            <w:tcW w:w="487" w:type="dxa"/>
            <w:tcBorders>
              <w:top w:val="single" w:sz="6" w:space="0" w:color="auto"/>
              <w:left w:val="single" w:sz="6" w:space="0" w:color="auto"/>
              <w:bottom w:val="single" w:sz="4" w:space="0" w:color="auto"/>
              <w:right w:val="single" w:sz="6" w:space="0" w:color="auto"/>
            </w:tcBorders>
            <w:shd w:val="clear" w:color="auto" w:fill="FFFFFF"/>
          </w:tcPr>
          <w:p w:rsidR="004257EC" w:rsidRPr="00AD32F9" w:rsidRDefault="004257EC" w:rsidP="004257EC">
            <w:pPr>
              <w:widowControl w:val="0"/>
              <w:shd w:val="clear" w:color="auto" w:fill="FFFFFF"/>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27</w:t>
            </w:r>
          </w:p>
        </w:tc>
        <w:tc>
          <w:tcPr>
            <w:tcW w:w="6529" w:type="dxa"/>
            <w:tcBorders>
              <w:top w:val="single" w:sz="6" w:space="0" w:color="auto"/>
              <w:left w:val="single" w:sz="6" w:space="0" w:color="auto"/>
              <w:bottom w:val="single" w:sz="4"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left="5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Детские лагеря</w:t>
            </w:r>
          </w:p>
        </w:tc>
        <w:tc>
          <w:tcPr>
            <w:tcW w:w="1958" w:type="dxa"/>
            <w:tcBorders>
              <w:top w:val="single" w:sz="6" w:space="0" w:color="auto"/>
              <w:left w:val="single" w:sz="6" w:space="0" w:color="auto"/>
              <w:bottom w:val="single" w:sz="4"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кВт/м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xml:space="preserve"> жилых помещений</w:t>
            </w:r>
          </w:p>
        </w:tc>
        <w:tc>
          <w:tcPr>
            <w:tcW w:w="1133" w:type="dxa"/>
            <w:tcBorders>
              <w:top w:val="single" w:sz="6" w:space="0" w:color="auto"/>
              <w:left w:val="single" w:sz="6" w:space="0" w:color="auto"/>
              <w:bottom w:val="single" w:sz="4" w:space="0" w:color="auto"/>
              <w:right w:val="single" w:sz="6" w:space="0" w:color="auto"/>
            </w:tcBorders>
            <w:shd w:val="clear" w:color="auto" w:fill="FFFFFF"/>
          </w:tcPr>
          <w:p w:rsidR="004257EC" w:rsidRPr="00AD32F9" w:rsidRDefault="004257EC" w:rsidP="004257EC">
            <w:pPr>
              <w:widowControl w:val="0"/>
              <w:shd w:val="clear" w:color="auto" w:fill="FFFFFF"/>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0,023</w:t>
            </w:r>
          </w:p>
        </w:tc>
      </w:tr>
    </w:tbl>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i/>
          <w:iCs/>
          <w:spacing w:val="40"/>
          <w:sz w:val="24"/>
          <w:szCs w:val="24"/>
          <w:lang w:eastAsia="ru-RU"/>
        </w:rPr>
      </w:pPr>
      <w:r w:rsidRPr="00AD32F9">
        <w:rPr>
          <w:rFonts w:ascii="Times New Roman" w:eastAsia="Times New Roman" w:hAnsi="Times New Roman" w:cs="Times New Roman"/>
          <w:bCs/>
          <w:i/>
          <w:iCs/>
          <w:spacing w:val="40"/>
          <w:sz w:val="24"/>
          <w:szCs w:val="24"/>
          <w:lang w:eastAsia="ru-RU"/>
        </w:rPr>
        <w:t>Примечания:</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Для поз. 1-6 удельная нагрузка не зависит от наличия кондиционирования воздуха.</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 Для поз. 15, 16 нагрузка бассейнов и спортзалов не учтена.</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 Для поз. 21, 22, 25, 27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п. 6.21 СП 31-110-2003.</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 Для поз. 23, 24 удельную нагрузку ресторанов при гостиницах следует принимать как для предприятий общественного питания открытого типа.</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 Для предприятий общественного питания при числе мест, не указанном в таблице, удельные нагрузки определяются интерполяцией.</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Приложение 17</w:t>
      </w:r>
    </w:p>
    <w:p w:rsidR="004257EC" w:rsidRPr="00AD32F9" w:rsidRDefault="004257EC" w:rsidP="004257EC">
      <w:pPr>
        <w:widowControl w:val="0"/>
        <w:spacing w:after="0" w:line="239"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Обязательное</w:t>
      </w:r>
    </w:p>
    <w:p w:rsidR="004257EC" w:rsidRPr="00AD32F9" w:rsidRDefault="004257EC" w:rsidP="004257EC">
      <w:pPr>
        <w:widowControl w:val="0"/>
        <w:spacing w:after="0" w:line="239" w:lineRule="auto"/>
        <w:ind w:firstLine="220"/>
        <w:jc w:val="right"/>
        <w:rPr>
          <w:rFonts w:ascii="Arial" w:eastAsia="Times New Roman" w:hAnsi="Arial" w:cs="Arial"/>
          <w:b/>
          <w:bCs/>
          <w:sz w:val="18"/>
          <w:szCs w:val="18"/>
          <w:lang w:eastAsia="ru-RU"/>
        </w:rPr>
      </w:pPr>
    </w:p>
    <w:p w:rsidR="004257EC" w:rsidRPr="00AD32F9" w:rsidRDefault="004257EC" w:rsidP="004257EC">
      <w:pPr>
        <w:widowControl w:val="0"/>
        <w:spacing w:after="0" w:line="239" w:lineRule="auto"/>
        <w:ind w:firstLine="220"/>
        <w:jc w:val="right"/>
        <w:rPr>
          <w:rFonts w:ascii="Arial" w:eastAsia="Times New Roman" w:hAnsi="Arial" w:cs="Arial"/>
          <w:b/>
          <w:bCs/>
          <w:sz w:val="18"/>
          <w:szCs w:val="18"/>
          <w:lang w:eastAsia="ru-RU"/>
        </w:rPr>
      </w:pPr>
    </w:p>
    <w:p w:rsidR="004257EC" w:rsidRPr="00AD32F9" w:rsidRDefault="004257EC" w:rsidP="004257EC">
      <w:pPr>
        <w:widowControl w:val="0"/>
        <w:spacing w:after="0" w:line="239"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 xml:space="preserve">Требования к размещению объектов в границах районов </w:t>
      </w:r>
    </w:p>
    <w:p w:rsidR="004257EC" w:rsidRPr="00AD32F9" w:rsidRDefault="004257EC" w:rsidP="004257EC">
      <w:pPr>
        <w:widowControl w:val="0"/>
        <w:spacing w:after="0" w:line="239"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аэродромов и приаэродромных территорий</w:t>
      </w:r>
    </w:p>
    <w:p w:rsidR="004257EC" w:rsidRPr="00AD32F9" w:rsidRDefault="004257EC" w:rsidP="004257EC">
      <w:pPr>
        <w:widowControl w:val="0"/>
        <w:spacing w:after="0" w:line="239" w:lineRule="auto"/>
        <w:ind w:firstLine="709"/>
        <w:jc w:val="both"/>
        <w:rPr>
          <w:rFonts w:ascii="Arial" w:eastAsia="Times New Roman" w:hAnsi="Arial" w:cs="Arial"/>
          <w:sz w:val="18"/>
          <w:szCs w:val="18"/>
          <w:lang w:eastAsia="ru-RU"/>
        </w:rPr>
      </w:pP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Для организации выполнения аэродромных полетов устанавливаются районы аэродромов (вертодромов). Границы районов аэродромов (аэроузлов, вертодромов) определяются в порядке, установленном Правительством Российской Федерации.</w:t>
      </w:r>
    </w:p>
    <w:p w:rsidR="004257EC" w:rsidRPr="00AD32F9" w:rsidRDefault="004257EC" w:rsidP="004257EC">
      <w:pPr>
        <w:widowControl w:val="0"/>
        <w:autoSpaceDE w:val="0"/>
        <w:autoSpaceDN w:val="0"/>
        <w:adjustRightInd w:val="0"/>
        <w:spacing w:after="0" w:line="260" w:lineRule="auto"/>
        <w:ind w:firstLine="54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аэродроме устанавливается полоса воздушных подходов (воздушное пространство в установленных границах), примыкающая к торцу взлетно-посадочной полосы и расположенная в направлении ее оси, в которой воздушные суда производят набор высоты после взлета и снижение при заходе на посадку. Границы полос воздушных подходов устанавливаются в порядке, определенном Министерством транспорта Российской Федерации, Министерством обороны Российской Федерации, Министерством промышленности и торговли Российской Федерации соответственно для гражданской, государственной и экспериментальной авиации.</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1) объектов высотой 50 м и более относительно уровня аэродрома (вертодрома);</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2)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3) взрывоопасных объектов;</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4) факельных устройств для аварийного сжигания сбрасываемых газов высотой 50 м и более (с учетом возможной высоты выброса пламени);</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5) промышленных и иных предприятий и сооружений, деятельность которых может привести к ухудшению видимости в районе аэродрома (вертодрома).</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Размещение объектов, перечисленных в п.п. 1-5, кроме того, подлежит согласованию со штабом военного округа и штабом объединения военно-воздушных сил, на территории и в зоне ответственности которых предполагается строительство.</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В целях обеспечения безопасности полетов воздушных судов для каждого аэродрома устанавливается приаэродромная территория. Границы 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Приаэродромная территория является зоной с особыми условиями использования территории, границы которой отображаются в схеме территориального планирования Владимирской области, а также в документах территориального планирования муниципальных образований Владимирской области.</w:t>
      </w:r>
    </w:p>
    <w:p w:rsidR="004257EC" w:rsidRPr="00AD32F9" w:rsidRDefault="004257EC" w:rsidP="004257E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9" w:lineRule="auto"/>
        <w:ind w:firstLine="709"/>
        <w:jc w:val="both"/>
        <w:rPr>
          <w:rFonts w:ascii="Times New Roman" w:eastAsia="Times New Roman" w:hAnsi="Times New Roman" w:cs="Times New Roman"/>
          <w:sz w:val="24"/>
          <w:szCs w:val="24"/>
        </w:rPr>
      </w:pPr>
      <w:r w:rsidRPr="00AD32F9">
        <w:rPr>
          <w:rFonts w:ascii="Times New Roman" w:eastAsia="Times New Roman" w:hAnsi="Times New Roman" w:cs="Times New Roman"/>
          <w:sz w:val="24"/>
          <w:szCs w:val="24"/>
        </w:rPr>
        <w:t>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4257EC" w:rsidRPr="00AD32F9" w:rsidRDefault="004257EC" w:rsidP="004257EC">
      <w:pPr>
        <w:widowControl w:val="0"/>
        <w:spacing w:before="120" w:after="0" w:line="239" w:lineRule="auto"/>
        <w:ind w:firstLine="720"/>
        <w:jc w:val="both"/>
        <w:rPr>
          <w:rFonts w:ascii="Times New Roman" w:eastAsia="Times New Roman" w:hAnsi="Times New Roman" w:cs="Times New Roman"/>
          <w:bCs/>
          <w:i/>
          <w:iCs/>
          <w:spacing w:val="40"/>
          <w:sz w:val="24"/>
          <w:szCs w:val="24"/>
          <w:lang w:eastAsia="ru-RU"/>
        </w:rPr>
      </w:pPr>
    </w:p>
    <w:p w:rsidR="004257EC" w:rsidRPr="00AD32F9" w:rsidRDefault="004257EC" w:rsidP="004257EC">
      <w:pPr>
        <w:widowControl w:val="0"/>
        <w:spacing w:before="120" w:after="0" w:line="239" w:lineRule="auto"/>
        <w:ind w:firstLine="720"/>
        <w:jc w:val="both"/>
        <w:rPr>
          <w:rFonts w:ascii="Times New Roman" w:eastAsia="Times New Roman" w:hAnsi="Times New Roman" w:cs="Times New Roman"/>
          <w:bCs/>
          <w:spacing w:val="40"/>
          <w:sz w:val="24"/>
          <w:szCs w:val="24"/>
          <w:lang w:eastAsia="ru-RU"/>
        </w:rPr>
      </w:pPr>
      <w:r w:rsidRPr="00AD32F9">
        <w:rPr>
          <w:rFonts w:ascii="Times New Roman" w:eastAsia="Times New Roman" w:hAnsi="Times New Roman" w:cs="Times New Roman"/>
          <w:bCs/>
          <w:i/>
          <w:iCs/>
          <w:spacing w:val="40"/>
          <w:sz w:val="24"/>
          <w:szCs w:val="24"/>
          <w:lang w:eastAsia="ru-RU"/>
        </w:rPr>
        <w:t>Примечания:</w:t>
      </w:r>
    </w:p>
    <w:p w:rsidR="004257EC" w:rsidRPr="00AD32F9" w:rsidRDefault="004257EC" w:rsidP="004257EC">
      <w:pPr>
        <w:widowControl w:val="0"/>
        <w:spacing w:after="0" w:line="239"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Старший авиационный начальник – должностное лицо, наделенное правами и обязанностями, определенными воздушным законодательством Российской Федерации. Для аэродромов (аэроузлов, вертодромов и посадочных площадок гражданской авиации) старшим авиационным начальником является руководитель организации – главного оператора аэропорта (аэроузла, вертодрома и посадочной площадки гражданской авиации), а для аэродромов государственной и экспериментальной авиации, аэродромов совместного базирования старшим авиационным начальником аэродрома является должностное лицо, назначенное уполномоченным органом, в ведении которого находится такой аэродром.</w:t>
      </w:r>
    </w:p>
    <w:p w:rsidR="004257EC" w:rsidRPr="00AD32F9" w:rsidRDefault="004257EC" w:rsidP="004257EC">
      <w:pPr>
        <w:widowControl w:val="0"/>
        <w:spacing w:after="0" w:line="235"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 Указанные согласования утрачивают силу, если в течение трех лет возведение соответствующих объектов не начато.</w:t>
      </w:r>
    </w:p>
    <w:p w:rsidR="004257EC" w:rsidRPr="00AD32F9" w:rsidRDefault="004257EC" w:rsidP="004257EC">
      <w:pPr>
        <w:widowControl w:val="0"/>
        <w:spacing w:after="0" w:line="235" w:lineRule="auto"/>
        <w:ind w:firstLine="720"/>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pacing w:val="-2"/>
          <w:sz w:val="24"/>
          <w:szCs w:val="24"/>
          <w:lang w:eastAsia="ru-RU"/>
        </w:rPr>
        <w:t>3. Контрольная точка аэродромов располагается вблизи геометрического центра аэродрома:</w:t>
      </w:r>
    </w:p>
    <w:p w:rsidR="004257EC" w:rsidRPr="00AD32F9" w:rsidRDefault="004257EC" w:rsidP="004257EC">
      <w:pPr>
        <w:widowControl w:val="0"/>
        <w:spacing w:after="0" w:line="235"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при одной взлетно-посадочной полосе (ВПП) – в ее центре;</w:t>
      </w:r>
    </w:p>
    <w:p w:rsidR="004257EC" w:rsidRPr="00AD32F9" w:rsidRDefault="004257EC" w:rsidP="004257EC">
      <w:pPr>
        <w:widowControl w:val="0"/>
        <w:spacing w:after="0" w:line="235"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при двух параллельных ВПП – в середине прямой, соединяющей их центры;</w:t>
      </w:r>
    </w:p>
    <w:p w:rsidR="004257EC" w:rsidRPr="00AD32F9" w:rsidRDefault="004257EC" w:rsidP="004257EC">
      <w:pPr>
        <w:widowControl w:val="0"/>
        <w:spacing w:after="0" w:line="235" w:lineRule="auto"/>
        <w:ind w:firstLine="7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при двух непараллельных ВПП – в точке пересечения перпендикуляров, восстановленных из центров ВПП.</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 В документах, представляемых на согласование размещения высотных сооружений, во всех случаях необходимо указывать координаты расположения проектируемых сооружений.</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 При определении высоты факельных устройств учитывается максимально возможная высота выброса пламени.</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sectPr w:rsidR="004257EC" w:rsidRPr="00AD32F9">
          <w:pgSz w:w="11906" w:h="16838" w:code="9"/>
          <w:pgMar w:top="1134" w:right="624" w:bottom="1134" w:left="1134" w:header="709" w:footer="709" w:gutter="0"/>
          <w:cols w:space="708"/>
          <w:docGrid w:linePitch="360"/>
        </w:sect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Приложение 18</w:t>
      </w: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Рекомендуемое</w:t>
      </w:r>
    </w:p>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Показатели минимальной плотности застройки площадок</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сельскохозяйственных предприятий</w:t>
      </w:r>
    </w:p>
    <w:p w:rsidR="008C040B" w:rsidRPr="00AD32F9" w:rsidRDefault="008C040B" w:rsidP="004257EC">
      <w:pPr>
        <w:widowControl w:val="0"/>
        <w:spacing w:after="0" w:line="260" w:lineRule="auto"/>
        <w:ind w:firstLine="220"/>
        <w:jc w:val="center"/>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60" w:lineRule="auto"/>
        <w:ind w:firstLine="220"/>
        <w:jc w:val="center"/>
        <w:rPr>
          <w:rFonts w:ascii="Arial" w:eastAsia="Times New Roman" w:hAnsi="Arial" w:cs="Arial"/>
          <w:b/>
          <w:bCs/>
          <w:sz w:val="20"/>
          <w:szCs w:val="20"/>
          <w:lang w:eastAsia="ru-RU"/>
        </w:rPr>
      </w:pPr>
    </w:p>
    <w:tbl>
      <w:tblPr>
        <w:tblW w:w="10246" w:type="dxa"/>
        <w:jc w:val="center"/>
        <w:tblLayout w:type="fixed"/>
        <w:tblLook w:val="0000"/>
      </w:tblPr>
      <w:tblGrid>
        <w:gridCol w:w="2154"/>
        <w:gridCol w:w="6340"/>
        <w:gridCol w:w="1752"/>
      </w:tblGrid>
      <w:tr w:rsidR="00AD32F9" w:rsidRPr="00AD32F9" w:rsidTr="004257EC">
        <w:trPr>
          <w:jc w:val="center"/>
        </w:trPr>
        <w:tc>
          <w:tcPr>
            <w:tcW w:w="8494" w:type="dxa"/>
            <w:gridSpan w:val="2"/>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Предприятия</w:t>
            </w:r>
          </w:p>
        </w:tc>
        <w:tc>
          <w:tcPr>
            <w:tcW w:w="1752"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left="-113" w:right="-113" w:firstLine="220"/>
              <w:jc w:val="center"/>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Минимальная </w:t>
            </w:r>
          </w:p>
          <w:p w:rsidR="004257EC" w:rsidRPr="00AD32F9" w:rsidRDefault="004257EC" w:rsidP="004257EC">
            <w:pPr>
              <w:widowControl w:val="0"/>
              <w:spacing w:after="0" w:line="260" w:lineRule="auto"/>
              <w:ind w:left="-113" w:right="-113" w:firstLine="220"/>
              <w:jc w:val="center"/>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 xml:space="preserve">плотность </w:t>
            </w:r>
          </w:p>
          <w:p w:rsidR="004257EC" w:rsidRPr="00AD32F9" w:rsidRDefault="004257EC" w:rsidP="004257EC">
            <w:pPr>
              <w:widowControl w:val="0"/>
              <w:spacing w:after="0" w:line="260" w:lineRule="auto"/>
              <w:ind w:left="-113" w:right="-113" w:firstLine="220"/>
              <w:jc w:val="center"/>
              <w:rPr>
                <w:rFonts w:ascii="Times New Roman" w:eastAsia="Times New Roman" w:hAnsi="Times New Roman" w:cs="Times New Roman"/>
                <w:spacing w:val="-2"/>
                <w:sz w:val="24"/>
                <w:szCs w:val="24"/>
                <w:lang w:eastAsia="ru-RU"/>
              </w:rPr>
            </w:pPr>
            <w:r w:rsidRPr="00AD32F9">
              <w:rPr>
                <w:rFonts w:ascii="Times New Roman" w:eastAsia="Times New Roman" w:hAnsi="Times New Roman" w:cs="Times New Roman"/>
                <w:spacing w:val="-2"/>
                <w:sz w:val="24"/>
                <w:szCs w:val="24"/>
                <w:lang w:eastAsia="ru-RU"/>
              </w:rPr>
              <w:t>застройки, %</w:t>
            </w:r>
          </w:p>
        </w:tc>
      </w:tr>
      <w:tr w:rsidR="00AD32F9" w:rsidRPr="00AD32F9" w:rsidTr="004257EC">
        <w:trPr>
          <w:trHeight w:val="227"/>
          <w:jc w:val="center"/>
        </w:trPr>
        <w:tc>
          <w:tcPr>
            <w:tcW w:w="2154" w:type="dxa"/>
            <w:tcBorders>
              <w:top w:val="single" w:sz="6" w:space="0" w:color="auto"/>
              <w:left w:val="single" w:sz="6" w:space="0" w:color="auto"/>
              <w:right w:val="single" w:sz="6" w:space="0" w:color="auto"/>
            </w:tcBorders>
            <w:vAlign w:val="center"/>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w:t>
            </w:r>
          </w:p>
        </w:tc>
        <w:tc>
          <w:tcPr>
            <w:tcW w:w="6340"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w:t>
            </w:r>
          </w:p>
        </w:tc>
        <w:tc>
          <w:tcPr>
            <w:tcW w:w="1752" w:type="dxa"/>
            <w:tcBorders>
              <w:top w:val="single" w:sz="6" w:space="0" w:color="auto"/>
              <w:left w:val="single" w:sz="6" w:space="0" w:color="auto"/>
              <w:bottom w:val="single" w:sz="6" w:space="0" w:color="auto"/>
              <w:right w:val="single" w:sz="6" w:space="0" w:color="auto"/>
            </w:tcBorders>
            <w:vAlign w:val="center"/>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w:t>
            </w:r>
          </w:p>
        </w:tc>
      </w:tr>
      <w:tr w:rsidR="00AD32F9" w:rsidRPr="00AD32F9" w:rsidTr="004257EC">
        <w:trPr>
          <w:trHeight w:val="227"/>
          <w:jc w:val="center"/>
        </w:trPr>
        <w:tc>
          <w:tcPr>
            <w:tcW w:w="2154" w:type="dxa"/>
            <w:vMerge w:val="restart"/>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Крупного рогатого скота *</w:t>
            </w: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
                <w:iCs/>
                <w:sz w:val="24"/>
                <w:szCs w:val="24"/>
                <w:lang w:eastAsia="ru-RU"/>
              </w:rPr>
            </w:pPr>
            <w:r w:rsidRPr="00AD32F9">
              <w:rPr>
                <w:rFonts w:ascii="Times New Roman" w:eastAsia="Times New Roman" w:hAnsi="Times New Roman" w:cs="Times New Roman"/>
                <w:bCs/>
                <w:i/>
                <w:iCs/>
                <w:sz w:val="24"/>
                <w:szCs w:val="24"/>
                <w:lang w:eastAsia="ru-RU"/>
              </w:rPr>
              <w:t xml:space="preserve">Товарные </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Cs/>
                <w:sz w:val="24"/>
                <w:szCs w:val="24"/>
                <w:lang w:eastAsia="ru-RU"/>
              </w:rPr>
            </w:pPr>
            <w:r w:rsidRPr="00AD32F9">
              <w:rPr>
                <w:rFonts w:ascii="Times New Roman" w:eastAsia="Times New Roman" w:hAnsi="Times New Roman" w:cs="Times New Roman"/>
                <w:bCs/>
                <w:iCs/>
                <w:sz w:val="24"/>
                <w:szCs w:val="24"/>
                <w:lang w:eastAsia="ru-RU"/>
              </w:rPr>
              <w:t>Молочные при привязном содержании коров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400 и 600 коров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45; 51</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800 и 1200 коров</w:t>
            </w:r>
          </w:p>
          <w:p w:rsidR="008C040B" w:rsidRPr="00AD32F9" w:rsidRDefault="008C040B"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52; 55</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Cs/>
                <w:sz w:val="24"/>
                <w:szCs w:val="24"/>
                <w:lang w:eastAsia="ru-RU"/>
              </w:rPr>
            </w:pPr>
            <w:r w:rsidRPr="00AD32F9">
              <w:rPr>
                <w:rFonts w:ascii="Times New Roman" w:eastAsia="Times New Roman" w:hAnsi="Times New Roman" w:cs="Times New Roman"/>
                <w:bCs/>
                <w:iCs/>
                <w:sz w:val="24"/>
                <w:szCs w:val="24"/>
                <w:lang w:eastAsia="ru-RU"/>
              </w:rPr>
              <w:t>Молочные при беспривязном содержании коров</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400 и 600 коров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45; 51</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800 и 1200 коров</w:t>
            </w:r>
          </w:p>
          <w:p w:rsidR="008C040B" w:rsidRPr="00AD32F9" w:rsidRDefault="008C040B"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52; 55</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tabs>
                <w:tab w:val="left" w:pos="3800"/>
              </w:tabs>
              <w:spacing w:after="0" w:line="260" w:lineRule="auto"/>
              <w:ind w:right="-1" w:firstLine="220"/>
              <w:jc w:val="both"/>
              <w:rPr>
                <w:rFonts w:ascii="Times New Roman" w:eastAsia="Times New Roman" w:hAnsi="Times New Roman" w:cs="Times New Roman"/>
                <w:bCs/>
                <w:iCs/>
                <w:sz w:val="24"/>
                <w:szCs w:val="24"/>
                <w:lang w:eastAsia="ru-RU"/>
              </w:rPr>
            </w:pPr>
            <w:r w:rsidRPr="00AD32F9">
              <w:rPr>
                <w:rFonts w:ascii="Times New Roman" w:eastAsia="Times New Roman" w:hAnsi="Times New Roman" w:cs="Times New Roman"/>
                <w:bCs/>
                <w:iCs/>
                <w:sz w:val="24"/>
                <w:szCs w:val="24"/>
                <w:lang w:eastAsia="ru-RU"/>
              </w:rPr>
              <w:t>Мясные с полным оборотом стада и репродукторные</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49"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400 и 600 скотомест</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45</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800 и 1200 скотомест</w:t>
            </w:r>
          </w:p>
          <w:p w:rsidR="008C040B" w:rsidRPr="00AD32F9" w:rsidRDefault="008C040B"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47</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Cs/>
                <w:sz w:val="24"/>
                <w:szCs w:val="24"/>
                <w:lang w:eastAsia="ru-RU"/>
              </w:rPr>
            </w:pPr>
            <w:r w:rsidRPr="00AD32F9">
              <w:rPr>
                <w:rFonts w:ascii="Times New Roman" w:eastAsia="Times New Roman" w:hAnsi="Times New Roman" w:cs="Times New Roman"/>
                <w:bCs/>
                <w:iCs/>
                <w:sz w:val="24"/>
                <w:szCs w:val="24"/>
                <w:lang w:eastAsia="ru-RU"/>
              </w:rPr>
              <w:t>Выращивание нетелей</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49" w:firstLine="220"/>
              <w:jc w:val="both"/>
              <w:rPr>
                <w:rFonts w:ascii="Times New Roman" w:eastAsia="Times New Roman" w:hAnsi="Times New Roman" w:cs="Times New Roman"/>
                <w:bCs/>
                <w:iCs/>
                <w:sz w:val="24"/>
                <w:szCs w:val="24"/>
                <w:lang w:eastAsia="ru-RU"/>
              </w:rPr>
            </w:pPr>
            <w:r w:rsidRPr="00AD32F9">
              <w:rPr>
                <w:rFonts w:ascii="Times New Roman" w:eastAsia="Times New Roman" w:hAnsi="Times New Roman" w:cs="Times New Roman"/>
                <w:bCs/>
                <w:sz w:val="24"/>
                <w:szCs w:val="24"/>
                <w:lang w:eastAsia="ru-RU"/>
              </w:rPr>
              <w:t>на 900 скотомест</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51</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49"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2000 и 3000 скотомест</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52</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49"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4500 и 6000 скотомест</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53</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Cs/>
                <w:sz w:val="24"/>
                <w:szCs w:val="24"/>
                <w:lang w:eastAsia="ru-RU"/>
              </w:rPr>
            </w:pPr>
            <w:r w:rsidRPr="00AD32F9">
              <w:rPr>
                <w:rFonts w:ascii="Times New Roman" w:eastAsia="Times New Roman" w:hAnsi="Times New Roman" w:cs="Times New Roman"/>
                <w:bCs/>
                <w:iCs/>
                <w:sz w:val="24"/>
                <w:szCs w:val="24"/>
                <w:lang w:eastAsia="ru-RU"/>
              </w:rPr>
              <w:t>Доращивания и откорма крупного рогатого скота</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3000 скотомест</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38</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left="249"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6000 и 12000 скотомест</w:t>
            </w:r>
          </w:p>
        </w:tc>
        <w:tc>
          <w:tcPr>
            <w:tcW w:w="1752"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40</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Cs/>
                <w:sz w:val="24"/>
                <w:szCs w:val="24"/>
                <w:lang w:eastAsia="ru-RU"/>
              </w:rPr>
            </w:pPr>
            <w:r w:rsidRPr="00AD32F9">
              <w:rPr>
                <w:rFonts w:ascii="Times New Roman" w:eastAsia="Times New Roman" w:hAnsi="Times New Roman" w:cs="Times New Roman"/>
                <w:bCs/>
                <w:iCs/>
                <w:sz w:val="24"/>
                <w:szCs w:val="24"/>
                <w:lang w:eastAsia="ru-RU"/>
              </w:rPr>
              <w:t>Выращивание телят, доращивания и откорма молодняка</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3000 скотомест</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38</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49"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6000 и 12000 скотомест</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42</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Cs/>
                <w:sz w:val="24"/>
                <w:szCs w:val="24"/>
                <w:lang w:eastAsia="ru-RU"/>
              </w:rPr>
            </w:pPr>
            <w:r w:rsidRPr="00AD32F9">
              <w:rPr>
                <w:rFonts w:ascii="Times New Roman" w:eastAsia="Times New Roman" w:hAnsi="Times New Roman" w:cs="Times New Roman"/>
                <w:bCs/>
                <w:iCs/>
                <w:sz w:val="24"/>
                <w:szCs w:val="24"/>
                <w:lang w:eastAsia="ru-RU"/>
              </w:rPr>
              <w:t>Откомочные площадки</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49"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1000 скотомест</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55</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49"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3000 скотомест</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57</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49"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5000 скотомест</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59</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
                <w:iCs/>
                <w:sz w:val="24"/>
                <w:szCs w:val="24"/>
                <w:lang w:eastAsia="ru-RU"/>
              </w:rPr>
            </w:pPr>
            <w:r w:rsidRPr="00AD32F9">
              <w:rPr>
                <w:rFonts w:ascii="Times New Roman" w:eastAsia="Times New Roman" w:hAnsi="Times New Roman" w:cs="Times New Roman"/>
                <w:bCs/>
                <w:i/>
                <w:iCs/>
                <w:sz w:val="24"/>
                <w:szCs w:val="24"/>
                <w:lang w:eastAsia="ru-RU"/>
              </w:rPr>
              <w:t>Племенные</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i/>
                <w:i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Молочные</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400 и 600 коров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46; 52</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800 коров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53</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i/>
                <w:iCs/>
                <w:lang w:eastAsia="ru-RU"/>
              </w:rPr>
            </w:pP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Мясные</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400 и 600 коров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47</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800 коров</w:t>
            </w:r>
          </w:p>
        </w:tc>
        <w:tc>
          <w:tcPr>
            <w:tcW w:w="1752"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52</w:t>
            </w:r>
          </w:p>
        </w:tc>
      </w:tr>
      <w:tr w:rsidR="00AD32F9" w:rsidRPr="00AD32F9" w:rsidTr="004257EC">
        <w:trPr>
          <w:trHeight w:val="227"/>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i/>
                <w:iCs/>
                <w:lang w:eastAsia="ru-RU"/>
              </w:rPr>
            </w:pP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iCs/>
                <w:sz w:val="24"/>
                <w:szCs w:val="24"/>
                <w:lang w:eastAsia="ru-RU"/>
              </w:rPr>
              <w:t>Выращивание нетелей</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227"/>
          <w:jc w:val="center"/>
        </w:trPr>
        <w:tc>
          <w:tcPr>
            <w:tcW w:w="2154" w:type="dxa"/>
            <w:vMerge/>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до 1000 и 2000 скотомест</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52</w:t>
            </w:r>
          </w:p>
        </w:tc>
      </w:tr>
      <w:tr w:rsidR="00AD32F9" w:rsidRPr="00AD32F9" w:rsidTr="004257EC">
        <w:trPr>
          <w:trHeight w:val="227"/>
          <w:jc w:val="center"/>
        </w:trPr>
        <w:tc>
          <w:tcPr>
            <w:tcW w:w="2154" w:type="dxa"/>
            <w:tcBorders>
              <w:top w:val="single" w:sz="6" w:space="0" w:color="auto"/>
              <w:left w:val="single" w:sz="6" w:space="0" w:color="auto"/>
              <w:right w:val="single" w:sz="6" w:space="0" w:color="auto"/>
            </w:tcBorders>
            <w:shd w:val="clear" w:color="auto" w:fill="auto"/>
          </w:tcPr>
          <w:p w:rsidR="008C040B" w:rsidRPr="00AD32F9" w:rsidRDefault="008C040B" w:rsidP="008C040B">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1</w:t>
            </w:r>
          </w:p>
        </w:tc>
        <w:tc>
          <w:tcPr>
            <w:tcW w:w="6340" w:type="dxa"/>
            <w:tcBorders>
              <w:top w:val="single" w:sz="6" w:space="0" w:color="auto"/>
              <w:left w:val="single" w:sz="6" w:space="0" w:color="auto"/>
              <w:right w:val="single" w:sz="6" w:space="0" w:color="auto"/>
            </w:tcBorders>
          </w:tcPr>
          <w:p w:rsidR="008C040B" w:rsidRPr="00AD32F9" w:rsidRDefault="008C040B" w:rsidP="008C040B">
            <w:pPr>
              <w:widowControl w:val="0"/>
              <w:spacing w:after="0" w:line="260" w:lineRule="auto"/>
              <w:ind w:right="-1" w:firstLine="220"/>
              <w:jc w:val="center"/>
              <w:rPr>
                <w:rFonts w:ascii="Times New Roman" w:eastAsia="Times New Roman" w:hAnsi="Times New Roman" w:cs="Times New Roman"/>
                <w:bCs/>
                <w:iCs/>
                <w:sz w:val="24"/>
                <w:szCs w:val="24"/>
                <w:lang w:eastAsia="ru-RU"/>
              </w:rPr>
            </w:pPr>
            <w:r w:rsidRPr="00AD32F9">
              <w:rPr>
                <w:rFonts w:ascii="Times New Roman" w:eastAsia="Times New Roman" w:hAnsi="Times New Roman" w:cs="Times New Roman"/>
                <w:bCs/>
                <w:iCs/>
                <w:sz w:val="24"/>
                <w:szCs w:val="24"/>
                <w:lang w:eastAsia="ru-RU"/>
              </w:rPr>
              <w:t>2</w:t>
            </w:r>
          </w:p>
        </w:tc>
        <w:tc>
          <w:tcPr>
            <w:tcW w:w="1752" w:type="dxa"/>
            <w:tcBorders>
              <w:top w:val="single" w:sz="6" w:space="0" w:color="auto"/>
              <w:left w:val="single" w:sz="6" w:space="0" w:color="auto"/>
              <w:right w:val="single" w:sz="6" w:space="0" w:color="auto"/>
            </w:tcBorders>
          </w:tcPr>
          <w:p w:rsidR="008C040B" w:rsidRPr="00AD32F9" w:rsidRDefault="008C040B" w:rsidP="008C040B">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w:t>
            </w:r>
          </w:p>
        </w:tc>
      </w:tr>
      <w:tr w:rsidR="00AD32F9" w:rsidRPr="00AD32F9" w:rsidTr="004257EC">
        <w:trPr>
          <w:trHeight w:val="227"/>
          <w:jc w:val="center"/>
        </w:trPr>
        <w:tc>
          <w:tcPr>
            <w:tcW w:w="2154" w:type="dxa"/>
            <w:vMerge w:val="restart"/>
            <w:tcBorders>
              <w:top w:val="single" w:sz="6" w:space="0" w:color="auto"/>
              <w:left w:val="single" w:sz="6" w:space="0" w:color="auto"/>
              <w:right w:val="single" w:sz="6" w:space="0" w:color="auto"/>
            </w:tcBorders>
            <w:shd w:val="clear" w:color="auto" w:fill="auto"/>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Свиноводческие</w:t>
            </w: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
                <w:iCs/>
                <w:sz w:val="24"/>
                <w:szCs w:val="24"/>
                <w:lang w:eastAsia="ru-RU"/>
              </w:rPr>
            </w:pPr>
            <w:r w:rsidRPr="00AD32F9">
              <w:rPr>
                <w:rFonts w:ascii="Times New Roman" w:eastAsia="Times New Roman" w:hAnsi="Times New Roman" w:cs="Times New Roman"/>
                <w:bCs/>
                <w:i/>
                <w:iCs/>
                <w:sz w:val="24"/>
                <w:szCs w:val="24"/>
                <w:lang w:eastAsia="ru-RU"/>
              </w:rPr>
              <w:t>Товарные</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227"/>
          <w:jc w:val="center"/>
        </w:trPr>
        <w:tc>
          <w:tcPr>
            <w:tcW w:w="2154" w:type="dxa"/>
            <w:vMerge/>
            <w:tcBorders>
              <w:left w:val="single" w:sz="6" w:space="0" w:color="auto"/>
              <w:right w:val="single" w:sz="6" w:space="0" w:color="auto"/>
            </w:tcBorders>
            <w:shd w:val="clear" w:color="auto" w:fill="auto"/>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i/>
                <w:i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Репродукторные</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227"/>
          <w:jc w:val="center"/>
        </w:trPr>
        <w:tc>
          <w:tcPr>
            <w:tcW w:w="2154" w:type="dxa"/>
            <w:vMerge/>
            <w:tcBorders>
              <w:left w:val="single" w:sz="6" w:space="0" w:color="auto"/>
              <w:right w:val="single" w:sz="6"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6000 голов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35</w:t>
            </w:r>
          </w:p>
        </w:tc>
      </w:tr>
      <w:tr w:rsidR="00AD32F9" w:rsidRPr="00AD32F9" w:rsidTr="004257EC">
        <w:trPr>
          <w:trHeight w:val="227"/>
          <w:jc w:val="center"/>
        </w:trPr>
        <w:tc>
          <w:tcPr>
            <w:tcW w:w="2154" w:type="dxa"/>
            <w:vMerge/>
            <w:tcBorders>
              <w:left w:val="single" w:sz="6" w:space="0" w:color="auto"/>
              <w:right w:val="single" w:sz="6"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12000 голов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36</w:t>
            </w:r>
          </w:p>
        </w:tc>
      </w:tr>
      <w:tr w:rsidR="00AD32F9" w:rsidRPr="00AD32F9" w:rsidTr="004257EC">
        <w:trPr>
          <w:trHeight w:val="227"/>
          <w:jc w:val="center"/>
        </w:trPr>
        <w:tc>
          <w:tcPr>
            <w:tcW w:w="2154" w:type="dxa"/>
            <w:vMerge/>
            <w:tcBorders>
              <w:left w:val="single" w:sz="6" w:space="0" w:color="auto"/>
              <w:right w:val="single" w:sz="6" w:space="0" w:color="auto"/>
            </w:tcBorders>
            <w:shd w:val="clear" w:color="auto" w:fill="auto"/>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i/>
                <w:iCs/>
                <w:lang w:eastAsia="ru-RU"/>
              </w:rPr>
            </w:pP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
                <w:sz w:val="24"/>
                <w:szCs w:val="24"/>
                <w:lang w:eastAsia="ru-RU"/>
              </w:rPr>
            </w:pPr>
            <w:r w:rsidRPr="00AD32F9">
              <w:rPr>
                <w:rFonts w:ascii="Times New Roman" w:eastAsia="Times New Roman" w:hAnsi="Times New Roman" w:cs="Times New Roman"/>
                <w:bCs/>
                <w:i/>
                <w:sz w:val="24"/>
                <w:szCs w:val="24"/>
                <w:lang w:eastAsia="ru-RU"/>
              </w:rPr>
              <w:t>Откормочные</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227"/>
          <w:jc w:val="center"/>
        </w:trPr>
        <w:tc>
          <w:tcPr>
            <w:tcW w:w="2154" w:type="dxa"/>
            <w:vMerge/>
            <w:tcBorders>
              <w:left w:val="single" w:sz="6" w:space="0" w:color="auto"/>
              <w:right w:val="single" w:sz="6"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6000 голов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38</w:t>
            </w:r>
          </w:p>
        </w:tc>
      </w:tr>
      <w:tr w:rsidR="00AD32F9" w:rsidRPr="00AD32F9" w:rsidTr="004257EC">
        <w:trPr>
          <w:trHeight w:val="227"/>
          <w:jc w:val="center"/>
        </w:trPr>
        <w:tc>
          <w:tcPr>
            <w:tcW w:w="2154" w:type="dxa"/>
            <w:vMerge/>
            <w:tcBorders>
              <w:left w:val="single" w:sz="6" w:space="0" w:color="auto"/>
              <w:right w:val="single" w:sz="6"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12 голов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40</w:t>
            </w:r>
          </w:p>
        </w:tc>
      </w:tr>
      <w:tr w:rsidR="00AD32F9" w:rsidRPr="00AD32F9" w:rsidTr="004257EC">
        <w:trPr>
          <w:trHeight w:val="227"/>
          <w:jc w:val="center"/>
        </w:trPr>
        <w:tc>
          <w:tcPr>
            <w:tcW w:w="2154" w:type="dxa"/>
            <w:vMerge/>
            <w:tcBorders>
              <w:left w:val="single" w:sz="6" w:space="0" w:color="auto"/>
              <w:right w:val="single" w:sz="6"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24000 голов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42</w:t>
            </w:r>
          </w:p>
        </w:tc>
      </w:tr>
      <w:tr w:rsidR="00AD32F9" w:rsidRPr="00AD32F9" w:rsidTr="004257EC">
        <w:trPr>
          <w:jc w:val="center"/>
        </w:trPr>
        <w:tc>
          <w:tcPr>
            <w:tcW w:w="2154" w:type="dxa"/>
            <w:vMerge/>
            <w:tcBorders>
              <w:left w:val="single" w:sz="6" w:space="0" w:color="auto"/>
              <w:right w:val="single" w:sz="6" w:space="0" w:color="auto"/>
            </w:tcBorders>
            <w:shd w:val="clear" w:color="auto" w:fill="auto"/>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i/>
                <w:iCs/>
                <w:lang w:eastAsia="ru-RU"/>
              </w:rPr>
            </w:pP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 законченным производственным циклом</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jc w:val="center"/>
        </w:trPr>
        <w:tc>
          <w:tcPr>
            <w:tcW w:w="2154" w:type="dxa"/>
            <w:vMerge/>
            <w:tcBorders>
              <w:left w:val="single" w:sz="6" w:space="0" w:color="auto"/>
              <w:right w:val="single" w:sz="6"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6000 и 12000 голов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35</w:t>
            </w:r>
          </w:p>
        </w:tc>
      </w:tr>
      <w:tr w:rsidR="00AD32F9" w:rsidRPr="00AD32F9" w:rsidTr="004257EC">
        <w:trPr>
          <w:jc w:val="center"/>
        </w:trPr>
        <w:tc>
          <w:tcPr>
            <w:tcW w:w="2154" w:type="dxa"/>
            <w:vMerge/>
            <w:tcBorders>
              <w:left w:val="single" w:sz="6" w:space="0" w:color="auto"/>
              <w:right w:val="single" w:sz="6"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2400 и 27000 голов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36</w:t>
            </w:r>
          </w:p>
        </w:tc>
      </w:tr>
      <w:tr w:rsidR="00AD32F9" w:rsidRPr="00AD32F9" w:rsidTr="004257EC">
        <w:trPr>
          <w:jc w:val="center"/>
        </w:trPr>
        <w:tc>
          <w:tcPr>
            <w:tcW w:w="2154" w:type="dxa"/>
            <w:vMerge/>
            <w:tcBorders>
              <w:left w:val="single" w:sz="6" w:space="0" w:color="auto"/>
              <w:bottom w:val="single" w:sz="6" w:space="0" w:color="auto"/>
              <w:right w:val="single" w:sz="6"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54000 и 108000 голов</w:t>
            </w:r>
          </w:p>
        </w:tc>
        <w:tc>
          <w:tcPr>
            <w:tcW w:w="1752"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38; 39</w:t>
            </w:r>
          </w:p>
        </w:tc>
      </w:tr>
      <w:tr w:rsidR="00AD32F9" w:rsidRPr="00AD32F9" w:rsidTr="004257EC">
        <w:trPr>
          <w:jc w:val="center"/>
        </w:trPr>
        <w:tc>
          <w:tcPr>
            <w:tcW w:w="2154" w:type="dxa"/>
            <w:vMerge w:val="restart"/>
            <w:tcBorders>
              <w:left w:val="single" w:sz="6" w:space="0" w:color="auto"/>
              <w:right w:val="single" w:sz="6" w:space="0" w:color="auto"/>
            </w:tcBorders>
            <w:shd w:val="clear" w:color="auto" w:fill="auto"/>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
                <w:iCs/>
                <w:sz w:val="24"/>
                <w:szCs w:val="24"/>
                <w:lang w:eastAsia="ru-RU"/>
              </w:rPr>
            </w:pPr>
            <w:r w:rsidRPr="00AD32F9">
              <w:rPr>
                <w:rFonts w:ascii="Times New Roman" w:eastAsia="Times New Roman" w:hAnsi="Times New Roman" w:cs="Times New Roman"/>
                <w:bCs/>
                <w:i/>
                <w:iCs/>
                <w:sz w:val="24"/>
                <w:szCs w:val="24"/>
                <w:lang w:eastAsia="ru-RU"/>
              </w:rPr>
              <w:t>Племенные</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p>
        </w:tc>
      </w:tr>
      <w:tr w:rsidR="00AD32F9" w:rsidRPr="00AD32F9" w:rsidTr="004257EC">
        <w:trPr>
          <w:trHeight w:val="181"/>
          <w:jc w:val="center"/>
        </w:trPr>
        <w:tc>
          <w:tcPr>
            <w:tcW w:w="2154" w:type="dxa"/>
            <w:vMerge/>
            <w:tcBorders>
              <w:left w:val="single" w:sz="6" w:space="0" w:color="auto"/>
              <w:right w:val="single" w:sz="6"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200 основных маток</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45</w:t>
            </w:r>
          </w:p>
        </w:tc>
      </w:tr>
      <w:tr w:rsidR="00AD32F9" w:rsidRPr="00AD32F9" w:rsidTr="004257EC">
        <w:trPr>
          <w:trHeight w:val="181"/>
          <w:jc w:val="center"/>
        </w:trPr>
        <w:tc>
          <w:tcPr>
            <w:tcW w:w="2154" w:type="dxa"/>
            <w:vMerge/>
            <w:tcBorders>
              <w:left w:val="single" w:sz="6" w:space="0" w:color="auto"/>
              <w:right w:val="single" w:sz="6"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300 основных маток</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47</w:t>
            </w:r>
          </w:p>
        </w:tc>
      </w:tr>
      <w:tr w:rsidR="00AD32F9" w:rsidRPr="00AD32F9" w:rsidTr="004257EC">
        <w:trPr>
          <w:trHeight w:val="181"/>
          <w:jc w:val="center"/>
        </w:trPr>
        <w:tc>
          <w:tcPr>
            <w:tcW w:w="2154" w:type="dxa"/>
            <w:vMerge/>
            <w:tcBorders>
              <w:left w:val="single" w:sz="6" w:space="0" w:color="auto"/>
              <w:bottom w:val="single" w:sz="4" w:space="0" w:color="auto"/>
              <w:right w:val="single" w:sz="6"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600 основных маток</w:t>
            </w:r>
          </w:p>
        </w:tc>
        <w:tc>
          <w:tcPr>
            <w:tcW w:w="1752"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49</w:t>
            </w:r>
          </w:p>
        </w:tc>
      </w:tr>
      <w:tr w:rsidR="00AD32F9" w:rsidRPr="00AD32F9" w:rsidTr="004257EC">
        <w:trPr>
          <w:trHeight w:val="65"/>
          <w:jc w:val="center"/>
        </w:trPr>
        <w:tc>
          <w:tcPr>
            <w:tcW w:w="2154" w:type="dxa"/>
            <w:vMerge w:val="restart"/>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Овцеводческие </w:t>
            </w:r>
          </w:p>
        </w:tc>
        <w:tc>
          <w:tcPr>
            <w:tcW w:w="6340" w:type="dxa"/>
            <w:tcBorders>
              <w:top w:val="single" w:sz="6" w:space="0" w:color="auto"/>
              <w:left w:val="single" w:sz="4" w:space="0" w:color="auto"/>
              <w:right w:val="single" w:sz="6"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i/>
                <w:sz w:val="24"/>
                <w:szCs w:val="24"/>
                <w:lang w:eastAsia="ru-RU"/>
              </w:rPr>
            </w:pPr>
            <w:r w:rsidRPr="00AD32F9">
              <w:rPr>
                <w:rFonts w:ascii="Times New Roman" w:eastAsia="Times New Roman" w:hAnsi="Times New Roman" w:cs="Times New Roman"/>
                <w:bCs/>
                <w:i/>
                <w:sz w:val="24"/>
                <w:szCs w:val="24"/>
                <w:lang w:eastAsia="ru-RU"/>
              </w:rPr>
              <w:t>Размещаемые на одной площадке</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p>
        </w:tc>
      </w:tr>
      <w:tr w:rsidR="00AD32F9" w:rsidRPr="00AD32F9" w:rsidTr="004257EC">
        <w:trPr>
          <w:trHeight w:val="520"/>
          <w:jc w:val="center"/>
        </w:trPr>
        <w:tc>
          <w:tcPr>
            <w:tcW w:w="2154"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left w:val="single" w:sz="4" w:space="0" w:color="auto"/>
              <w:right w:val="single" w:sz="6" w:space="0" w:color="auto"/>
            </w:tcBorders>
          </w:tcPr>
          <w:p w:rsidR="004257EC" w:rsidRPr="00AD32F9" w:rsidRDefault="004257EC" w:rsidP="004257EC">
            <w:pPr>
              <w:widowControl w:val="0"/>
              <w:tabs>
                <w:tab w:val="left" w:pos="1612"/>
              </w:tabs>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Специализированные тонкорунные и полутонкорунные на 3000 маток</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50</w:t>
            </w:r>
          </w:p>
        </w:tc>
      </w:tr>
      <w:tr w:rsidR="00AD32F9" w:rsidRPr="00AD32F9" w:rsidTr="004257EC">
        <w:trPr>
          <w:trHeight w:val="525"/>
          <w:jc w:val="center"/>
        </w:trPr>
        <w:tc>
          <w:tcPr>
            <w:tcW w:w="2154"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6" w:space="0" w:color="auto"/>
              <w:left w:val="single" w:sz="4" w:space="0" w:color="auto"/>
              <w:right w:val="single" w:sz="6"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Специализированные шубные и мясо-шерстно-молочные на 500 и 1000 маток</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40; 45</w:t>
            </w:r>
          </w:p>
        </w:tc>
      </w:tr>
      <w:tr w:rsidR="00AD32F9" w:rsidRPr="00AD32F9" w:rsidTr="004257EC">
        <w:trPr>
          <w:trHeight w:val="65"/>
          <w:jc w:val="center"/>
        </w:trPr>
        <w:tc>
          <w:tcPr>
            <w:tcW w:w="2154"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6" w:space="0" w:color="auto"/>
              <w:left w:val="single" w:sz="4" w:space="0" w:color="auto"/>
              <w:right w:val="single" w:sz="6"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Откормочные молодняка и взрослого поголовья</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65"/>
          <w:jc w:val="center"/>
        </w:trPr>
        <w:tc>
          <w:tcPr>
            <w:tcW w:w="2154"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left w:val="single" w:sz="4" w:space="0" w:color="auto"/>
              <w:right w:val="single" w:sz="6" w:space="0" w:color="auto"/>
            </w:tcBorders>
          </w:tcPr>
          <w:p w:rsidR="004257EC" w:rsidRPr="00AD32F9" w:rsidRDefault="004257EC" w:rsidP="004257EC">
            <w:pPr>
              <w:widowControl w:val="0"/>
              <w:spacing w:after="0" w:line="260" w:lineRule="auto"/>
              <w:ind w:left="30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1000 и 2000 голов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53; 58</w:t>
            </w:r>
          </w:p>
        </w:tc>
      </w:tr>
      <w:tr w:rsidR="00AD32F9" w:rsidRPr="00AD32F9" w:rsidTr="004257EC">
        <w:trPr>
          <w:trHeight w:val="65"/>
          <w:jc w:val="center"/>
        </w:trPr>
        <w:tc>
          <w:tcPr>
            <w:tcW w:w="2154"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6" w:space="0" w:color="auto"/>
              <w:left w:val="single" w:sz="4" w:space="0" w:color="auto"/>
              <w:right w:val="single" w:sz="6"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i/>
                <w:sz w:val="24"/>
                <w:szCs w:val="24"/>
                <w:lang w:eastAsia="ru-RU"/>
              </w:rPr>
            </w:pPr>
            <w:r w:rsidRPr="00AD32F9">
              <w:rPr>
                <w:rFonts w:ascii="Times New Roman" w:eastAsia="Times New Roman" w:hAnsi="Times New Roman" w:cs="Times New Roman"/>
                <w:bCs/>
                <w:i/>
                <w:sz w:val="24"/>
                <w:szCs w:val="24"/>
                <w:lang w:eastAsia="ru-RU"/>
              </w:rPr>
              <w:t>Размещаемые на нескольких площадках</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65"/>
          <w:jc w:val="center"/>
        </w:trPr>
        <w:tc>
          <w:tcPr>
            <w:tcW w:w="2154"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left w:val="single" w:sz="4" w:space="0" w:color="auto"/>
              <w:right w:val="single" w:sz="6"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Тонкорунные и полутонкорунные на 3000 маток</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59</w:t>
            </w:r>
          </w:p>
        </w:tc>
      </w:tr>
      <w:tr w:rsidR="00AD32F9" w:rsidRPr="00AD32F9" w:rsidTr="004257EC">
        <w:trPr>
          <w:trHeight w:val="65"/>
          <w:jc w:val="center"/>
        </w:trPr>
        <w:tc>
          <w:tcPr>
            <w:tcW w:w="2154"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Шубные и мясо-шерстно-молочные на 1000, 2000 маток</w:t>
            </w:r>
          </w:p>
        </w:tc>
        <w:tc>
          <w:tcPr>
            <w:tcW w:w="1752"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65"/>
          <w:jc w:val="center"/>
        </w:trPr>
        <w:tc>
          <w:tcPr>
            <w:tcW w:w="2154"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left w:val="single" w:sz="4" w:space="0" w:color="auto"/>
              <w:right w:val="single" w:sz="4" w:space="0" w:color="auto"/>
            </w:tcBorders>
          </w:tcPr>
          <w:p w:rsidR="004257EC" w:rsidRPr="00AD32F9" w:rsidRDefault="004257EC" w:rsidP="004257EC">
            <w:pPr>
              <w:widowControl w:val="0"/>
              <w:spacing w:after="0" w:line="260" w:lineRule="auto"/>
              <w:ind w:firstLine="307"/>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1000 и 2000 маток</w:t>
            </w:r>
          </w:p>
        </w:tc>
        <w:tc>
          <w:tcPr>
            <w:tcW w:w="1752" w:type="dxa"/>
            <w:tcBorders>
              <w:left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50; 52</w:t>
            </w:r>
          </w:p>
        </w:tc>
      </w:tr>
      <w:tr w:rsidR="00AD32F9" w:rsidRPr="00AD32F9" w:rsidTr="004257EC">
        <w:trPr>
          <w:trHeight w:val="65"/>
          <w:jc w:val="center"/>
        </w:trPr>
        <w:tc>
          <w:tcPr>
            <w:tcW w:w="2154"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i/>
                <w:sz w:val="24"/>
                <w:szCs w:val="24"/>
                <w:lang w:eastAsia="ru-RU"/>
              </w:rPr>
            </w:pPr>
            <w:r w:rsidRPr="00AD32F9">
              <w:rPr>
                <w:rFonts w:ascii="Times New Roman" w:eastAsia="Times New Roman" w:hAnsi="Times New Roman" w:cs="Times New Roman"/>
                <w:bCs/>
                <w:i/>
                <w:sz w:val="24"/>
                <w:szCs w:val="24"/>
                <w:lang w:eastAsia="ru-RU"/>
              </w:rPr>
              <w:t>Неспециализированные с законченным оборотом стада</w:t>
            </w:r>
          </w:p>
        </w:tc>
        <w:tc>
          <w:tcPr>
            <w:tcW w:w="1752"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65"/>
          <w:jc w:val="center"/>
        </w:trPr>
        <w:tc>
          <w:tcPr>
            <w:tcW w:w="2154"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left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Тонкорунные и полутонкорунные</w:t>
            </w:r>
          </w:p>
        </w:tc>
        <w:tc>
          <w:tcPr>
            <w:tcW w:w="1752" w:type="dxa"/>
            <w:tcBorders>
              <w:left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65"/>
          <w:jc w:val="center"/>
        </w:trPr>
        <w:tc>
          <w:tcPr>
            <w:tcW w:w="2154"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left w:val="single" w:sz="4" w:space="0" w:color="auto"/>
              <w:right w:val="single" w:sz="4" w:space="0" w:color="auto"/>
            </w:tcBorders>
          </w:tcPr>
          <w:p w:rsidR="004257EC" w:rsidRPr="00AD32F9" w:rsidRDefault="004257EC" w:rsidP="004257EC">
            <w:pPr>
              <w:widowControl w:val="0"/>
              <w:spacing w:after="0" w:line="260" w:lineRule="auto"/>
              <w:ind w:firstLine="307"/>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3000 скотомест</w:t>
            </w:r>
          </w:p>
        </w:tc>
        <w:tc>
          <w:tcPr>
            <w:tcW w:w="1752" w:type="dxa"/>
            <w:tcBorders>
              <w:left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50</w:t>
            </w:r>
          </w:p>
        </w:tc>
      </w:tr>
      <w:tr w:rsidR="00AD32F9" w:rsidRPr="00AD32F9" w:rsidTr="004257EC">
        <w:trPr>
          <w:trHeight w:val="65"/>
          <w:jc w:val="center"/>
        </w:trPr>
        <w:tc>
          <w:tcPr>
            <w:tcW w:w="2154"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Шубные и мясо-шерстно-молочные</w:t>
            </w:r>
          </w:p>
        </w:tc>
        <w:tc>
          <w:tcPr>
            <w:tcW w:w="1752"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65"/>
          <w:jc w:val="center"/>
        </w:trPr>
        <w:tc>
          <w:tcPr>
            <w:tcW w:w="2154"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left w:val="single" w:sz="4" w:space="0" w:color="auto"/>
              <w:right w:val="single" w:sz="4" w:space="0" w:color="auto"/>
            </w:tcBorders>
          </w:tcPr>
          <w:p w:rsidR="004257EC" w:rsidRPr="00AD32F9" w:rsidRDefault="004257EC" w:rsidP="004257EC">
            <w:pPr>
              <w:widowControl w:val="0"/>
              <w:spacing w:after="0" w:line="260" w:lineRule="auto"/>
              <w:ind w:firstLine="307"/>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1000 и 2000 скотомест</w:t>
            </w:r>
          </w:p>
        </w:tc>
        <w:tc>
          <w:tcPr>
            <w:tcW w:w="1752" w:type="dxa"/>
            <w:tcBorders>
              <w:left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50; 52</w:t>
            </w:r>
          </w:p>
        </w:tc>
      </w:tr>
      <w:tr w:rsidR="00AD32F9" w:rsidRPr="00AD32F9" w:rsidTr="004257EC">
        <w:trPr>
          <w:trHeight w:val="65"/>
          <w:jc w:val="center"/>
        </w:trPr>
        <w:tc>
          <w:tcPr>
            <w:tcW w:w="2154"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Пункты зимовки</w:t>
            </w:r>
          </w:p>
        </w:tc>
        <w:tc>
          <w:tcPr>
            <w:tcW w:w="1752"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65"/>
          <w:jc w:val="center"/>
        </w:trPr>
        <w:tc>
          <w:tcPr>
            <w:tcW w:w="2154"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left w:val="single" w:sz="4" w:space="0" w:color="auto"/>
              <w:right w:val="single" w:sz="4" w:space="0" w:color="auto"/>
            </w:tcBorders>
          </w:tcPr>
          <w:p w:rsidR="004257EC" w:rsidRPr="00AD32F9" w:rsidRDefault="004257EC" w:rsidP="004257EC">
            <w:pPr>
              <w:widowControl w:val="0"/>
              <w:spacing w:after="0" w:line="260" w:lineRule="auto"/>
              <w:ind w:firstLine="307"/>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500, 600, 700 и 1000 маток</w:t>
            </w:r>
          </w:p>
        </w:tc>
        <w:tc>
          <w:tcPr>
            <w:tcW w:w="1752" w:type="dxa"/>
            <w:tcBorders>
              <w:left w:val="single" w:sz="4" w:space="0" w:color="auto"/>
              <w:right w:val="single" w:sz="4" w:space="0" w:color="auto"/>
            </w:tcBorders>
          </w:tcPr>
          <w:p w:rsidR="004257EC" w:rsidRPr="00AD32F9" w:rsidRDefault="004257EC" w:rsidP="004257EC">
            <w:pPr>
              <w:widowControl w:val="0"/>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42; 44; 46; 48</w:t>
            </w:r>
          </w:p>
        </w:tc>
      </w:tr>
      <w:tr w:rsidR="00AD32F9" w:rsidRPr="00AD32F9" w:rsidTr="004257EC">
        <w:trPr>
          <w:trHeight w:val="65"/>
          <w:jc w:val="center"/>
        </w:trPr>
        <w:tc>
          <w:tcPr>
            <w:tcW w:w="2154" w:type="dxa"/>
            <w:vMerge/>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left w:val="single" w:sz="4" w:space="0" w:color="auto"/>
              <w:right w:val="single" w:sz="4" w:space="0" w:color="auto"/>
            </w:tcBorders>
          </w:tcPr>
          <w:p w:rsidR="004257EC" w:rsidRPr="00AD32F9" w:rsidRDefault="004257EC" w:rsidP="004257EC">
            <w:pPr>
              <w:widowControl w:val="0"/>
              <w:spacing w:after="0" w:line="260" w:lineRule="auto"/>
              <w:ind w:firstLine="307"/>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1200 и 1500 маток</w:t>
            </w:r>
          </w:p>
        </w:tc>
        <w:tc>
          <w:tcPr>
            <w:tcW w:w="1752" w:type="dxa"/>
            <w:tcBorders>
              <w:left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45; 50</w:t>
            </w:r>
          </w:p>
        </w:tc>
      </w:tr>
      <w:tr w:rsidR="00AD32F9" w:rsidRPr="00AD32F9" w:rsidTr="004257EC">
        <w:trPr>
          <w:trHeight w:val="65"/>
          <w:jc w:val="center"/>
        </w:trPr>
        <w:tc>
          <w:tcPr>
            <w:tcW w:w="2154" w:type="dxa"/>
            <w:vMerge w:val="restart"/>
            <w:tcBorders>
              <w:top w:val="single" w:sz="4"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Козоводческие </w:t>
            </w:r>
          </w:p>
        </w:tc>
        <w:tc>
          <w:tcPr>
            <w:tcW w:w="6340" w:type="dxa"/>
            <w:tcBorders>
              <w:top w:val="single" w:sz="4" w:space="0" w:color="auto"/>
              <w:left w:val="single" w:sz="6"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i/>
                <w:sz w:val="24"/>
                <w:szCs w:val="24"/>
                <w:lang w:eastAsia="ru-RU"/>
              </w:rPr>
            </w:pPr>
            <w:r w:rsidRPr="00AD32F9">
              <w:rPr>
                <w:rFonts w:ascii="Times New Roman" w:eastAsia="Times New Roman" w:hAnsi="Times New Roman" w:cs="Times New Roman"/>
                <w:bCs/>
                <w:i/>
                <w:sz w:val="24"/>
                <w:szCs w:val="24"/>
                <w:lang w:eastAsia="ru-RU"/>
              </w:rPr>
              <w:t xml:space="preserve">Пуховые </w:t>
            </w:r>
          </w:p>
        </w:tc>
        <w:tc>
          <w:tcPr>
            <w:tcW w:w="1752"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65"/>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p>
        </w:tc>
        <w:tc>
          <w:tcPr>
            <w:tcW w:w="6340" w:type="dxa"/>
            <w:tcBorders>
              <w:left w:val="single" w:sz="6" w:space="0" w:color="auto"/>
              <w:right w:val="single" w:sz="4" w:space="0" w:color="auto"/>
            </w:tcBorders>
          </w:tcPr>
          <w:p w:rsidR="004257EC" w:rsidRPr="00AD32F9" w:rsidRDefault="004257EC" w:rsidP="004257EC">
            <w:pPr>
              <w:widowControl w:val="0"/>
              <w:spacing w:after="0" w:line="260" w:lineRule="auto"/>
              <w:ind w:firstLine="307"/>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2500 голов</w:t>
            </w:r>
          </w:p>
        </w:tc>
        <w:tc>
          <w:tcPr>
            <w:tcW w:w="1752" w:type="dxa"/>
            <w:tcBorders>
              <w:left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55</w:t>
            </w:r>
          </w:p>
        </w:tc>
      </w:tr>
      <w:tr w:rsidR="00AD32F9" w:rsidRPr="00AD32F9" w:rsidTr="004257EC">
        <w:trPr>
          <w:trHeight w:val="65"/>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p>
        </w:tc>
        <w:tc>
          <w:tcPr>
            <w:tcW w:w="6340" w:type="dxa"/>
            <w:tcBorders>
              <w:top w:val="single" w:sz="4" w:space="0" w:color="auto"/>
              <w:left w:val="single" w:sz="6"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i/>
                <w:sz w:val="24"/>
                <w:szCs w:val="24"/>
                <w:lang w:eastAsia="ru-RU"/>
              </w:rPr>
            </w:pPr>
            <w:r w:rsidRPr="00AD32F9">
              <w:rPr>
                <w:rFonts w:ascii="Times New Roman" w:eastAsia="Times New Roman" w:hAnsi="Times New Roman" w:cs="Times New Roman"/>
                <w:bCs/>
                <w:i/>
                <w:sz w:val="24"/>
                <w:szCs w:val="24"/>
                <w:lang w:eastAsia="ru-RU"/>
              </w:rPr>
              <w:t xml:space="preserve">Шерстные </w:t>
            </w:r>
          </w:p>
        </w:tc>
        <w:tc>
          <w:tcPr>
            <w:tcW w:w="1752"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65"/>
          <w:jc w:val="center"/>
        </w:trPr>
        <w:tc>
          <w:tcPr>
            <w:tcW w:w="2154" w:type="dxa"/>
            <w:vMerge/>
            <w:tcBorders>
              <w:left w:val="single" w:sz="6" w:space="0" w:color="auto"/>
              <w:bottom w:val="single" w:sz="4"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p>
        </w:tc>
        <w:tc>
          <w:tcPr>
            <w:tcW w:w="6340" w:type="dxa"/>
            <w:tcBorders>
              <w:left w:val="single" w:sz="6" w:space="0" w:color="auto"/>
              <w:bottom w:val="single" w:sz="4" w:space="0" w:color="auto"/>
              <w:right w:val="single" w:sz="4" w:space="0" w:color="auto"/>
            </w:tcBorders>
          </w:tcPr>
          <w:p w:rsidR="004257EC" w:rsidRPr="00AD32F9" w:rsidRDefault="004257EC" w:rsidP="004257EC">
            <w:pPr>
              <w:widowControl w:val="0"/>
              <w:spacing w:after="0" w:line="260" w:lineRule="auto"/>
              <w:ind w:firstLine="307"/>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3600 голов</w:t>
            </w:r>
          </w:p>
        </w:tc>
        <w:tc>
          <w:tcPr>
            <w:tcW w:w="1752" w:type="dxa"/>
            <w:tcBorders>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59</w:t>
            </w:r>
          </w:p>
        </w:tc>
      </w:tr>
      <w:tr w:rsidR="00AD32F9" w:rsidRPr="00AD32F9" w:rsidTr="004257EC">
        <w:trPr>
          <w:trHeight w:val="65"/>
          <w:jc w:val="center"/>
        </w:trPr>
        <w:tc>
          <w:tcPr>
            <w:tcW w:w="2154" w:type="dxa"/>
            <w:vMerge w:val="restart"/>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Коневодческие </w:t>
            </w:r>
          </w:p>
        </w:tc>
        <w:tc>
          <w:tcPr>
            <w:tcW w:w="6340" w:type="dxa"/>
            <w:tcBorders>
              <w:top w:val="single" w:sz="4" w:space="0" w:color="auto"/>
              <w:left w:val="single" w:sz="6" w:space="0" w:color="auto"/>
              <w:right w:val="single" w:sz="6" w:space="0" w:color="auto"/>
            </w:tcBorders>
          </w:tcPr>
          <w:p w:rsidR="004257EC" w:rsidRPr="00AD32F9" w:rsidRDefault="004257EC" w:rsidP="004257EC">
            <w:pPr>
              <w:widowControl w:val="0"/>
              <w:spacing w:after="0" w:line="260" w:lineRule="auto"/>
              <w:ind w:left="30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50 голов</w:t>
            </w:r>
          </w:p>
        </w:tc>
        <w:tc>
          <w:tcPr>
            <w:tcW w:w="1752" w:type="dxa"/>
            <w:tcBorders>
              <w:top w:val="single" w:sz="4"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39</w:t>
            </w:r>
          </w:p>
        </w:tc>
      </w:tr>
      <w:tr w:rsidR="00AD32F9" w:rsidRPr="00AD32F9" w:rsidTr="004257EC">
        <w:trPr>
          <w:trHeight w:val="65"/>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30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100 голов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39</w:t>
            </w:r>
          </w:p>
        </w:tc>
      </w:tr>
      <w:tr w:rsidR="00AD32F9" w:rsidRPr="00AD32F9" w:rsidTr="004257EC">
        <w:trPr>
          <w:trHeight w:val="65"/>
          <w:jc w:val="center"/>
        </w:trPr>
        <w:tc>
          <w:tcPr>
            <w:tcW w:w="2154" w:type="dxa"/>
            <w:vMerge/>
            <w:tcBorders>
              <w:left w:val="single" w:sz="6" w:space="0" w:color="auto"/>
              <w:bottom w:val="single" w:sz="4"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p>
        </w:tc>
        <w:tc>
          <w:tcPr>
            <w:tcW w:w="6340"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left="307"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150 голов</w:t>
            </w:r>
          </w:p>
        </w:tc>
        <w:tc>
          <w:tcPr>
            <w:tcW w:w="1752"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42</w:t>
            </w:r>
          </w:p>
        </w:tc>
      </w:tr>
      <w:tr w:rsidR="00AD32F9" w:rsidRPr="00AD32F9" w:rsidTr="004257EC">
        <w:trPr>
          <w:trHeight w:val="282"/>
          <w:jc w:val="center"/>
        </w:trPr>
        <w:tc>
          <w:tcPr>
            <w:tcW w:w="2154" w:type="dxa"/>
            <w:vMerge w:val="restart"/>
            <w:tcBorders>
              <w:top w:val="single" w:sz="4" w:space="0" w:color="auto"/>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Птицеводческие **</w:t>
            </w:r>
          </w:p>
        </w:tc>
        <w:tc>
          <w:tcPr>
            <w:tcW w:w="6340" w:type="dxa"/>
            <w:tcBorders>
              <w:top w:val="single" w:sz="6" w:space="0" w:color="auto"/>
              <w:left w:val="single" w:sz="4"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
                <w:iCs/>
                <w:sz w:val="24"/>
                <w:szCs w:val="24"/>
                <w:lang w:eastAsia="ru-RU"/>
              </w:rPr>
            </w:pPr>
            <w:r w:rsidRPr="00AD32F9">
              <w:rPr>
                <w:rFonts w:ascii="Times New Roman" w:eastAsia="Times New Roman" w:hAnsi="Times New Roman" w:cs="Times New Roman"/>
                <w:bCs/>
                <w:i/>
                <w:iCs/>
                <w:sz w:val="24"/>
                <w:szCs w:val="24"/>
                <w:lang w:eastAsia="ru-RU"/>
              </w:rPr>
              <w:t>Яичного направления</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jc w:val="center"/>
        </w:trPr>
        <w:tc>
          <w:tcPr>
            <w:tcW w:w="2154"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4"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300 тыс. кур-несушек</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25</w:t>
            </w:r>
          </w:p>
        </w:tc>
      </w:tr>
      <w:tr w:rsidR="00AD32F9" w:rsidRPr="00AD32F9" w:rsidTr="004257EC">
        <w:trPr>
          <w:jc w:val="center"/>
        </w:trPr>
        <w:tc>
          <w:tcPr>
            <w:tcW w:w="2154"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4"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400-500 тыс. кур-несушек</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28</w:t>
            </w:r>
          </w:p>
        </w:tc>
      </w:tr>
      <w:tr w:rsidR="00AD32F9" w:rsidRPr="00AD32F9" w:rsidTr="000D1126">
        <w:trPr>
          <w:jc w:val="center"/>
        </w:trPr>
        <w:tc>
          <w:tcPr>
            <w:tcW w:w="2154" w:type="dxa"/>
            <w:vMerge/>
            <w:tcBorders>
              <w:left w:val="single" w:sz="4" w:space="0" w:color="auto"/>
              <w:bottom w:val="single" w:sz="4"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4" w:space="0" w:color="auto"/>
              <w:bottom w:val="single" w:sz="4"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600 тыс. кур-несушек</w:t>
            </w:r>
          </w:p>
        </w:tc>
        <w:tc>
          <w:tcPr>
            <w:tcW w:w="1752" w:type="dxa"/>
            <w:tcBorders>
              <w:left w:val="single" w:sz="6" w:space="0" w:color="auto"/>
              <w:bottom w:val="single" w:sz="4"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29</w:t>
            </w:r>
          </w:p>
        </w:tc>
      </w:tr>
      <w:tr w:rsidR="00AD32F9" w:rsidRPr="00AD32F9" w:rsidTr="00700F79">
        <w:trPr>
          <w:jc w:val="center"/>
        </w:trPr>
        <w:tc>
          <w:tcPr>
            <w:tcW w:w="2154" w:type="dxa"/>
            <w:tcBorders>
              <w:top w:val="single" w:sz="4" w:space="0" w:color="auto"/>
              <w:left w:val="single" w:sz="4" w:space="0" w:color="auto"/>
              <w:right w:val="single" w:sz="4" w:space="0" w:color="auto"/>
            </w:tcBorders>
            <w:shd w:val="clear" w:color="auto" w:fill="auto"/>
          </w:tcPr>
          <w:p w:rsidR="00CB4BB2" w:rsidRPr="00AD32F9" w:rsidRDefault="00CB4BB2" w:rsidP="00CB4BB2">
            <w:pPr>
              <w:widowControl w:val="0"/>
              <w:spacing w:after="0" w:line="260" w:lineRule="auto"/>
              <w:ind w:right="-1"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1</w:t>
            </w:r>
          </w:p>
        </w:tc>
        <w:tc>
          <w:tcPr>
            <w:tcW w:w="6340" w:type="dxa"/>
            <w:tcBorders>
              <w:top w:val="single" w:sz="4" w:space="0" w:color="auto"/>
              <w:left w:val="single" w:sz="4" w:space="0" w:color="auto"/>
              <w:bottom w:val="single" w:sz="6" w:space="0" w:color="auto"/>
              <w:right w:val="single" w:sz="6" w:space="0" w:color="auto"/>
            </w:tcBorders>
          </w:tcPr>
          <w:p w:rsidR="00CB4BB2" w:rsidRPr="00AD32F9" w:rsidRDefault="00CB4BB2" w:rsidP="00CB4BB2">
            <w:pPr>
              <w:widowControl w:val="0"/>
              <w:spacing w:after="0" w:line="260" w:lineRule="auto"/>
              <w:ind w:left="252"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w:t>
            </w:r>
          </w:p>
        </w:tc>
        <w:tc>
          <w:tcPr>
            <w:tcW w:w="1752" w:type="dxa"/>
            <w:tcBorders>
              <w:top w:val="single" w:sz="4" w:space="0" w:color="auto"/>
              <w:left w:val="single" w:sz="6" w:space="0" w:color="auto"/>
              <w:bottom w:val="single" w:sz="6" w:space="0" w:color="auto"/>
              <w:right w:val="single" w:sz="6" w:space="0" w:color="auto"/>
            </w:tcBorders>
          </w:tcPr>
          <w:p w:rsidR="00CB4BB2" w:rsidRPr="00AD32F9" w:rsidRDefault="00CB4BB2" w:rsidP="00CB4BB2">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w:t>
            </w:r>
          </w:p>
        </w:tc>
      </w:tr>
      <w:tr w:rsidR="00AD32F9" w:rsidRPr="00AD32F9" w:rsidTr="00700F79">
        <w:trPr>
          <w:jc w:val="center"/>
        </w:trPr>
        <w:tc>
          <w:tcPr>
            <w:tcW w:w="2154" w:type="dxa"/>
            <w:vMerge w:val="restart"/>
            <w:tcBorders>
              <w:top w:val="single" w:sz="4" w:space="0" w:color="auto"/>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4" w:space="0" w:color="auto"/>
              <w:left w:val="single" w:sz="4" w:space="0" w:color="auto"/>
              <w:bottom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1000 млн. кур-несушек</w:t>
            </w:r>
          </w:p>
        </w:tc>
        <w:tc>
          <w:tcPr>
            <w:tcW w:w="1752" w:type="dxa"/>
            <w:tcBorders>
              <w:top w:val="single" w:sz="4"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25</w:t>
            </w:r>
          </w:p>
        </w:tc>
      </w:tr>
      <w:tr w:rsidR="00AD32F9" w:rsidRPr="00AD32F9" w:rsidTr="004257EC">
        <w:trPr>
          <w:jc w:val="center"/>
        </w:trPr>
        <w:tc>
          <w:tcPr>
            <w:tcW w:w="2154"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top w:val="single" w:sz="6" w:space="0" w:color="auto"/>
              <w:left w:val="single" w:sz="4"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
                <w:sz w:val="24"/>
                <w:szCs w:val="24"/>
                <w:lang w:eastAsia="ru-RU"/>
              </w:rPr>
            </w:pPr>
            <w:r w:rsidRPr="00AD32F9">
              <w:rPr>
                <w:rFonts w:ascii="Times New Roman" w:eastAsia="Times New Roman" w:hAnsi="Times New Roman" w:cs="Times New Roman"/>
                <w:bCs/>
                <w:i/>
                <w:iCs/>
                <w:sz w:val="24"/>
                <w:szCs w:val="24"/>
                <w:lang w:eastAsia="ru-RU"/>
              </w:rPr>
              <w:t>Мясного направления</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p>
        </w:tc>
      </w:tr>
      <w:tr w:rsidR="00AD32F9" w:rsidRPr="00AD32F9" w:rsidTr="004257EC">
        <w:trPr>
          <w:jc w:val="center"/>
        </w:trPr>
        <w:tc>
          <w:tcPr>
            <w:tcW w:w="2154"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4"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Куры-бройлеры</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jc w:val="center"/>
        </w:trPr>
        <w:tc>
          <w:tcPr>
            <w:tcW w:w="2154"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4"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3 млн. бройлеров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28</w:t>
            </w:r>
          </w:p>
        </w:tc>
      </w:tr>
      <w:tr w:rsidR="00AD32F9" w:rsidRPr="00AD32F9" w:rsidTr="004257EC">
        <w:trPr>
          <w:jc w:val="center"/>
        </w:trPr>
        <w:tc>
          <w:tcPr>
            <w:tcW w:w="2154"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4"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6 и 10 млн. бройлеров</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28</w:t>
            </w:r>
          </w:p>
        </w:tc>
      </w:tr>
      <w:tr w:rsidR="00AD32F9" w:rsidRPr="00AD32F9" w:rsidTr="004257EC">
        <w:trPr>
          <w:jc w:val="center"/>
        </w:trPr>
        <w:tc>
          <w:tcPr>
            <w:tcW w:w="2154"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i/>
                <w:iCs/>
                <w:lang w:eastAsia="ru-RU"/>
              </w:rPr>
            </w:pPr>
          </w:p>
        </w:tc>
        <w:tc>
          <w:tcPr>
            <w:tcW w:w="6340" w:type="dxa"/>
            <w:tcBorders>
              <w:top w:val="single" w:sz="6" w:space="0" w:color="auto"/>
              <w:left w:val="single" w:sz="4"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Утиные</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jc w:val="center"/>
        </w:trPr>
        <w:tc>
          <w:tcPr>
            <w:tcW w:w="2154"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4" w:space="0" w:color="auto"/>
              <w:bottom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500 тыс. утят-бройлеров</w:t>
            </w:r>
          </w:p>
        </w:tc>
        <w:tc>
          <w:tcPr>
            <w:tcW w:w="1752"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28</w:t>
            </w:r>
          </w:p>
        </w:tc>
      </w:tr>
      <w:tr w:rsidR="00AD32F9" w:rsidRPr="00AD32F9" w:rsidTr="004257EC">
        <w:trPr>
          <w:jc w:val="center"/>
        </w:trPr>
        <w:tc>
          <w:tcPr>
            <w:tcW w:w="2154"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i/>
                <w:iCs/>
                <w:lang w:eastAsia="ru-RU"/>
              </w:rPr>
            </w:pPr>
          </w:p>
        </w:tc>
        <w:tc>
          <w:tcPr>
            <w:tcW w:w="6340" w:type="dxa"/>
            <w:tcBorders>
              <w:top w:val="single" w:sz="6" w:space="0" w:color="auto"/>
              <w:left w:val="single" w:sz="4"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Индейководческие</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jc w:val="center"/>
        </w:trPr>
        <w:tc>
          <w:tcPr>
            <w:tcW w:w="2154"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4" w:space="0" w:color="auto"/>
              <w:bottom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250 тыс. индюшат-бройлеров</w:t>
            </w:r>
          </w:p>
        </w:tc>
        <w:tc>
          <w:tcPr>
            <w:tcW w:w="1752"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22</w:t>
            </w:r>
          </w:p>
        </w:tc>
      </w:tr>
      <w:tr w:rsidR="00AD32F9" w:rsidRPr="00AD32F9" w:rsidTr="004257EC">
        <w:trPr>
          <w:jc w:val="center"/>
        </w:trPr>
        <w:tc>
          <w:tcPr>
            <w:tcW w:w="2154"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6" w:space="0" w:color="auto"/>
              <w:left w:val="single" w:sz="4"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Cs/>
                <w:sz w:val="24"/>
                <w:szCs w:val="24"/>
                <w:lang w:eastAsia="ru-RU"/>
              </w:rPr>
            </w:pPr>
            <w:r w:rsidRPr="00AD32F9">
              <w:rPr>
                <w:rFonts w:ascii="Times New Roman" w:eastAsia="Times New Roman" w:hAnsi="Times New Roman" w:cs="Times New Roman"/>
                <w:bCs/>
                <w:iCs/>
                <w:sz w:val="24"/>
                <w:szCs w:val="24"/>
                <w:lang w:eastAsia="ru-RU"/>
              </w:rPr>
              <w:t>Племенные</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jc w:val="center"/>
        </w:trPr>
        <w:tc>
          <w:tcPr>
            <w:tcW w:w="2154" w:type="dxa"/>
            <w:vMerge/>
            <w:tcBorders>
              <w:left w:val="single" w:sz="4"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i/>
                <w:iCs/>
                <w:lang w:eastAsia="ru-RU"/>
              </w:rPr>
            </w:pPr>
          </w:p>
        </w:tc>
        <w:tc>
          <w:tcPr>
            <w:tcW w:w="6340" w:type="dxa"/>
            <w:tcBorders>
              <w:left w:val="single" w:sz="4"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Яичного направления</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jc w:val="center"/>
        </w:trPr>
        <w:tc>
          <w:tcPr>
            <w:tcW w:w="2154" w:type="dxa"/>
            <w:vMerge/>
            <w:tcBorders>
              <w:left w:val="single" w:sz="4" w:space="0" w:color="auto"/>
              <w:right w:val="single" w:sz="4" w:space="0" w:color="auto"/>
            </w:tcBorders>
            <w:shd w:val="clear" w:color="auto" w:fill="auto"/>
          </w:tcPr>
          <w:p w:rsidR="004257EC" w:rsidRPr="00AD32F9" w:rsidRDefault="004257EC" w:rsidP="004257EC">
            <w:pPr>
              <w:widowControl w:val="0"/>
              <w:overflowPunct w:val="0"/>
              <w:autoSpaceDE w:val="0"/>
              <w:autoSpaceDN w:val="0"/>
              <w:adjustRightInd w:val="0"/>
              <w:spacing w:after="0" w:line="260" w:lineRule="auto"/>
              <w:ind w:firstLine="220"/>
              <w:jc w:val="both"/>
              <w:textAlignment w:val="baseline"/>
              <w:rPr>
                <w:rFonts w:ascii="Times New Roman" w:eastAsia="Times New Roman" w:hAnsi="Times New Roman" w:cs="Times New Roman"/>
                <w:b/>
                <w:bCs/>
                <w:lang w:eastAsia="ru-RU"/>
              </w:rPr>
            </w:pPr>
          </w:p>
        </w:tc>
        <w:tc>
          <w:tcPr>
            <w:tcW w:w="6340" w:type="dxa"/>
            <w:tcBorders>
              <w:left w:val="single" w:sz="4" w:space="0" w:color="auto"/>
              <w:right w:val="single" w:sz="6" w:space="0" w:color="auto"/>
            </w:tcBorders>
          </w:tcPr>
          <w:p w:rsidR="004257EC" w:rsidRPr="00AD32F9" w:rsidRDefault="004257EC" w:rsidP="004257EC">
            <w:pPr>
              <w:widowControl w:val="0"/>
              <w:overflowPunct w:val="0"/>
              <w:autoSpaceDE w:val="0"/>
              <w:autoSpaceDN w:val="0"/>
              <w:adjustRightInd w:val="0"/>
              <w:spacing w:after="0" w:line="260" w:lineRule="auto"/>
              <w:ind w:left="252" w:firstLine="220"/>
              <w:jc w:val="both"/>
              <w:textAlignment w:val="baseline"/>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племзавод на 50 тыс. кур</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24</w:t>
            </w:r>
          </w:p>
        </w:tc>
      </w:tr>
      <w:tr w:rsidR="00AD32F9" w:rsidRPr="00AD32F9" w:rsidTr="004257EC">
        <w:trPr>
          <w:jc w:val="center"/>
        </w:trPr>
        <w:tc>
          <w:tcPr>
            <w:tcW w:w="2154" w:type="dxa"/>
            <w:vMerge/>
            <w:tcBorders>
              <w:left w:val="single" w:sz="4" w:space="0" w:color="auto"/>
              <w:right w:val="single" w:sz="4" w:space="0" w:color="auto"/>
            </w:tcBorders>
            <w:shd w:val="clear" w:color="auto" w:fill="auto"/>
          </w:tcPr>
          <w:p w:rsidR="004257EC" w:rsidRPr="00AD32F9" w:rsidRDefault="004257EC" w:rsidP="004257EC">
            <w:pPr>
              <w:widowControl w:val="0"/>
              <w:overflowPunct w:val="0"/>
              <w:autoSpaceDE w:val="0"/>
              <w:autoSpaceDN w:val="0"/>
              <w:adjustRightInd w:val="0"/>
              <w:spacing w:after="0" w:line="260" w:lineRule="auto"/>
              <w:ind w:firstLine="220"/>
              <w:jc w:val="both"/>
              <w:textAlignment w:val="baseline"/>
              <w:rPr>
                <w:rFonts w:ascii="Times New Roman" w:eastAsia="Times New Roman" w:hAnsi="Times New Roman" w:cs="Times New Roman"/>
                <w:b/>
                <w:bCs/>
                <w:lang w:eastAsia="ru-RU"/>
              </w:rPr>
            </w:pPr>
          </w:p>
        </w:tc>
        <w:tc>
          <w:tcPr>
            <w:tcW w:w="6340" w:type="dxa"/>
            <w:tcBorders>
              <w:left w:val="single" w:sz="4" w:space="0" w:color="auto"/>
              <w:right w:val="single" w:sz="6" w:space="0" w:color="auto"/>
            </w:tcBorders>
          </w:tcPr>
          <w:p w:rsidR="004257EC" w:rsidRPr="00AD32F9" w:rsidRDefault="004257EC" w:rsidP="004257EC">
            <w:pPr>
              <w:widowControl w:val="0"/>
              <w:overflowPunct w:val="0"/>
              <w:autoSpaceDE w:val="0"/>
              <w:autoSpaceDN w:val="0"/>
              <w:adjustRightInd w:val="0"/>
              <w:spacing w:after="0" w:line="260" w:lineRule="auto"/>
              <w:ind w:left="252" w:firstLine="220"/>
              <w:jc w:val="both"/>
              <w:textAlignment w:val="baseline"/>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племзавод на 100 тыс. кур</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25</w:t>
            </w:r>
          </w:p>
        </w:tc>
      </w:tr>
      <w:tr w:rsidR="00AD32F9" w:rsidRPr="00AD32F9" w:rsidTr="004257EC">
        <w:trPr>
          <w:jc w:val="center"/>
        </w:trPr>
        <w:tc>
          <w:tcPr>
            <w:tcW w:w="2154" w:type="dxa"/>
            <w:vMerge/>
            <w:tcBorders>
              <w:left w:val="single" w:sz="4" w:space="0" w:color="auto"/>
              <w:right w:val="single" w:sz="4"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i/>
                <w:iCs/>
                <w:lang w:eastAsia="ru-RU"/>
              </w:rPr>
            </w:pPr>
          </w:p>
        </w:tc>
        <w:tc>
          <w:tcPr>
            <w:tcW w:w="6340" w:type="dxa"/>
            <w:tcBorders>
              <w:top w:val="single" w:sz="6" w:space="0" w:color="auto"/>
              <w:left w:val="single" w:sz="4"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Мясного направления</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jc w:val="center"/>
        </w:trPr>
        <w:tc>
          <w:tcPr>
            <w:tcW w:w="2154" w:type="dxa"/>
            <w:vMerge/>
            <w:tcBorders>
              <w:left w:val="single" w:sz="4" w:space="0" w:color="auto"/>
              <w:bottom w:val="single" w:sz="6" w:space="0" w:color="auto"/>
              <w:right w:val="single" w:sz="4" w:space="0" w:color="auto"/>
            </w:tcBorders>
          </w:tcPr>
          <w:p w:rsidR="004257EC" w:rsidRPr="00AD32F9" w:rsidRDefault="004257EC" w:rsidP="004257EC">
            <w:pPr>
              <w:widowControl w:val="0"/>
              <w:overflowPunct w:val="0"/>
              <w:autoSpaceDE w:val="0"/>
              <w:autoSpaceDN w:val="0"/>
              <w:adjustRightInd w:val="0"/>
              <w:spacing w:after="0" w:line="260" w:lineRule="auto"/>
              <w:ind w:firstLine="220"/>
              <w:jc w:val="both"/>
              <w:textAlignment w:val="baseline"/>
              <w:rPr>
                <w:rFonts w:ascii="Times New Roman" w:eastAsia="Times New Roman" w:hAnsi="Times New Roman" w:cs="Times New Roman"/>
                <w:b/>
                <w:bCs/>
                <w:lang w:eastAsia="ru-RU"/>
              </w:rPr>
            </w:pPr>
          </w:p>
        </w:tc>
        <w:tc>
          <w:tcPr>
            <w:tcW w:w="6340" w:type="dxa"/>
            <w:tcBorders>
              <w:left w:val="single" w:sz="4" w:space="0" w:color="auto"/>
              <w:bottom w:val="single" w:sz="4" w:space="0" w:color="auto"/>
              <w:right w:val="single" w:sz="6" w:space="0" w:color="auto"/>
            </w:tcBorders>
          </w:tcPr>
          <w:p w:rsidR="004257EC" w:rsidRPr="00AD32F9" w:rsidRDefault="004257EC" w:rsidP="004257EC">
            <w:pPr>
              <w:widowControl w:val="0"/>
              <w:overflowPunct w:val="0"/>
              <w:autoSpaceDE w:val="0"/>
              <w:autoSpaceDN w:val="0"/>
              <w:adjustRightInd w:val="0"/>
              <w:spacing w:after="0" w:line="260" w:lineRule="auto"/>
              <w:ind w:left="252" w:firstLine="220"/>
              <w:jc w:val="both"/>
              <w:textAlignment w:val="baseline"/>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племзавод на 50 и 100 тыс. кур</w:t>
            </w:r>
          </w:p>
        </w:tc>
        <w:tc>
          <w:tcPr>
            <w:tcW w:w="1752"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27</w:t>
            </w:r>
          </w:p>
        </w:tc>
      </w:tr>
      <w:tr w:rsidR="00AD32F9" w:rsidRPr="00AD32F9" w:rsidTr="004257EC">
        <w:trPr>
          <w:trHeight w:val="227"/>
          <w:jc w:val="center"/>
        </w:trPr>
        <w:tc>
          <w:tcPr>
            <w:tcW w:w="2154" w:type="dxa"/>
            <w:vMerge w:val="restart"/>
            <w:tcBorders>
              <w:top w:val="single" w:sz="6" w:space="0" w:color="auto"/>
              <w:left w:val="single" w:sz="6" w:space="0" w:color="auto"/>
              <w:right w:val="single" w:sz="4" w:space="0" w:color="auto"/>
            </w:tcBorders>
            <w:shd w:val="clear" w:color="auto" w:fill="auto"/>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Звероводческие и </w:t>
            </w:r>
          </w:p>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кролиководческие</w:t>
            </w:r>
          </w:p>
        </w:tc>
        <w:tc>
          <w:tcPr>
            <w:tcW w:w="6340" w:type="dxa"/>
            <w:tcBorders>
              <w:top w:val="single" w:sz="4" w:space="0" w:color="auto"/>
              <w:left w:val="single" w:sz="4" w:space="0" w:color="auto"/>
              <w:right w:val="single" w:sz="4"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
                <w:sz w:val="24"/>
                <w:szCs w:val="24"/>
                <w:lang w:eastAsia="ru-RU"/>
              </w:rPr>
            </w:pPr>
            <w:r w:rsidRPr="00AD32F9">
              <w:rPr>
                <w:rFonts w:ascii="Times New Roman" w:eastAsia="Times New Roman" w:hAnsi="Times New Roman" w:cs="Times New Roman"/>
                <w:bCs/>
                <w:i/>
                <w:sz w:val="24"/>
                <w:szCs w:val="24"/>
                <w:lang w:eastAsia="ru-RU"/>
              </w:rPr>
              <w:t>Содержание животных в шедах</w:t>
            </w:r>
          </w:p>
        </w:tc>
        <w:tc>
          <w:tcPr>
            <w:tcW w:w="1752" w:type="dxa"/>
            <w:tcBorders>
              <w:top w:val="single" w:sz="6" w:space="0" w:color="auto"/>
              <w:left w:val="single" w:sz="4"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227"/>
          <w:jc w:val="center"/>
        </w:trPr>
        <w:tc>
          <w:tcPr>
            <w:tcW w:w="2154" w:type="dxa"/>
            <w:vMerge/>
            <w:tcBorders>
              <w:left w:val="single" w:sz="6"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4"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звероводческие</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22</w:t>
            </w:r>
          </w:p>
        </w:tc>
      </w:tr>
      <w:tr w:rsidR="00AD32F9" w:rsidRPr="00AD32F9" w:rsidTr="004257EC">
        <w:trPr>
          <w:trHeight w:val="227"/>
          <w:jc w:val="center"/>
        </w:trPr>
        <w:tc>
          <w:tcPr>
            <w:tcW w:w="2154" w:type="dxa"/>
            <w:vMerge/>
            <w:tcBorders>
              <w:left w:val="single" w:sz="6"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4"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кролиководческие</w:t>
            </w:r>
          </w:p>
        </w:tc>
        <w:tc>
          <w:tcPr>
            <w:tcW w:w="1752"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24</w:t>
            </w:r>
          </w:p>
        </w:tc>
      </w:tr>
      <w:tr w:rsidR="00AD32F9" w:rsidRPr="00AD32F9" w:rsidTr="004257EC">
        <w:trPr>
          <w:trHeight w:val="57"/>
          <w:jc w:val="center"/>
        </w:trPr>
        <w:tc>
          <w:tcPr>
            <w:tcW w:w="2154" w:type="dxa"/>
            <w:vMerge/>
            <w:tcBorders>
              <w:left w:val="single" w:sz="6"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top w:val="single" w:sz="6" w:space="0" w:color="auto"/>
              <w:left w:val="single" w:sz="4"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
                <w:sz w:val="24"/>
                <w:szCs w:val="24"/>
                <w:lang w:eastAsia="ru-RU"/>
              </w:rPr>
            </w:pPr>
            <w:r w:rsidRPr="00AD32F9">
              <w:rPr>
                <w:rFonts w:ascii="Times New Roman" w:eastAsia="Times New Roman" w:hAnsi="Times New Roman" w:cs="Times New Roman"/>
                <w:bCs/>
                <w:i/>
                <w:sz w:val="24"/>
                <w:szCs w:val="24"/>
                <w:lang w:eastAsia="ru-RU"/>
              </w:rPr>
              <w:t>Содержание животных в зданиях</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trHeight w:val="227"/>
          <w:jc w:val="center"/>
        </w:trPr>
        <w:tc>
          <w:tcPr>
            <w:tcW w:w="2154" w:type="dxa"/>
            <w:vMerge/>
            <w:tcBorders>
              <w:left w:val="single" w:sz="6" w:space="0" w:color="auto"/>
              <w:bottom w:val="single" w:sz="4" w:space="0" w:color="auto"/>
              <w:right w:val="single" w:sz="4" w:space="0" w:color="auto"/>
            </w:tcBorders>
            <w:shd w:val="clear" w:color="auto" w:fill="auto"/>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4"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кролиководческие</w:t>
            </w:r>
          </w:p>
        </w:tc>
        <w:tc>
          <w:tcPr>
            <w:tcW w:w="1752"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45</w:t>
            </w:r>
          </w:p>
        </w:tc>
      </w:tr>
      <w:tr w:rsidR="00AD32F9" w:rsidRPr="00AD32F9" w:rsidTr="004257EC">
        <w:trPr>
          <w:trHeight w:val="144"/>
          <w:jc w:val="center"/>
        </w:trPr>
        <w:tc>
          <w:tcPr>
            <w:tcW w:w="2154" w:type="dxa"/>
            <w:vMerge w:val="restart"/>
            <w:tcBorders>
              <w:top w:val="single" w:sz="4"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val="en-US" w:eastAsia="ru-RU"/>
              </w:rPr>
            </w:pPr>
            <w:r w:rsidRPr="00AD32F9">
              <w:rPr>
                <w:rFonts w:ascii="Times New Roman" w:eastAsia="Times New Roman" w:hAnsi="Times New Roman" w:cs="Times New Roman"/>
                <w:b/>
                <w:bCs/>
                <w:sz w:val="24"/>
                <w:szCs w:val="24"/>
                <w:lang w:eastAsia="ru-RU"/>
              </w:rPr>
              <w:t>Тепличные</w:t>
            </w: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Cs/>
                <w:sz w:val="24"/>
                <w:szCs w:val="24"/>
                <w:lang w:eastAsia="ru-RU"/>
              </w:rPr>
            </w:pPr>
            <w:r w:rsidRPr="00AD32F9">
              <w:rPr>
                <w:rFonts w:ascii="Times New Roman" w:eastAsia="Times New Roman" w:hAnsi="Times New Roman" w:cs="Times New Roman"/>
                <w:bCs/>
                <w:iCs/>
                <w:sz w:val="24"/>
                <w:szCs w:val="24"/>
                <w:lang w:eastAsia="ru-RU"/>
              </w:rPr>
              <w:t>Многопролетные теплицы общей площадью</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 га</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54</w:t>
            </w:r>
          </w:p>
        </w:tc>
      </w:tr>
      <w:tr w:rsidR="00AD32F9" w:rsidRPr="00AD32F9" w:rsidTr="004257EC">
        <w:trPr>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12 га</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56</w:t>
            </w:r>
          </w:p>
        </w:tc>
      </w:tr>
      <w:tr w:rsidR="00AD32F9" w:rsidRPr="00AD32F9" w:rsidTr="004257EC">
        <w:trPr>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18, 24 и 30 га</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60</w:t>
            </w:r>
          </w:p>
        </w:tc>
      </w:tr>
      <w:tr w:rsidR="00AD32F9" w:rsidRPr="00AD32F9" w:rsidTr="004257EC">
        <w:trPr>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48 га</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64</w:t>
            </w:r>
          </w:p>
        </w:tc>
      </w:tr>
      <w:tr w:rsidR="00AD32F9" w:rsidRPr="00AD32F9" w:rsidTr="004257EC">
        <w:trPr>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Cs/>
                <w:sz w:val="24"/>
                <w:szCs w:val="24"/>
                <w:lang w:eastAsia="ru-RU"/>
              </w:rPr>
            </w:pPr>
            <w:r w:rsidRPr="00AD32F9">
              <w:rPr>
                <w:rFonts w:ascii="Times New Roman" w:eastAsia="Times New Roman" w:hAnsi="Times New Roman" w:cs="Times New Roman"/>
                <w:bCs/>
                <w:iCs/>
                <w:sz w:val="24"/>
                <w:szCs w:val="24"/>
                <w:lang w:eastAsia="ru-RU"/>
              </w:rPr>
              <w:t xml:space="preserve">Однопролетные (ангарные) теплицы </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iCs/>
                <w:sz w:val="24"/>
                <w:szCs w:val="24"/>
                <w:lang w:eastAsia="ru-RU"/>
              </w:rPr>
              <w:t>общей площадью</w:t>
            </w:r>
            <w:r w:rsidRPr="00AD32F9">
              <w:rPr>
                <w:rFonts w:ascii="Times New Roman" w:eastAsia="Times New Roman" w:hAnsi="Times New Roman" w:cs="Times New Roman"/>
                <w:bCs/>
                <w:sz w:val="24"/>
                <w:szCs w:val="24"/>
                <w:lang w:eastAsia="ru-RU"/>
              </w:rPr>
              <w:t xml:space="preserve"> до 5 га</w:t>
            </w:r>
          </w:p>
        </w:tc>
        <w:tc>
          <w:tcPr>
            <w:tcW w:w="1752"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42</w:t>
            </w:r>
          </w:p>
        </w:tc>
      </w:tr>
      <w:tr w:rsidR="00AD32F9" w:rsidRPr="00AD32F9" w:rsidTr="004257EC">
        <w:trPr>
          <w:trHeight w:val="185"/>
          <w:jc w:val="center"/>
        </w:trPr>
        <w:tc>
          <w:tcPr>
            <w:tcW w:w="2154" w:type="dxa"/>
            <w:vMerge w:val="restart"/>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По ремонту </w:t>
            </w:r>
          </w:p>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сельскохозяйствен-</w:t>
            </w:r>
          </w:p>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sz w:val="24"/>
                <w:szCs w:val="24"/>
                <w:lang w:eastAsia="ru-RU"/>
              </w:rPr>
              <w:t>ной техники</w:t>
            </w:r>
          </w:p>
        </w:tc>
        <w:tc>
          <w:tcPr>
            <w:tcW w:w="6340"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Cs/>
                <w:spacing w:val="-2"/>
                <w:sz w:val="24"/>
                <w:szCs w:val="24"/>
                <w:lang w:eastAsia="ru-RU"/>
              </w:rPr>
            </w:pPr>
            <w:r w:rsidRPr="00AD32F9">
              <w:rPr>
                <w:rFonts w:ascii="Times New Roman" w:eastAsia="Times New Roman" w:hAnsi="Times New Roman" w:cs="Times New Roman"/>
                <w:bCs/>
                <w:iCs/>
                <w:spacing w:val="-2"/>
                <w:sz w:val="24"/>
                <w:szCs w:val="24"/>
                <w:lang w:eastAsia="ru-RU"/>
              </w:rPr>
              <w:t>Центральные ремонтные мастерские для хозяйств с парком</w:t>
            </w:r>
          </w:p>
        </w:tc>
        <w:tc>
          <w:tcPr>
            <w:tcW w:w="1752"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25 тракторов</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25</w:t>
            </w:r>
          </w:p>
        </w:tc>
      </w:tr>
      <w:tr w:rsidR="00AD32F9" w:rsidRPr="00AD32F9" w:rsidTr="004257EC">
        <w:trPr>
          <w:trHeight w:val="286"/>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50 и 75 тракторов</w:t>
            </w:r>
          </w:p>
        </w:tc>
        <w:tc>
          <w:tcPr>
            <w:tcW w:w="1752"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28</w:t>
            </w:r>
          </w:p>
        </w:tc>
      </w:tr>
      <w:tr w:rsidR="00AD32F9" w:rsidRPr="00AD32F9" w:rsidTr="004257EC">
        <w:trPr>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iCs/>
                <w:sz w:val="24"/>
                <w:szCs w:val="24"/>
                <w:lang w:eastAsia="ru-RU"/>
              </w:rPr>
            </w:pPr>
            <w:r w:rsidRPr="00AD32F9">
              <w:rPr>
                <w:rFonts w:ascii="Times New Roman" w:eastAsia="Times New Roman" w:hAnsi="Times New Roman" w:cs="Times New Roman"/>
                <w:bCs/>
                <w:iCs/>
                <w:sz w:val="24"/>
                <w:szCs w:val="24"/>
                <w:lang w:eastAsia="ru-RU"/>
              </w:rPr>
              <w:t>Пункты технического обслуживания бригады или отделения хозяйств с парком</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p>
        </w:tc>
      </w:tr>
      <w:tr w:rsidR="00AD32F9" w:rsidRPr="00AD32F9" w:rsidTr="004257EC">
        <w:trPr>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left="252"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на 10, 20 и 30 тракторов</w:t>
            </w:r>
          </w:p>
        </w:tc>
        <w:tc>
          <w:tcPr>
            <w:tcW w:w="1752" w:type="dxa"/>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30</w:t>
            </w:r>
          </w:p>
        </w:tc>
      </w:tr>
      <w:tr w:rsidR="00AD32F9" w:rsidRPr="00AD32F9" w:rsidTr="004257EC">
        <w:trPr>
          <w:trHeight w:val="510"/>
          <w:jc w:val="center"/>
        </w:trPr>
        <w:tc>
          <w:tcPr>
            <w:tcW w:w="2154" w:type="dxa"/>
            <w:vMerge w:val="restart"/>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Глубинные складские комплексы </w:t>
            </w:r>
          </w:p>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минеральных </w:t>
            </w:r>
          </w:p>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sz w:val="24"/>
                <w:szCs w:val="24"/>
                <w:lang w:eastAsia="ru-RU"/>
              </w:rPr>
              <w:t>удобрения</w:t>
            </w: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left="249"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до 1600 т</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27</w:t>
            </w:r>
          </w:p>
        </w:tc>
      </w:tr>
      <w:tr w:rsidR="00AD32F9" w:rsidRPr="00AD32F9" w:rsidTr="004257EC">
        <w:trPr>
          <w:trHeight w:val="511"/>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p>
        </w:tc>
        <w:tc>
          <w:tcPr>
            <w:tcW w:w="6340" w:type="dxa"/>
            <w:tcBorders>
              <w:left w:val="single" w:sz="6" w:space="0" w:color="auto"/>
              <w:right w:val="single" w:sz="6" w:space="0" w:color="auto"/>
            </w:tcBorders>
          </w:tcPr>
          <w:p w:rsidR="004257EC" w:rsidRPr="00AD32F9" w:rsidRDefault="004257EC" w:rsidP="004257EC">
            <w:pPr>
              <w:widowControl w:val="0"/>
              <w:spacing w:after="0" w:line="260" w:lineRule="auto"/>
              <w:ind w:left="249"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от 1600 до 3200 т</w:t>
            </w:r>
          </w:p>
        </w:tc>
        <w:tc>
          <w:tcPr>
            <w:tcW w:w="1752" w:type="dxa"/>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32</w:t>
            </w:r>
          </w:p>
        </w:tc>
      </w:tr>
      <w:tr w:rsidR="00AD32F9" w:rsidRPr="00AD32F9" w:rsidTr="004257EC">
        <w:trPr>
          <w:trHeight w:val="154"/>
          <w:jc w:val="center"/>
        </w:trPr>
        <w:tc>
          <w:tcPr>
            <w:tcW w:w="2154" w:type="dxa"/>
            <w:vMerge w:val="restart"/>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Прочие </w:t>
            </w:r>
          </w:p>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val="en-US" w:eastAsia="ru-RU"/>
              </w:rPr>
            </w:pPr>
            <w:r w:rsidRPr="00AD32F9">
              <w:rPr>
                <w:rFonts w:ascii="Times New Roman" w:eastAsia="Times New Roman" w:hAnsi="Times New Roman" w:cs="Times New Roman"/>
                <w:b/>
                <w:bCs/>
                <w:sz w:val="24"/>
                <w:szCs w:val="24"/>
                <w:lang w:eastAsia="ru-RU"/>
              </w:rPr>
              <w:t>предприятия</w:t>
            </w:r>
          </w:p>
        </w:tc>
        <w:tc>
          <w:tcPr>
            <w:tcW w:w="6340"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 переработке или хранению сельскохозяйственной продукции</w:t>
            </w:r>
          </w:p>
        </w:tc>
        <w:tc>
          <w:tcPr>
            <w:tcW w:w="1752" w:type="dxa"/>
            <w:tcBorders>
              <w:top w:val="single" w:sz="6" w:space="0" w:color="auto"/>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50</w:t>
            </w:r>
          </w:p>
        </w:tc>
      </w:tr>
      <w:tr w:rsidR="00AD32F9" w:rsidRPr="00AD32F9" w:rsidTr="004257EC">
        <w:trPr>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Комбикормовые </w:t>
            </w:r>
          </w:p>
        </w:tc>
        <w:tc>
          <w:tcPr>
            <w:tcW w:w="1752"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27</w:t>
            </w:r>
          </w:p>
        </w:tc>
      </w:tr>
      <w:tr w:rsidR="00AD32F9" w:rsidRPr="00AD32F9" w:rsidTr="004257EC">
        <w:trPr>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 хранению семян и зерна</w:t>
            </w:r>
          </w:p>
        </w:tc>
        <w:tc>
          <w:tcPr>
            <w:tcW w:w="1752"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28</w:t>
            </w:r>
          </w:p>
        </w:tc>
      </w:tr>
      <w:tr w:rsidR="00AD32F9" w:rsidRPr="00AD32F9" w:rsidTr="004257EC">
        <w:trPr>
          <w:jc w:val="center"/>
        </w:trPr>
        <w:tc>
          <w:tcPr>
            <w:tcW w:w="2154" w:type="dxa"/>
            <w:vMerge/>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 обработке продовольственного и фуражного зерна</w:t>
            </w:r>
          </w:p>
        </w:tc>
        <w:tc>
          <w:tcPr>
            <w:tcW w:w="1752"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30</w:t>
            </w:r>
          </w:p>
        </w:tc>
      </w:tr>
      <w:tr w:rsidR="00AD32F9" w:rsidRPr="00AD32F9" w:rsidTr="004257EC">
        <w:trPr>
          <w:jc w:val="center"/>
        </w:trPr>
        <w:tc>
          <w:tcPr>
            <w:tcW w:w="2154" w:type="dxa"/>
            <w:vMerge w:val="restart"/>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r w:rsidRPr="00AD32F9">
              <w:rPr>
                <w:rFonts w:ascii="Times New Roman" w:eastAsia="Times New Roman" w:hAnsi="Times New Roman" w:cs="Times New Roman"/>
                <w:b/>
                <w:bCs/>
                <w:sz w:val="24"/>
                <w:szCs w:val="24"/>
                <w:lang w:eastAsia="ru-RU"/>
              </w:rPr>
              <w:t xml:space="preserve">Фермерские </w:t>
            </w:r>
          </w:p>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sz w:val="24"/>
                <w:szCs w:val="24"/>
                <w:lang w:eastAsia="ru-RU"/>
              </w:rPr>
              <w:t>(крестьянские)</w:t>
            </w:r>
          </w:p>
        </w:tc>
        <w:tc>
          <w:tcPr>
            <w:tcW w:w="6340"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 производству молока</w:t>
            </w:r>
          </w:p>
        </w:tc>
        <w:tc>
          <w:tcPr>
            <w:tcW w:w="1752"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40</w:t>
            </w:r>
          </w:p>
        </w:tc>
      </w:tr>
      <w:tr w:rsidR="00AD32F9" w:rsidRPr="00AD32F9" w:rsidTr="009524D7">
        <w:trPr>
          <w:jc w:val="center"/>
        </w:trPr>
        <w:tc>
          <w:tcPr>
            <w:tcW w:w="2154" w:type="dxa"/>
            <w:vMerge/>
            <w:tcBorders>
              <w:left w:val="single" w:sz="6" w:space="0" w:color="auto"/>
              <w:bottom w:val="single" w:sz="4"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 доращиванию и откорму крупного рогатого скота</w:t>
            </w:r>
          </w:p>
        </w:tc>
        <w:tc>
          <w:tcPr>
            <w:tcW w:w="1752"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35</w:t>
            </w:r>
          </w:p>
        </w:tc>
      </w:tr>
      <w:tr w:rsidR="00AD32F9" w:rsidRPr="00AD32F9" w:rsidTr="00D94065">
        <w:trPr>
          <w:jc w:val="center"/>
        </w:trPr>
        <w:tc>
          <w:tcPr>
            <w:tcW w:w="2154" w:type="dxa"/>
            <w:tcBorders>
              <w:top w:val="single" w:sz="4" w:space="0" w:color="auto"/>
              <w:left w:val="single" w:sz="6" w:space="0" w:color="auto"/>
              <w:bottom w:val="single" w:sz="4" w:space="0" w:color="auto"/>
              <w:right w:val="single" w:sz="6" w:space="0" w:color="auto"/>
            </w:tcBorders>
          </w:tcPr>
          <w:p w:rsidR="0046019C" w:rsidRPr="00AD32F9" w:rsidRDefault="00573E6E" w:rsidP="00573E6E">
            <w:pPr>
              <w:widowControl w:val="0"/>
              <w:spacing w:after="0" w:line="260" w:lineRule="auto"/>
              <w:ind w:right="-1"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1</w:t>
            </w:r>
          </w:p>
        </w:tc>
        <w:tc>
          <w:tcPr>
            <w:tcW w:w="6340" w:type="dxa"/>
            <w:tcBorders>
              <w:top w:val="single" w:sz="6" w:space="0" w:color="auto"/>
              <w:left w:val="single" w:sz="6" w:space="0" w:color="auto"/>
              <w:bottom w:val="single" w:sz="6" w:space="0" w:color="auto"/>
              <w:right w:val="single" w:sz="6" w:space="0" w:color="auto"/>
            </w:tcBorders>
          </w:tcPr>
          <w:p w:rsidR="0046019C" w:rsidRPr="00AD32F9" w:rsidRDefault="00573E6E" w:rsidP="00573E6E">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w:t>
            </w:r>
          </w:p>
        </w:tc>
        <w:tc>
          <w:tcPr>
            <w:tcW w:w="1752" w:type="dxa"/>
            <w:tcBorders>
              <w:top w:val="single" w:sz="6" w:space="0" w:color="auto"/>
              <w:left w:val="single" w:sz="6" w:space="0" w:color="auto"/>
              <w:bottom w:val="single" w:sz="6" w:space="0" w:color="auto"/>
              <w:right w:val="single" w:sz="6" w:space="0" w:color="auto"/>
            </w:tcBorders>
          </w:tcPr>
          <w:p w:rsidR="0046019C" w:rsidRPr="00AD32F9" w:rsidRDefault="00573E6E" w:rsidP="00573E6E">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w:t>
            </w:r>
          </w:p>
        </w:tc>
      </w:tr>
      <w:tr w:rsidR="00AD32F9" w:rsidRPr="00AD32F9" w:rsidTr="009524D7">
        <w:trPr>
          <w:jc w:val="center"/>
        </w:trPr>
        <w:tc>
          <w:tcPr>
            <w:tcW w:w="2154" w:type="dxa"/>
            <w:vMerge w:val="restart"/>
            <w:tcBorders>
              <w:top w:val="single" w:sz="4" w:space="0" w:color="auto"/>
              <w:left w:val="single" w:sz="6" w:space="0" w:color="auto"/>
              <w:right w:val="single" w:sz="6" w:space="0" w:color="auto"/>
            </w:tcBorders>
          </w:tcPr>
          <w:p w:rsidR="009524D7" w:rsidRPr="00AD32F9" w:rsidRDefault="009524D7" w:rsidP="004257EC">
            <w:pPr>
              <w:widowControl w:val="0"/>
              <w:spacing w:after="0" w:line="260" w:lineRule="auto"/>
              <w:ind w:right="-1" w:firstLine="220"/>
              <w:jc w:val="center"/>
              <w:rPr>
                <w:rFonts w:ascii="Times New Roman" w:eastAsia="Times New Roman" w:hAnsi="Times New Roman" w:cs="Times New Roman"/>
                <w:b/>
                <w:bCs/>
                <w:sz w:val="24"/>
                <w:szCs w:val="24"/>
                <w:lang w:eastAsia="ru-RU"/>
              </w:rPr>
            </w:pPr>
          </w:p>
          <w:p w:rsidR="004257EC" w:rsidRPr="00AD32F9" w:rsidRDefault="009524D7" w:rsidP="004257EC">
            <w:pPr>
              <w:widowControl w:val="0"/>
              <w:spacing w:after="0" w:line="260" w:lineRule="auto"/>
              <w:ind w:right="-1" w:firstLine="220"/>
              <w:jc w:val="center"/>
              <w:rPr>
                <w:rFonts w:ascii="Times New Roman" w:eastAsia="Times New Roman" w:hAnsi="Times New Roman" w:cs="Times New Roman"/>
                <w:b/>
                <w:bCs/>
                <w:lang w:eastAsia="ru-RU"/>
              </w:rPr>
            </w:pPr>
            <w:r w:rsidRPr="00AD32F9">
              <w:rPr>
                <w:rFonts w:ascii="Times New Roman" w:eastAsia="Times New Roman" w:hAnsi="Times New Roman" w:cs="Times New Roman"/>
                <w:b/>
                <w:bCs/>
                <w:sz w:val="24"/>
                <w:szCs w:val="24"/>
                <w:lang w:eastAsia="ru-RU"/>
              </w:rPr>
              <w:t>хозяйства</w:t>
            </w:r>
          </w:p>
        </w:tc>
        <w:tc>
          <w:tcPr>
            <w:tcW w:w="6340"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 откорму свиней (с законченным производственным циклом)</w:t>
            </w:r>
          </w:p>
        </w:tc>
        <w:tc>
          <w:tcPr>
            <w:tcW w:w="1752"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35</w:t>
            </w:r>
          </w:p>
        </w:tc>
      </w:tr>
      <w:tr w:rsidR="00AD32F9" w:rsidRPr="00AD32F9" w:rsidTr="004257EC">
        <w:trPr>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Овцеводческие мясо-шерстно-молочного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40</w:t>
            </w:r>
          </w:p>
        </w:tc>
      </w:tr>
      <w:tr w:rsidR="00AD32F9" w:rsidRPr="00AD32F9" w:rsidTr="004257EC">
        <w:trPr>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Козоводческого молочного и пухового направления</w:t>
            </w:r>
          </w:p>
        </w:tc>
        <w:tc>
          <w:tcPr>
            <w:tcW w:w="1752"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54</w:t>
            </w:r>
          </w:p>
        </w:tc>
      </w:tr>
      <w:tr w:rsidR="00AD32F9" w:rsidRPr="00AD32F9" w:rsidTr="004257EC">
        <w:trPr>
          <w:jc w:val="center"/>
        </w:trPr>
        <w:tc>
          <w:tcPr>
            <w:tcW w:w="2154" w:type="dxa"/>
            <w:vMerge/>
            <w:tcBorders>
              <w:left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Птицеводческие яичного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27</w:t>
            </w:r>
          </w:p>
        </w:tc>
      </w:tr>
      <w:tr w:rsidR="00AD32F9" w:rsidRPr="00AD32F9" w:rsidTr="004257EC">
        <w:trPr>
          <w:jc w:val="center"/>
        </w:trPr>
        <w:tc>
          <w:tcPr>
            <w:tcW w:w="2154" w:type="dxa"/>
            <w:vMerge/>
            <w:tcBorders>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
                <w:bCs/>
                <w:lang w:eastAsia="ru-RU"/>
              </w:rPr>
            </w:pPr>
          </w:p>
        </w:tc>
        <w:tc>
          <w:tcPr>
            <w:tcW w:w="6340"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Птицеводческие мясного направления</w:t>
            </w:r>
          </w:p>
        </w:tc>
        <w:tc>
          <w:tcPr>
            <w:tcW w:w="1752" w:type="dxa"/>
            <w:tcBorders>
              <w:top w:val="single" w:sz="6" w:space="0" w:color="auto"/>
              <w:left w:val="single" w:sz="6" w:space="0" w:color="auto"/>
              <w:bottom w:val="single" w:sz="6" w:space="0" w:color="auto"/>
              <w:right w:val="single" w:sz="6" w:space="0" w:color="auto"/>
            </w:tcBorders>
          </w:tcPr>
          <w:p w:rsidR="004257EC" w:rsidRPr="00AD32F9" w:rsidRDefault="004257EC" w:rsidP="004257EC">
            <w:pPr>
              <w:widowControl w:val="0"/>
              <w:spacing w:after="0" w:line="260" w:lineRule="auto"/>
              <w:ind w:right="-1"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25</w:t>
            </w:r>
          </w:p>
        </w:tc>
      </w:tr>
    </w:tbl>
    <w:p w:rsidR="004257EC" w:rsidRPr="00AD32F9" w:rsidRDefault="004257EC" w:rsidP="004257EC">
      <w:pPr>
        <w:widowControl w:val="0"/>
        <w:spacing w:before="120" w:after="0" w:line="260" w:lineRule="auto"/>
        <w:ind w:firstLine="709"/>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pacing w:val="-2"/>
          <w:sz w:val="24"/>
          <w:szCs w:val="24"/>
          <w:lang w:eastAsia="ru-RU"/>
        </w:rPr>
        <w:t>* Для ферм крупного рогатого скота приведены показатели при хранении грубых кормов и подстилки в сараях и под навесами. При хранении грубых кормов и подстилки в скирдах показатели допускается уменьшать, но не более чем на 10 %.</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pacing w:val="-2"/>
          <w:sz w:val="24"/>
          <w:szCs w:val="24"/>
          <w:lang w:eastAsia="ru-RU"/>
        </w:rPr>
        <w:t>** Показатели приведены для одноэтажных зданий.</w:t>
      </w:r>
    </w:p>
    <w:p w:rsidR="004257EC" w:rsidRPr="00AD32F9" w:rsidRDefault="004257EC" w:rsidP="004257EC">
      <w:pPr>
        <w:widowControl w:val="0"/>
        <w:tabs>
          <w:tab w:val="left" w:pos="5040"/>
        </w:tabs>
        <w:spacing w:after="0" w:line="260"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i/>
          <w:iCs/>
          <w:spacing w:val="40"/>
          <w:sz w:val="24"/>
          <w:szCs w:val="24"/>
          <w:lang w:eastAsia="ru-RU"/>
        </w:rPr>
      </w:pPr>
      <w:r w:rsidRPr="00AD32F9">
        <w:rPr>
          <w:rFonts w:ascii="Times New Roman" w:eastAsia="Times New Roman" w:hAnsi="Times New Roman" w:cs="Times New Roman"/>
          <w:bCs/>
          <w:i/>
          <w:iCs/>
          <w:spacing w:val="40"/>
          <w:sz w:val="24"/>
          <w:szCs w:val="24"/>
          <w:lang w:eastAsia="ru-RU"/>
        </w:rPr>
        <w:t>Примечания:</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Минимальную плотность застройки допускается уменьшать, но не более чем на 10 % установленной настоящим приложением, при строительстве сельскохозяйственных предприятий на площадке с уклоном свыше 3 %, просадочных грунтах, в сложных инженерно-геологических условиях, а также при расширении и реконструкции предприятий.</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C1,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10 % установленной настоящим приложением.</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и птиц,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5. В площадь застройки не должны включаться площади, занятые отмостками вокруг </w:t>
      </w:r>
      <w:r w:rsidRPr="00AD32F9">
        <w:rPr>
          <w:rFonts w:ascii="Times New Roman" w:eastAsia="Times New Roman" w:hAnsi="Times New Roman" w:cs="Times New Roman"/>
          <w:bCs/>
          <w:sz w:val="24"/>
          <w:szCs w:val="24"/>
          <w:lang w:eastAsia="ru-RU"/>
        </w:rPr>
        <w:lastRenderedPageBreak/>
        <w:t>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стоянки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18"/>
          <w:szCs w:val="18"/>
          <w:lang w:eastAsia="ru-RU"/>
        </w:rPr>
      </w:pPr>
    </w:p>
    <w:p w:rsidR="004257EC" w:rsidRPr="00AD32F9" w:rsidRDefault="004257EC" w:rsidP="004257EC">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18"/>
          <w:szCs w:val="18"/>
          <w:lang w:eastAsia="ru-RU"/>
        </w:rPr>
        <w:sectPr w:rsidR="004257EC" w:rsidRPr="00AD32F9">
          <w:pgSz w:w="11906" w:h="16838" w:code="9"/>
          <w:pgMar w:top="1134" w:right="624" w:bottom="1134" w:left="1134" w:header="709" w:footer="709" w:gutter="0"/>
          <w:cols w:space="708"/>
          <w:docGrid w:linePitch="360"/>
        </w:sect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lastRenderedPageBreak/>
        <w:t>Приложение 19</w:t>
      </w: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Обязательное</w:t>
      </w:r>
    </w:p>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САНИТАРНО-ЗАЩИТНЫЕ ЗОНЫ ОБЪЕКТОВ</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val="en-US" w:eastAsia="ru-RU"/>
        </w:rPr>
        <w:t>I</w:t>
      </w:r>
      <w:r w:rsidRPr="00AD32F9">
        <w:rPr>
          <w:rFonts w:ascii="Times New Roman" w:eastAsia="Times New Roman" w:hAnsi="Times New Roman" w:cs="Times New Roman"/>
          <w:sz w:val="24"/>
          <w:szCs w:val="24"/>
          <w:lang w:eastAsia="ru-RU"/>
        </w:rPr>
        <w:t>. Санитарно-защитные зоны для объектов сельскохозяйственного назначения</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Сельскохозяйственные производства и объекты</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Класс I - санитарно-защитная зона 1000 м</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Свиноводческие комплексы</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pacing w:val="-2"/>
          <w:sz w:val="24"/>
          <w:szCs w:val="24"/>
          <w:lang w:eastAsia="ru-RU"/>
        </w:rPr>
        <w:t>2. Птицефабрики с содержанием более 400 тыс. кур-несушек и более 3 млн. бройлеров в год</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 Комплексы крупного рогатого скота</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 Открытые хранилища навоза и помета</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Класс II - санитарно-защитная зона 500 м</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Свинофермы от 4 до 12 тыс. голов</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pacing w:val="-2"/>
          <w:sz w:val="24"/>
          <w:szCs w:val="24"/>
          <w:lang w:eastAsia="ru-RU"/>
        </w:rPr>
        <w:t>2. Фермы крупного рогатого скота от 1200 до 2000 коров и до 6000 скотомест для молодняка</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pacing w:val="-2"/>
          <w:sz w:val="24"/>
          <w:szCs w:val="24"/>
          <w:lang w:eastAsia="ru-RU"/>
        </w:rPr>
        <w:t>3. Фермы звероводческие</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pacing w:val="-5"/>
          <w:sz w:val="24"/>
          <w:szCs w:val="24"/>
          <w:lang w:eastAsia="ru-RU"/>
        </w:rPr>
      </w:pPr>
      <w:r w:rsidRPr="00AD32F9">
        <w:rPr>
          <w:rFonts w:ascii="Times New Roman" w:eastAsia="Times New Roman" w:hAnsi="Times New Roman" w:cs="Times New Roman"/>
          <w:bCs/>
          <w:sz w:val="24"/>
          <w:szCs w:val="24"/>
          <w:lang w:eastAsia="ru-RU"/>
        </w:rPr>
        <w:t xml:space="preserve">4. </w:t>
      </w:r>
      <w:r w:rsidRPr="00AD32F9">
        <w:rPr>
          <w:rFonts w:ascii="Times New Roman" w:eastAsia="Times New Roman" w:hAnsi="Times New Roman" w:cs="Times New Roman"/>
          <w:bCs/>
          <w:spacing w:val="-5"/>
          <w:sz w:val="24"/>
          <w:szCs w:val="24"/>
          <w:lang w:eastAsia="ru-RU"/>
        </w:rPr>
        <w:t>Фермы птицеводческие от 100 тыс. до 400 тыс. кур-несушек и от 1 до 3 млн. бройлеров в год</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pacing w:val="-3"/>
          <w:sz w:val="24"/>
          <w:szCs w:val="24"/>
          <w:lang w:eastAsia="ru-RU"/>
        </w:rPr>
      </w:pPr>
      <w:r w:rsidRPr="00AD32F9">
        <w:rPr>
          <w:rFonts w:ascii="Times New Roman" w:eastAsia="Times New Roman" w:hAnsi="Times New Roman" w:cs="Times New Roman"/>
          <w:bCs/>
          <w:spacing w:val="-3"/>
          <w:sz w:val="24"/>
          <w:szCs w:val="24"/>
          <w:lang w:eastAsia="ru-RU"/>
        </w:rPr>
        <w:t>5. Открытые хранилища биологически обработанной жидкой фракции навоза</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 Закрытые хранилища навоза и помета</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7. Склады для хранения ядохимикатов свыше 500 т</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 Производства по обработке и протравлению семян</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9. Склады сжиженного аммиака</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Класс III - санитарно-защитная зона 300 м</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Свинофермы до 4 тыс. голов</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 Фермы крупного рогатого скота менее 1200 голов (всех специализаций), фермы коневодческие</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 Фермы овцеводческие на 5-30 тыс. голов</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 Фермы птицеводческие до 100 тыс. кур-несушек и до 1 млн. бройлеров.</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 Площадки для буртования помета и навоза</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6. Склады для хранения ядохимикатов и минеральных удобрений более 50 т.</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7. Обработка сельскохозяйственных угодий пестицидами с применением тракторов (от границ поля до населенного пункта).</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 Зверофермы</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9. Гаражи и парки по ремонту, технологическому обслуживанию и хранению грузовых автомобилей и сельскохозяйственной техники.</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Класс IV - санитарно-защитная зона 100 м</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Тепличные и парниковые хозяйства</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pacing w:val="-4"/>
          <w:sz w:val="24"/>
          <w:szCs w:val="24"/>
          <w:lang w:eastAsia="ru-RU"/>
        </w:rPr>
      </w:pPr>
      <w:r w:rsidRPr="00AD32F9">
        <w:rPr>
          <w:rFonts w:ascii="Times New Roman" w:eastAsia="Times New Roman" w:hAnsi="Times New Roman" w:cs="Times New Roman"/>
          <w:bCs/>
          <w:spacing w:val="-4"/>
          <w:sz w:val="24"/>
          <w:szCs w:val="24"/>
          <w:lang w:eastAsia="ru-RU"/>
        </w:rPr>
        <w:t>2. Склады для хранения минеральных удобрений, ядохимикатов до 50 т</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3. Склады сухих минеральных удобрений и химических средств защиты растений (зона устанавливается и </w:t>
      </w:r>
      <w:r w:rsidRPr="00AD32F9">
        <w:rPr>
          <w:rFonts w:ascii="Times New Roman" w:eastAsia="Times New Roman" w:hAnsi="Times New Roman" w:cs="Times New Roman"/>
          <w:bCs/>
          <w:sz w:val="18"/>
          <w:szCs w:val="18"/>
          <w:lang w:eastAsia="ru-RU"/>
        </w:rPr>
        <w:t>до</w:t>
      </w:r>
      <w:r w:rsidRPr="00AD32F9">
        <w:rPr>
          <w:rFonts w:ascii="Times New Roman" w:eastAsia="Times New Roman" w:hAnsi="Times New Roman" w:cs="Times New Roman"/>
          <w:bCs/>
          <w:sz w:val="24"/>
          <w:szCs w:val="24"/>
          <w:lang w:eastAsia="ru-RU"/>
        </w:rPr>
        <w:t xml:space="preserve"> предприятий по переработке и хранению пищевой продукции)</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 Мелиоративные объекты с использованием животноводческих стоков</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 Цехи по приготовлению кормов, включая использование пищевых отходов</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6. Хозяйства с содержанием животных (свинарники, коровники, питомники, конюшни, </w:t>
      </w:r>
      <w:r w:rsidRPr="00AD32F9">
        <w:rPr>
          <w:rFonts w:ascii="Times New Roman" w:eastAsia="Times New Roman" w:hAnsi="Times New Roman" w:cs="Times New Roman"/>
          <w:bCs/>
          <w:sz w:val="24"/>
          <w:szCs w:val="24"/>
          <w:lang w:eastAsia="ru-RU"/>
        </w:rPr>
        <w:lastRenderedPageBreak/>
        <w:t>зверофермы) до 100 голов</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7. Склады горюче-смазочных материалов</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Класс V - санитарно-защитная зона 50 м</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Хранилища фруктов, овощей, картофеля, зерна</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 Материальные склады</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 Хозяйства с содержанием животных (свинарники, коровники, питомники, конюшни, зверофермы) до 50 голов</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720"/>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 xml:space="preserve">Производственные предприятия по переработке сельскохозяйственных продуктов животноводческих комплексов </w:t>
      </w:r>
    </w:p>
    <w:p w:rsidR="004257EC" w:rsidRPr="00AD32F9" w:rsidRDefault="004257EC" w:rsidP="004257EC">
      <w:pPr>
        <w:widowControl w:val="0"/>
        <w:spacing w:after="0" w:line="260" w:lineRule="auto"/>
        <w:ind w:firstLine="720"/>
        <w:jc w:val="both"/>
        <w:rPr>
          <w:rFonts w:ascii="Times New Roman" w:eastAsia="Times New Roman" w:hAnsi="Times New Roman" w:cs="Times New Roman"/>
          <w:bCs/>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2"/>
        <w:gridCol w:w="2530"/>
      </w:tblGrid>
      <w:tr w:rsidR="00AD32F9" w:rsidRPr="00AD32F9" w:rsidTr="004257EC">
        <w:trPr>
          <w:trHeight w:val="340"/>
          <w:jc w:val="center"/>
        </w:trPr>
        <w:tc>
          <w:tcPr>
            <w:tcW w:w="72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 xml:space="preserve">Наименование </w:t>
            </w:r>
          </w:p>
        </w:tc>
        <w:tc>
          <w:tcPr>
            <w:tcW w:w="2530"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Санитарно-защитная зона, м</w:t>
            </w:r>
          </w:p>
        </w:tc>
      </w:tr>
      <w:tr w:rsidR="00AD32F9" w:rsidRPr="00AD32F9" w:rsidTr="004257EC">
        <w:trPr>
          <w:jc w:val="center"/>
        </w:trPr>
        <w:tc>
          <w:tcPr>
            <w:tcW w:w="721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Мясокомбинаты и мясохладобойни</w:t>
            </w:r>
          </w:p>
        </w:tc>
        <w:tc>
          <w:tcPr>
            <w:tcW w:w="253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1000</w:t>
            </w:r>
          </w:p>
        </w:tc>
      </w:tr>
      <w:tr w:rsidR="00AD32F9" w:rsidRPr="00AD32F9" w:rsidTr="004257EC">
        <w:trPr>
          <w:jc w:val="center"/>
        </w:trPr>
        <w:tc>
          <w:tcPr>
            <w:tcW w:w="721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Бойни мелких животных и птиц, а также скотобойные объекты мощностью 50-500 т/сут.</w:t>
            </w:r>
          </w:p>
        </w:tc>
        <w:tc>
          <w:tcPr>
            <w:tcW w:w="253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300</w:t>
            </w:r>
          </w:p>
        </w:tc>
      </w:tr>
      <w:tr w:rsidR="00AD32F9" w:rsidRPr="00AD32F9" w:rsidTr="004257EC">
        <w:trPr>
          <w:jc w:val="center"/>
        </w:trPr>
        <w:tc>
          <w:tcPr>
            <w:tcW w:w="721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Мясоперерабатывающие производства</w:t>
            </w:r>
          </w:p>
        </w:tc>
        <w:tc>
          <w:tcPr>
            <w:tcW w:w="253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300</w:t>
            </w:r>
          </w:p>
        </w:tc>
      </w:tr>
      <w:tr w:rsidR="00AD32F9" w:rsidRPr="00AD32F9" w:rsidTr="004257EC">
        <w:trPr>
          <w:jc w:val="center"/>
        </w:trPr>
        <w:tc>
          <w:tcPr>
            <w:tcW w:w="721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Молочные, маслобойные, сыродельные производства</w:t>
            </w:r>
          </w:p>
        </w:tc>
        <w:tc>
          <w:tcPr>
            <w:tcW w:w="253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100</w:t>
            </w:r>
          </w:p>
        </w:tc>
      </w:tr>
      <w:tr w:rsidR="00AD32F9" w:rsidRPr="00AD32F9" w:rsidTr="004257EC">
        <w:trPr>
          <w:jc w:val="center"/>
        </w:trPr>
        <w:tc>
          <w:tcPr>
            <w:tcW w:w="721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Производства по переработке фруктов и овощей</w:t>
            </w:r>
          </w:p>
        </w:tc>
        <w:tc>
          <w:tcPr>
            <w:tcW w:w="253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w:t>
            </w:r>
          </w:p>
        </w:tc>
      </w:tr>
      <w:tr w:rsidR="004257EC" w:rsidRPr="00AD32F9" w:rsidTr="004257EC">
        <w:trPr>
          <w:jc w:val="center"/>
        </w:trPr>
        <w:tc>
          <w:tcPr>
            <w:tcW w:w="7212"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Малые предприятия и цеха малой мощности по переработке:</w:t>
            </w:r>
          </w:p>
          <w:p w:rsidR="004257EC" w:rsidRPr="00AD32F9" w:rsidRDefault="004257EC" w:rsidP="004257EC">
            <w:pPr>
              <w:widowControl w:val="0"/>
              <w:spacing w:after="0" w:line="260" w:lineRule="auto"/>
              <w:ind w:left="253"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мяса – до 5 т/сут. без копчения</w:t>
            </w:r>
          </w:p>
          <w:p w:rsidR="004257EC" w:rsidRPr="00AD32F9" w:rsidRDefault="004257EC" w:rsidP="004257EC">
            <w:pPr>
              <w:widowControl w:val="0"/>
              <w:spacing w:after="0" w:line="260" w:lineRule="auto"/>
              <w:ind w:left="253" w:firstLine="220"/>
              <w:jc w:val="both"/>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 молока – до 10 т/сут.</w:t>
            </w:r>
          </w:p>
        </w:tc>
        <w:tc>
          <w:tcPr>
            <w:tcW w:w="2530" w:type="dxa"/>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50</w:t>
            </w:r>
          </w:p>
        </w:tc>
      </w:tr>
    </w:tbl>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18"/>
          <w:szCs w:val="18"/>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18"/>
          <w:szCs w:val="18"/>
          <w:lang w:eastAsia="ru-RU"/>
        </w:rPr>
      </w:pPr>
    </w:p>
    <w:p w:rsidR="004257EC" w:rsidRPr="00AD32F9" w:rsidRDefault="004257EC" w:rsidP="004257EC">
      <w:pPr>
        <w:widowControl w:val="0"/>
        <w:adjustRightInd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val="en-US" w:eastAsia="ru-RU"/>
        </w:rPr>
        <w:t>II</w:t>
      </w:r>
      <w:r w:rsidRPr="00AD32F9">
        <w:rPr>
          <w:rFonts w:ascii="Times New Roman" w:eastAsia="Times New Roman" w:hAnsi="Times New Roman" w:cs="Times New Roman"/>
          <w:sz w:val="24"/>
          <w:szCs w:val="24"/>
          <w:lang w:eastAsia="ru-RU"/>
        </w:rPr>
        <w:t xml:space="preserve">. Санитарно-защитные зоны для предприятий, производств и объектов, </w:t>
      </w:r>
    </w:p>
    <w:p w:rsidR="004257EC" w:rsidRPr="00AD32F9" w:rsidRDefault="004257EC" w:rsidP="004257EC">
      <w:pPr>
        <w:widowControl w:val="0"/>
        <w:adjustRightInd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расположенных в зонах специального назначения</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Класс I - санитарно-защитная зона 1000 м</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Усовершенствованные свалки твердых бытовых отходов</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 Поля ассенизации и поля запахивания</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 Скотомогильники с захоронением в ямах</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4. Утильзаводы для ликвидации трупов животных и </w:t>
      </w:r>
      <w:r w:rsidRPr="00AD32F9">
        <w:rPr>
          <w:rFonts w:ascii="Times New Roman" w:eastAsia="Times New Roman" w:hAnsi="Times New Roman" w:cs="Times New Roman"/>
          <w:bCs/>
          <w:sz w:val="18"/>
          <w:szCs w:val="18"/>
          <w:lang w:eastAsia="ru-RU"/>
        </w:rPr>
        <w:t>конфискатов</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5. Усовершенствованные свалки для </w:t>
      </w:r>
      <w:r w:rsidRPr="00AD32F9">
        <w:rPr>
          <w:rFonts w:ascii="Times New Roman" w:eastAsia="Times New Roman" w:hAnsi="Times New Roman" w:cs="Times New Roman"/>
          <w:bCs/>
          <w:sz w:val="18"/>
          <w:szCs w:val="18"/>
          <w:lang w:eastAsia="ru-RU"/>
        </w:rPr>
        <w:t>неутилизированных</w:t>
      </w:r>
      <w:r w:rsidRPr="00AD32F9">
        <w:rPr>
          <w:rFonts w:ascii="Times New Roman" w:eastAsia="Times New Roman" w:hAnsi="Times New Roman" w:cs="Times New Roman"/>
          <w:bCs/>
          <w:sz w:val="24"/>
          <w:szCs w:val="24"/>
          <w:lang w:eastAsia="ru-RU"/>
        </w:rPr>
        <w:t xml:space="preserve"> твердых промышленных отходов</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pacing w:val="-4"/>
          <w:sz w:val="24"/>
          <w:szCs w:val="24"/>
          <w:lang w:eastAsia="ru-RU"/>
        </w:rPr>
      </w:pPr>
      <w:r w:rsidRPr="00AD32F9">
        <w:rPr>
          <w:rFonts w:ascii="Times New Roman" w:eastAsia="Times New Roman" w:hAnsi="Times New Roman" w:cs="Times New Roman"/>
          <w:bCs/>
          <w:sz w:val="24"/>
          <w:szCs w:val="24"/>
          <w:lang w:eastAsia="ru-RU"/>
        </w:rPr>
        <w:t xml:space="preserve">6. </w:t>
      </w:r>
      <w:r w:rsidRPr="00AD32F9">
        <w:rPr>
          <w:rFonts w:ascii="Times New Roman" w:eastAsia="Times New Roman" w:hAnsi="Times New Roman" w:cs="Times New Roman"/>
          <w:bCs/>
          <w:spacing w:val="-4"/>
          <w:sz w:val="24"/>
          <w:szCs w:val="24"/>
          <w:lang w:eastAsia="ru-RU"/>
        </w:rPr>
        <w:t>Мусоросжигательные и мусороперерабатывающие заводы мощностью свыше 40 тыс. т/год</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Класс II - санитарно-защитная зона 500 м</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Мусоросжигательные и мусороперерабатывающие заводы мощностью до 40 тыс. т/год</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 Участки компостирования твердых бытовых отходов</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 Скотомогильники с биологическими камерами</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 Сливные станции</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 Кладбища смешанного и традиционного захоронения площадью от 20 до 40 га. (Размещение кладбища размером территории более 40 га не допускается)</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Класс III - санитарно-защитная зона 300 м</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Центральные базы по сбору утильсырья</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 Кладбища смешанного и традиционного захоронения площадью от 10 до 20 га</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 Участки для парникового и тепличных хозяйств с использованием отходов</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Класс IV - санитарно-защитная зона 100 м</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 Мусороперегрузочные станции</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 Кладбища смешанного и традиционного захоронения площадью 10 и менее га</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Класс V - санитарно-защитная зона 50 м</w:t>
      </w:r>
    </w:p>
    <w:p w:rsidR="004257EC" w:rsidRPr="00AD32F9" w:rsidRDefault="004257EC" w:rsidP="004257EC">
      <w:pPr>
        <w:widowControl w:val="0"/>
        <w:adjustRightInd w:val="0"/>
        <w:spacing w:after="0" w:line="260" w:lineRule="auto"/>
        <w:ind w:firstLine="709"/>
        <w:jc w:val="both"/>
        <w:rPr>
          <w:rFonts w:ascii="Times New Roman" w:eastAsia="Times New Roman" w:hAnsi="Times New Roman" w:cs="Times New Roman"/>
          <w:bCs/>
          <w:sz w:val="18"/>
          <w:szCs w:val="18"/>
          <w:lang w:eastAsia="ru-RU"/>
        </w:rPr>
      </w:pPr>
      <w:r w:rsidRPr="00AD32F9">
        <w:rPr>
          <w:rFonts w:ascii="Times New Roman" w:eastAsia="Times New Roman" w:hAnsi="Times New Roman" w:cs="Times New Roman"/>
          <w:bCs/>
          <w:sz w:val="24"/>
          <w:szCs w:val="24"/>
          <w:lang w:eastAsia="ru-RU"/>
        </w:rPr>
        <w:t>1. Закрытые кладбища и мемориальные комплексы, сельские кладбища</w:t>
      </w:r>
    </w:p>
    <w:p w:rsidR="004257EC" w:rsidRPr="00AD32F9" w:rsidRDefault="004257EC" w:rsidP="004257EC">
      <w:pPr>
        <w:widowControl w:val="0"/>
        <w:spacing w:after="0" w:line="260" w:lineRule="auto"/>
        <w:ind w:firstLine="709"/>
        <w:jc w:val="both"/>
        <w:rPr>
          <w:rFonts w:ascii="Times New Roman" w:eastAsia="Times New Roman" w:hAnsi="Times New Roman" w:cs="Times New Roman"/>
          <w:bCs/>
          <w:sz w:val="18"/>
          <w:szCs w:val="18"/>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lastRenderedPageBreak/>
        <w:t>Приложение 20</w:t>
      </w:r>
    </w:p>
    <w:p w:rsidR="004257EC" w:rsidRPr="00AD32F9" w:rsidRDefault="004257EC" w:rsidP="004257EC">
      <w:pPr>
        <w:widowControl w:val="0"/>
        <w:adjustRightInd w:val="0"/>
        <w:spacing w:after="0" w:line="260" w:lineRule="auto"/>
        <w:ind w:firstLine="709"/>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Рекомендуемое</w:t>
      </w:r>
    </w:p>
    <w:p w:rsidR="004257EC" w:rsidRPr="00AD32F9" w:rsidRDefault="004257EC" w:rsidP="004257EC">
      <w:pPr>
        <w:widowControl w:val="0"/>
        <w:adjustRightInd w:val="0"/>
        <w:spacing w:after="0" w:line="260" w:lineRule="auto"/>
        <w:ind w:firstLine="709"/>
        <w:jc w:val="both"/>
        <w:rPr>
          <w:rFonts w:ascii="Arial" w:eastAsia="Times New Roman" w:hAnsi="Arial" w:cs="Arial"/>
          <w:bCs/>
          <w:sz w:val="18"/>
          <w:szCs w:val="18"/>
          <w:lang w:eastAsia="ru-RU"/>
        </w:rPr>
      </w:pPr>
    </w:p>
    <w:p w:rsidR="004257EC" w:rsidRPr="00AD32F9" w:rsidRDefault="004257EC" w:rsidP="004257EC">
      <w:pPr>
        <w:widowControl w:val="0"/>
        <w:adjustRightInd w:val="0"/>
        <w:spacing w:after="0" w:line="260" w:lineRule="auto"/>
        <w:ind w:firstLine="709"/>
        <w:jc w:val="both"/>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 xml:space="preserve">Нормативные требования по </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b/>
          <w:sz w:val="24"/>
          <w:szCs w:val="24"/>
          <w:lang w:eastAsia="ru-RU"/>
        </w:rPr>
        <w:t>объектам отдыха и туризма</w:t>
      </w:r>
    </w:p>
    <w:p w:rsidR="004257EC" w:rsidRPr="00AD32F9" w:rsidRDefault="004257EC" w:rsidP="004257EC">
      <w:pPr>
        <w:widowControl w:val="0"/>
        <w:spacing w:after="0" w:line="260" w:lineRule="auto"/>
        <w:ind w:firstLine="220"/>
        <w:jc w:val="center"/>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right"/>
        <w:rPr>
          <w:rFonts w:ascii="Arial" w:eastAsia="Times New Roman" w:hAnsi="Arial" w:cs="Arial"/>
          <w:b/>
          <w:bCs/>
          <w:sz w:val="18"/>
          <w:szCs w:val="18"/>
          <w:lang w:eastAsia="ru-RU"/>
        </w:rPr>
      </w:pPr>
      <w:r w:rsidRPr="00AD32F9">
        <w:rPr>
          <w:rFonts w:ascii="Arial" w:eastAsia="Times New Roman" w:hAnsi="Arial" w:cs="Arial"/>
          <w:b/>
          <w:bCs/>
          <w:sz w:val="18"/>
          <w:szCs w:val="18"/>
          <w:lang w:eastAsia="ru-RU"/>
        </w:rPr>
        <w:t>Таблица 1</w:t>
      </w:r>
    </w:p>
    <w:p w:rsidR="004257EC" w:rsidRPr="00AD32F9" w:rsidRDefault="004257EC" w:rsidP="004257EC">
      <w:pPr>
        <w:widowControl w:val="0"/>
        <w:spacing w:after="0" w:line="260" w:lineRule="auto"/>
        <w:ind w:firstLine="220"/>
        <w:jc w:val="right"/>
        <w:rPr>
          <w:rFonts w:ascii="Arial" w:eastAsia="Times New Roman" w:hAnsi="Arial" w:cs="Arial"/>
          <w:b/>
          <w:bCs/>
          <w:sz w:val="18"/>
          <w:szCs w:val="18"/>
          <w:lang w:eastAsia="ru-RU"/>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2"/>
        <w:gridCol w:w="1929"/>
        <w:gridCol w:w="2078"/>
      </w:tblGrid>
      <w:tr w:rsidR="00AD32F9" w:rsidRPr="00AD32F9" w:rsidTr="004257EC">
        <w:trPr>
          <w:trHeight w:val="473"/>
          <w:jc w:val="center"/>
        </w:trPr>
        <w:tc>
          <w:tcPr>
            <w:tcW w:w="608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Наименование комплекса учреждений</w:t>
            </w:r>
          </w:p>
        </w:tc>
        <w:tc>
          <w:tcPr>
            <w:tcW w:w="1929"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Вместимость, мест</w:t>
            </w:r>
          </w:p>
        </w:tc>
        <w:tc>
          <w:tcPr>
            <w:tcW w:w="207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left="-57" w:right="-57"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pacing w:val="-2"/>
                <w:sz w:val="24"/>
                <w:szCs w:val="24"/>
                <w:lang w:eastAsia="ru-RU"/>
              </w:rPr>
              <w:t>Размер земельного</w:t>
            </w:r>
            <w:r w:rsidRPr="00AD32F9">
              <w:rPr>
                <w:rFonts w:ascii="Times New Roman" w:eastAsia="Times New Roman" w:hAnsi="Times New Roman" w:cs="Times New Roman"/>
                <w:sz w:val="24"/>
                <w:szCs w:val="24"/>
                <w:lang w:eastAsia="ru-RU"/>
              </w:rPr>
              <w:t xml:space="preserve"> участка, м</w:t>
            </w:r>
            <w:r w:rsidRPr="00AD32F9">
              <w:rPr>
                <w:rFonts w:ascii="Times New Roman" w:eastAsia="Times New Roman" w:hAnsi="Times New Roman" w:cs="Times New Roman"/>
                <w:sz w:val="24"/>
                <w:szCs w:val="24"/>
                <w:vertAlign w:val="superscript"/>
                <w:lang w:eastAsia="ru-RU"/>
              </w:rPr>
              <w:t>2</w:t>
            </w:r>
            <w:r w:rsidRPr="00AD32F9">
              <w:rPr>
                <w:rFonts w:ascii="Times New Roman" w:eastAsia="Times New Roman" w:hAnsi="Times New Roman" w:cs="Times New Roman"/>
                <w:sz w:val="24"/>
                <w:szCs w:val="24"/>
                <w:lang w:eastAsia="ru-RU"/>
              </w:rPr>
              <w:t>/место</w:t>
            </w:r>
          </w:p>
        </w:tc>
      </w:tr>
      <w:tr w:rsidR="00AD32F9" w:rsidRPr="00AD32F9" w:rsidTr="004257EC">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Длительный отдых</w:t>
            </w:r>
          </w:p>
        </w:tc>
      </w:tr>
      <w:tr w:rsidR="00AD32F9" w:rsidRPr="00AD32F9" w:rsidTr="004257EC">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Лесоозерные и приречные комплексы учреждений</w:t>
            </w:r>
          </w:p>
        </w:tc>
        <w:tc>
          <w:tcPr>
            <w:tcW w:w="1929"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3000-5000</w:t>
            </w:r>
          </w:p>
        </w:tc>
        <w:tc>
          <w:tcPr>
            <w:tcW w:w="207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100</w:t>
            </w:r>
          </w:p>
        </w:tc>
      </w:tr>
      <w:tr w:rsidR="00AD32F9" w:rsidRPr="00AD32F9" w:rsidTr="004257EC">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Дома отдыха и пансионаты</w:t>
            </w:r>
          </w:p>
        </w:tc>
        <w:tc>
          <w:tcPr>
            <w:tcW w:w="1929"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до 500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130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120</w:t>
            </w:r>
          </w:p>
        </w:tc>
      </w:tr>
      <w:tr w:rsidR="00AD32F9" w:rsidRPr="00AD32F9" w:rsidTr="004257EC">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Мотели </w:t>
            </w:r>
          </w:p>
        </w:tc>
        <w:tc>
          <w:tcPr>
            <w:tcW w:w="1929"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75-100</w:t>
            </w:r>
          </w:p>
        </w:tc>
      </w:tr>
      <w:tr w:rsidR="00AD32F9" w:rsidRPr="00AD32F9" w:rsidTr="004257EC">
        <w:trPr>
          <w:trHeight w:val="227"/>
          <w:jc w:val="center"/>
        </w:trPr>
        <w:tc>
          <w:tcPr>
            <w:tcW w:w="608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Туристические гостиницы и турбазы</w:t>
            </w:r>
          </w:p>
        </w:tc>
        <w:tc>
          <w:tcPr>
            <w:tcW w:w="1929"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50-75</w:t>
            </w:r>
          </w:p>
        </w:tc>
      </w:tr>
      <w:tr w:rsidR="00AD32F9" w:rsidRPr="00AD32F9" w:rsidTr="004257EC">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Сезонный и смешанный отдых</w:t>
            </w:r>
          </w:p>
        </w:tc>
      </w:tr>
      <w:tr w:rsidR="00AD32F9" w:rsidRPr="00AD32F9" w:rsidTr="004257EC">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Кемпинги</w:t>
            </w:r>
          </w:p>
        </w:tc>
        <w:tc>
          <w:tcPr>
            <w:tcW w:w="1929"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до 500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500-1000</w:t>
            </w:r>
          </w:p>
        </w:tc>
        <w:tc>
          <w:tcPr>
            <w:tcW w:w="207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150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135</w:t>
            </w:r>
          </w:p>
        </w:tc>
      </w:tr>
      <w:tr w:rsidR="00AD32F9" w:rsidRPr="00AD32F9" w:rsidTr="004257EC">
        <w:trPr>
          <w:trHeight w:val="454"/>
          <w:jc w:val="center"/>
        </w:trPr>
        <w:tc>
          <w:tcPr>
            <w:tcW w:w="608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pacing w:val="-2"/>
                <w:sz w:val="24"/>
                <w:szCs w:val="24"/>
                <w:lang w:eastAsia="ru-RU"/>
              </w:rPr>
            </w:pPr>
            <w:r w:rsidRPr="00AD32F9">
              <w:rPr>
                <w:rFonts w:ascii="Times New Roman" w:eastAsia="Times New Roman" w:hAnsi="Times New Roman" w:cs="Times New Roman"/>
                <w:bCs/>
                <w:spacing w:val="-2"/>
                <w:sz w:val="24"/>
                <w:szCs w:val="24"/>
                <w:lang w:eastAsia="ru-RU"/>
              </w:rPr>
              <w:t>Летние городки и базы отдыха</w:t>
            </w:r>
          </w:p>
        </w:tc>
        <w:tc>
          <w:tcPr>
            <w:tcW w:w="1929"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до 1000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1000-2000</w:t>
            </w:r>
          </w:p>
        </w:tc>
        <w:tc>
          <w:tcPr>
            <w:tcW w:w="207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110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100</w:t>
            </w:r>
          </w:p>
        </w:tc>
      </w:tr>
      <w:tr w:rsidR="00AD32F9" w:rsidRPr="00AD32F9" w:rsidTr="004257EC">
        <w:trPr>
          <w:trHeight w:val="312"/>
          <w:jc w:val="center"/>
        </w:trPr>
        <w:tc>
          <w:tcPr>
            <w:tcW w:w="10089" w:type="dxa"/>
            <w:gridSpan w:val="3"/>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Детский отдых</w:t>
            </w:r>
          </w:p>
        </w:tc>
      </w:tr>
      <w:tr w:rsidR="004257EC" w:rsidRPr="00AD32F9" w:rsidTr="004257EC">
        <w:trPr>
          <w:trHeight w:val="907"/>
          <w:jc w:val="center"/>
        </w:trPr>
        <w:tc>
          <w:tcPr>
            <w:tcW w:w="608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Детские лагеря и оздоровительные учреждения</w:t>
            </w:r>
          </w:p>
        </w:tc>
        <w:tc>
          <w:tcPr>
            <w:tcW w:w="1929"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160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400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800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1600</w:t>
            </w:r>
          </w:p>
        </w:tc>
        <w:tc>
          <w:tcPr>
            <w:tcW w:w="2078"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200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175</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150</w:t>
            </w:r>
          </w:p>
          <w:p w:rsidR="004257EC" w:rsidRPr="00AD32F9" w:rsidRDefault="004257EC" w:rsidP="004257EC">
            <w:pPr>
              <w:widowControl w:val="0"/>
              <w:spacing w:after="0" w:line="260" w:lineRule="auto"/>
              <w:ind w:firstLine="220"/>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135</w:t>
            </w:r>
          </w:p>
        </w:tc>
      </w:tr>
    </w:tbl>
    <w:p w:rsidR="004257EC" w:rsidRPr="00AD32F9" w:rsidRDefault="004257EC" w:rsidP="004257EC">
      <w:pPr>
        <w:widowControl w:val="0"/>
        <w:spacing w:after="0" w:line="260" w:lineRule="auto"/>
        <w:ind w:firstLine="220"/>
        <w:jc w:val="right"/>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right"/>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right"/>
        <w:rPr>
          <w:rFonts w:ascii="Arial" w:eastAsia="Times New Roman" w:hAnsi="Arial" w:cs="Arial"/>
          <w:b/>
          <w:bCs/>
          <w:sz w:val="18"/>
          <w:szCs w:val="18"/>
          <w:lang w:eastAsia="ru-RU"/>
        </w:rPr>
      </w:pPr>
    </w:p>
    <w:p w:rsidR="004257EC" w:rsidRPr="00AD32F9" w:rsidRDefault="004257EC" w:rsidP="004257EC">
      <w:pPr>
        <w:widowControl w:val="0"/>
        <w:spacing w:after="0" w:line="260" w:lineRule="auto"/>
        <w:ind w:firstLine="220"/>
        <w:jc w:val="right"/>
        <w:rPr>
          <w:rFonts w:ascii="Arial" w:eastAsia="Times New Roman" w:hAnsi="Arial" w:cs="Arial"/>
          <w:b/>
          <w:bCs/>
          <w:sz w:val="18"/>
          <w:szCs w:val="18"/>
          <w:lang w:eastAsia="ru-RU"/>
        </w:rPr>
      </w:pPr>
    </w:p>
    <w:p w:rsidR="004257EC" w:rsidRPr="00AD32F9" w:rsidRDefault="004257EC" w:rsidP="004257EC">
      <w:pPr>
        <w:widowControl w:val="0"/>
        <w:adjustRightInd w:val="0"/>
        <w:spacing w:before="120" w:after="0" w:line="26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i/>
          <w:iCs/>
          <w:spacing w:val="40"/>
          <w:sz w:val="24"/>
          <w:szCs w:val="24"/>
          <w:lang w:eastAsia="ru-RU"/>
        </w:rPr>
        <w:t>Примечание:</w:t>
      </w:r>
      <w:r w:rsidRPr="00AD32F9">
        <w:rPr>
          <w:rFonts w:ascii="Times New Roman" w:eastAsia="Times New Roman" w:hAnsi="Times New Roman" w:cs="Times New Roman"/>
          <w:bCs/>
          <w:sz w:val="24"/>
          <w:szCs w:val="24"/>
          <w:lang w:eastAsia="ru-RU"/>
        </w:rPr>
        <w:t xml:space="preserve"> При расчете количества, вместимости и размеров земельных участков санаторно-курортных и оздоровительных учреждений, а также других параметров, связанных с расчетом численности населения, следует дополнительно учитывать приезжих из других регионов Российской Федерации.</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bCs/>
          <w:sz w:val="24"/>
          <w:szCs w:val="24"/>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18"/>
          <w:szCs w:val="18"/>
          <w:lang w:eastAsia="ru-RU"/>
        </w:rPr>
      </w:pP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Таблица 2</w:t>
      </w:r>
    </w:p>
    <w:p w:rsidR="004257EC" w:rsidRPr="00AD32F9" w:rsidRDefault="004257EC" w:rsidP="004257EC">
      <w:pPr>
        <w:widowControl w:val="0"/>
        <w:spacing w:after="0" w:line="260" w:lineRule="auto"/>
        <w:ind w:firstLine="220"/>
        <w:jc w:val="right"/>
        <w:rPr>
          <w:rFonts w:ascii="Times New Roman" w:eastAsia="Times New Roman" w:hAnsi="Times New Roman" w:cs="Times New Roman"/>
          <w:bCs/>
          <w:sz w:val="24"/>
          <w:szCs w:val="24"/>
          <w:lang w:eastAsia="ru-RU"/>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612"/>
        <w:gridCol w:w="794"/>
        <w:gridCol w:w="794"/>
        <w:gridCol w:w="794"/>
        <w:gridCol w:w="794"/>
        <w:gridCol w:w="794"/>
        <w:gridCol w:w="794"/>
        <w:gridCol w:w="874"/>
        <w:gridCol w:w="851"/>
      </w:tblGrid>
      <w:tr w:rsidR="00AD32F9" w:rsidRPr="00AD32F9" w:rsidTr="004257EC">
        <w:trPr>
          <w:cantSplit/>
          <w:trHeight w:val="743"/>
          <w:jc w:val="center"/>
        </w:trPr>
        <w:tc>
          <w:tcPr>
            <w:tcW w:w="3612" w:type="dxa"/>
            <w:vMerge w:val="restart"/>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Сооружения</w:t>
            </w:r>
          </w:p>
        </w:tc>
        <w:tc>
          <w:tcPr>
            <w:tcW w:w="6489" w:type="dxa"/>
            <w:gridSpan w:val="8"/>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Количество и площадь сооружений (шт./м</w:t>
            </w:r>
            <w:r w:rsidRPr="00AD32F9">
              <w:rPr>
                <w:rFonts w:ascii="Times New Roman" w:eastAsia="Times New Roman" w:hAnsi="Times New Roman" w:cs="Times New Roman"/>
                <w:bCs/>
                <w:sz w:val="24"/>
                <w:szCs w:val="24"/>
                <w:vertAlign w:val="superscript"/>
                <w:lang w:eastAsia="ru-RU"/>
              </w:rPr>
              <w:t>2</w:t>
            </w:r>
            <w:r w:rsidRPr="00AD32F9">
              <w:rPr>
                <w:rFonts w:ascii="Times New Roman" w:eastAsia="Times New Roman" w:hAnsi="Times New Roman" w:cs="Times New Roman"/>
                <w:bCs/>
                <w:sz w:val="24"/>
                <w:szCs w:val="24"/>
                <w:lang w:eastAsia="ru-RU"/>
              </w:rPr>
              <w:t>) при вместимости учреждения и общей площади участка, под физкультурно-оздоровительные сооружения</w:t>
            </w:r>
          </w:p>
        </w:tc>
      </w:tr>
      <w:tr w:rsidR="00AD32F9" w:rsidRPr="00AD32F9" w:rsidTr="004257EC">
        <w:trPr>
          <w:trHeight w:val="227"/>
          <w:jc w:val="center"/>
        </w:trPr>
        <w:tc>
          <w:tcPr>
            <w:tcW w:w="3612"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40" w:lineRule="auto"/>
              <w:rPr>
                <w:rFonts w:ascii="Times New Roman" w:eastAsia="Times New Roman" w:hAnsi="Times New Roman" w:cs="Times New Roman"/>
                <w:lang w:eastAsia="ru-RU"/>
              </w:rPr>
            </w:pPr>
          </w:p>
        </w:tc>
        <w:tc>
          <w:tcPr>
            <w:tcW w:w="794" w:type="dxa"/>
            <w:tcBorders>
              <w:top w:val="single" w:sz="4" w:space="0" w:color="auto"/>
              <w:left w:val="single" w:sz="4" w:space="0" w:color="auto"/>
              <w:bottom w:val="nil"/>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120*</w:t>
            </w:r>
          </w:p>
        </w:tc>
        <w:tc>
          <w:tcPr>
            <w:tcW w:w="794" w:type="dxa"/>
            <w:tcBorders>
              <w:top w:val="single" w:sz="4" w:space="0" w:color="auto"/>
              <w:left w:val="single" w:sz="4" w:space="0" w:color="auto"/>
              <w:bottom w:val="nil"/>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160</w:t>
            </w:r>
          </w:p>
        </w:tc>
        <w:tc>
          <w:tcPr>
            <w:tcW w:w="794" w:type="dxa"/>
            <w:tcBorders>
              <w:top w:val="single" w:sz="4" w:space="0" w:color="auto"/>
              <w:left w:val="single" w:sz="4" w:space="0" w:color="auto"/>
              <w:bottom w:val="nil"/>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240</w:t>
            </w:r>
          </w:p>
        </w:tc>
        <w:tc>
          <w:tcPr>
            <w:tcW w:w="794" w:type="dxa"/>
            <w:tcBorders>
              <w:top w:val="single" w:sz="4" w:space="0" w:color="auto"/>
              <w:left w:val="single" w:sz="4" w:space="0" w:color="auto"/>
              <w:bottom w:val="nil"/>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360</w:t>
            </w:r>
          </w:p>
        </w:tc>
        <w:tc>
          <w:tcPr>
            <w:tcW w:w="794" w:type="dxa"/>
            <w:tcBorders>
              <w:top w:val="single" w:sz="4" w:space="0" w:color="auto"/>
              <w:left w:val="single" w:sz="4" w:space="0" w:color="auto"/>
              <w:bottom w:val="nil"/>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400</w:t>
            </w:r>
          </w:p>
        </w:tc>
        <w:tc>
          <w:tcPr>
            <w:tcW w:w="794" w:type="dxa"/>
            <w:tcBorders>
              <w:top w:val="single" w:sz="4" w:space="0" w:color="auto"/>
              <w:left w:val="single" w:sz="4" w:space="0" w:color="auto"/>
              <w:bottom w:val="nil"/>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480</w:t>
            </w:r>
          </w:p>
        </w:tc>
        <w:tc>
          <w:tcPr>
            <w:tcW w:w="874" w:type="dxa"/>
            <w:tcBorders>
              <w:top w:val="single" w:sz="4" w:space="0" w:color="auto"/>
              <w:left w:val="single" w:sz="4" w:space="0" w:color="auto"/>
              <w:bottom w:val="nil"/>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560</w:t>
            </w:r>
          </w:p>
        </w:tc>
        <w:tc>
          <w:tcPr>
            <w:tcW w:w="851" w:type="dxa"/>
            <w:tcBorders>
              <w:top w:val="single" w:sz="4" w:space="0" w:color="auto"/>
              <w:left w:val="single" w:sz="4" w:space="0" w:color="auto"/>
              <w:bottom w:val="nil"/>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800</w:t>
            </w:r>
          </w:p>
        </w:tc>
      </w:tr>
      <w:tr w:rsidR="00AD32F9" w:rsidRPr="00AD32F9" w:rsidTr="004257EC">
        <w:trPr>
          <w:trHeight w:val="227"/>
          <w:jc w:val="center"/>
        </w:trPr>
        <w:tc>
          <w:tcPr>
            <w:tcW w:w="3612" w:type="dxa"/>
            <w:vMerge/>
            <w:tcBorders>
              <w:top w:val="single" w:sz="4" w:space="0" w:color="auto"/>
              <w:left w:val="single" w:sz="4" w:space="0" w:color="auto"/>
              <w:bottom w:val="single" w:sz="4" w:space="0" w:color="auto"/>
              <w:right w:val="single" w:sz="4" w:space="0" w:color="auto"/>
            </w:tcBorders>
          </w:tcPr>
          <w:p w:rsidR="004257EC" w:rsidRPr="00AD32F9" w:rsidRDefault="004257EC" w:rsidP="004257EC">
            <w:pPr>
              <w:widowControl w:val="0"/>
              <w:spacing w:after="0" w:line="240" w:lineRule="auto"/>
              <w:rPr>
                <w:rFonts w:ascii="Times New Roman" w:eastAsia="Times New Roman" w:hAnsi="Times New Roman" w:cs="Times New Roman"/>
                <w:lang w:eastAsia="ru-RU"/>
              </w:rPr>
            </w:pPr>
          </w:p>
        </w:tc>
        <w:tc>
          <w:tcPr>
            <w:tcW w:w="794" w:type="dxa"/>
            <w:tcBorders>
              <w:top w:val="nil"/>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2400</w:t>
            </w:r>
          </w:p>
        </w:tc>
        <w:tc>
          <w:tcPr>
            <w:tcW w:w="794" w:type="dxa"/>
            <w:tcBorders>
              <w:top w:val="nil"/>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3200</w:t>
            </w:r>
          </w:p>
        </w:tc>
        <w:tc>
          <w:tcPr>
            <w:tcW w:w="794" w:type="dxa"/>
            <w:tcBorders>
              <w:top w:val="nil"/>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4800</w:t>
            </w:r>
          </w:p>
        </w:tc>
        <w:tc>
          <w:tcPr>
            <w:tcW w:w="794" w:type="dxa"/>
            <w:tcBorders>
              <w:top w:val="nil"/>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7200</w:t>
            </w:r>
          </w:p>
        </w:tc>
        <w:tc>
          <w:tcPr>
            <w:tcW w:w="794" w:type="dxa"/>
            <w:tcBorders>
              <w:top w:val="nil"/>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8000</w:t>
            </w:r>
          </w:p>
        </w:tc>
        <w:tc>
          <w:tcPr>
            <w:tcW w:w="794" w:type="dxa"/>
            <w:tcBorders>
              <w:top w:val="nil"/>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9600</w:t>
            </w:r>
          </w:p>
        </w:tc>
        <w:tc>
          <w:tcPr>
            <w:tcW w:w="874" w:type="dxa"/>
            <w:tcBorders>
              <w:top w:val="nil"/>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11200</w:t>
            </w:r>
          </w:p>
        </w:tc>
        <w:tc>
          <w:tcPr>
            <w:tcW w:w="851" w:type="dxa"/>
            <w:tcBorders>
              <w:top w:val="nil"/>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16000</w:t>
            </w:r>
          </w:p>
        </w:tc>
      </w:tr>
      <w:tr w:rsidR="00AD32F9" w:rsidRPr="00AD32F9" w:rsidTr="004257EC">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9</w:t>
            </w:r>
          </w:p>
        </w:tc>
      </w:tr>
      <w:tr w:rsidR="00AD32F9" w:rsidRPr="00AD32F9" w:rsidTr="004257EC">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Площадка для волейбола</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1/360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2/720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2/720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2/720</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3/1080</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4/1440</w:t>
            </w:r>
          </w:p>
        </w:tc>
      </w:tr>
      <w:tr w:rsidR="00AD32F9" w:rsidRPr="00AD32F9" w:rsidTr="004257EC">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Площадка для бадминтона</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1/120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1/120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2/240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3/360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4/480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4/480</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5/560</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6/720</w:t>
            </w:r>
          </w:p>
        </w:tc>
      </w:tr>
      <w:tr w:rsidR="00AD32F9" w:rsidRPr="00AD32F9" w:rsidTr="004257EC">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Площадка для настольного     тенниса</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1/72</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1/72</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2/144</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3/216</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4/288</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4/288</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5/360</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6/432</w:t>
            </w:r>
          </w:p>
        </w:tc>
      </w:tr>
      <w:tr w:rsidR="00AD32F9" w:rsidRPr="00AD32F9" w:rsidTr="004257EC">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Место для прыжков в высоту</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1/493</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1/493</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1/493</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1/493</w:t>
            </w:r>
          </w:p>
        </w:tc>
      </w:tr>
      <w:tr w:rsidR="00AD32F9" w:rsidRPr="00AD32F9" w:rsidTr="004257EC">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Место для прыжков в длину</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1/121</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1/121</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1/121</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1/121</w:t>
            </w:r>
          </w:p>
        </w:tc>
      </w:tr>
      <w:tr w:rsidR="00AD32F9" w:rsidRPr="00AD32F9" w:rsidTr="004257EC">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Прямая беговая дорожка</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1/650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1/650</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1/650</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1/650</w:t>
            </w:r>
          </w:p>
        </w:tc>
      </w:tr>
      <w:tr w:rsidR="00AD32F9" w:rsidRPr="00AD32F9" w:rsidTr="004257EC">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Площадка для легкой атлетики</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1/3000</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1/3000</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1/3000</w:t>
            </w:r>
          </w:p>
        </w:tc>
      </w:tr>
      <w:tr w:rsidR="00AD32F9" w:rsidRPr="00AD32F9" w:rsidTr="004257EC">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Дорожка для здоровья</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1/600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1/600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1/800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1/1000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1/1000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1/1000</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2/1200</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2/1200</w:t>
            </w:r>
          </w:p>
        </w:tc>
      </w:tr>
      <w:tr w:rsidR="00AD32F9" w:rsidRPr="00AD32F9" w:rsidTr="004257EC">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jc w:val="center"/>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2</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3</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4</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5</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6</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7</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8</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bCs/>
                <w:lang w:eastAsia="ru-RU"/>
              </w:rPr>
            </w:pPr>
            <w:r w:rsidRPr="00AD32F9">
              <w:rPr>
                <w:rFonts w:ascii="Times New Roman" w:eastAsia="Times New Roman" w:hAnsi="Times New Roman" w:cs="Times New Roman"/>
                <w:bCs/>
                <w:lang w:eastAsia="ru-RU"/>
              </w:rPr>
              <w:t>9</w:t>
            </w:r>
          </w:p>
        </w:tc>
      </w:tr>
      <w:tr w:rsidR="00AD32F9" w:rsidRPr="00AD32F9" w:rsidTr="004257EC">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Площадка для игровых видов спорта (комбинированная)</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1/1032</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1/1032</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1/1032</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AD32F9" w:rsidRPr="00AD32F9" w:rsidTr="004257EC">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Площадка для волейбола и баскетбола (комбинированная)</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1/558</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2/1116</w:t>
            </w:r>
          </w:p>
        </w:tc>
      </w:tr>
      <w:tr w:rsidR="00AD32F9" w:rsidRPr="00AD32F9" w:rsidTr="004257EC">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Площадка для спортивных игр и метаний</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1/3225</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1/3225</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1/3225</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1/3225</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AD32F9" w:rsidRPr="00AD32F9" w:rsidTr="004257EC">
        <w:trPr>
          <w:trHeight w:val="680"/>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Спорт ядро с легкоатлетической площадкой и беговой дорожкой 333,3 м</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1/8500</w:t>
            </w:r>
          </w:p>
        </w:tc>
      </w:tr>
      <w:tr w:rsidR="00AD32F9" w:rsidRPr="00AD32F9" w:rsidTr="004257EC">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Футбольное поле</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1/2400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r>
      <w:tr w:rsidR="00AD32F9" w:rsidRPr="00AD32F9" w:rsidTr="004257EC">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Теннисный корт с учебной стенкой</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1/840</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1/840</w:t>
            </w:r>
          </w:p>
        </w:tc>
      </w:tr>
      <w:tr w:rsidR="00AD32F9" w:rsidRPr="00AD32F9" w:rsidTr="004257EC">
        <w:trPr>
          <w:trHeight w:val="227"/>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Теннисный корт</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1/648</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1/648</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1/648</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1/648</w:t>
            </w:r>
          </w:p>
        </w:tc>
      </w:tr>
      <w:tr w:rsidR="004257EC" w:rsidRPr="00AD32F9" w:rsidTr="004257EC">
        <w:trPr>
          <w:trHeight w:val="454"/>
          <w:jc w:val="center"/>
        </w:trPr>
        <w:tc>
          <w:tcPr>
            <w:tcW w:w="3612"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28" w:lineRule="auto"/>
              <w:ind w:left="57"/>
              <w:rPr>
                <w:rFonts w:ascii="Times New Roman" w:eastAsia="Times New Roman" w:hAnsi="Times New Roman" w:cs="Times New Roman"/>
                <w:sz w:val="24"/>
                <w:szCs w:val="24"/>
                <w:lang w:eastAsia="ru-RU"/>
              </w:rPr>
            </w:pPr>
            <w:r w:rsidRPr="00AD32F9">
              <w:rPr>
                <w:rFonts w:ascii="Times New Roman" w:eastAsia="Times New Roman" w:hAnsi="Times New Roman" w:cs="Times New Roman"/>
                <w:sz w:val="24"/>
                <w:szCs w:val="24"/>
                <w:lang w:eastAsia="ru-RU"/>
              </w:rPr>
              <w:t>Площадка для катания на роликовых коньках и досках</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1/400</w:t>
            </w:r>
          </w:p>
        </w:tc>
        <w:tc>
          <w:tcPr>
            <w:tcW w:w="79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1/400</w:t>
            </w:r>
          </w:p>
        </w:tc>
        <w:tc>
          <w:tcPr>
            <w:tcW w:w="874"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2/800</w:t>
            </w:r>
          </w:p>
        </w:tc>
        <w:tc>
          <w:tcPr>
            <w:tcW w:w="851" w:type="dxa"/>
            <w:tcBorders>
              <w:top w:val="single" w:sz="4" w:space="0" w:color="auto"/>
              <w:left w:val="single" w:sz="4" w:space="0" w:color="auto"/>
              <w:bottom w:val="single" w:sz="4" w:space="0" w:color="auto"/>
              <w:right w:val="single" w:sz="4" w:space="0" w:color="auto"/>
            </w:tcBorders>
            <w:vAlign w:val="center"/>
          </w:tcPr>
          <w:p w:rsidR="004257EC" w:rsidRPr="00AD32F9" w:rsidRDefault="004257EC" w:rsidP="004257EC">
            <w:pPr>
              <w:widowControl w:val="0"/>
              <w:spacing w:after="0" w:line="240" w:lineRule="auto"/>
              <w:jc w:val="center"/>
              <w:rPr>
                <w:rFonts w:ascii="Times New Roman" w:eastAsia="Times New Roman" w:hAnsi="Times New Roman" w:cs="Times New Roman"/>
                <w:lang w:eastAsia="ru-RU"/>
              </w:rPr>
            </w:pPr>
            <w:r w:rsidRPr="00AD32F9">
              <w:rPr>
                <w:rFonts w:ascii="Times New Roman" w:eastAsia="Times New Roman" w:hAnsi="Times New Roman" w:cs="Times New Roman"/>
                <w:lang w:eastAsia="ru-RU"/>
              </w:rPr>
              <w:t>1/800</w:t>
            </w:r>
          </w:p>
        </w:tc>
      </w:tr>
    </w:tbl>
    <w:p w:rsidR="004257EC" w:rsidRPr="00AD32F9" w:rsidRDefault="004257EC" w:rsidP="004257EC">
      <w:pPr>
        <w:widowControl w:val="0"/>
        <w:adjustRightInd w:val="0"/>
        <w:spacing w:before="120" w:after="0" w:line="240" w:lineRule="auto"/>
        <w:jc w:val="both"/>
        <w:rPr>
          <w:rFonts w:ascii="Times New Roman" w:eastAsia="Times New Roman" w:hAnsi="Times New Roman" w:cs="Times New Roman"/>
          <w:bCs/>
          <w:sz w:val="24"/>
          <w:szCs w:val="24"/>
          <w:lang w:eastAsia="ru-RU"/>
        </w:rPr>
      </w:pPr>
    </w:p>
    <w:p w:rsidR="004257EC" w:rsidRPr="00AD32F9" w:rsidRDefault="004257EC" w:rsidP="004257EC">
      <w:pPr>
        <w:widowControl w:val="0"/>
        <w:adjustRightInd w:val="0"/>
        <w:spacing w:before="120" w:after="0" w:line="240" w:lineRule="auto"/>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Примечание:</w:t>
      </w:r>
    </w:p>
    <w:p w:rsidR="004257EC" w:rsidRPr="00AD32F9" w:rsidRDefault="004257EC" w:rsidP="004257EC">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 xml:space="preserve"> В числителе указана вместимость оздоровительного учреждения, в знаменателе - площадь общего участка оздоровительного учреждения</w:t>
      </w:r>
    </w:p>
    <w:p w:rsidR="004257EC" w:rsidRPr="00AD32F9" w:rsidRDefault="004257EC" w:rsidP="004257EC">
      <w:pPr>
        <w:widowControl w:val="0"/>
        <w:adjustRightInd w:val="0"/>
        <w:spacing w:before="120" w:after="0" w:line="260" w:lineRule="auto"/>
        <w:ind w:firstLine="220"/>
        <w:jc w:val="both"/>
        <w:rPr>
          <w:rFonts w:ascii="Times New Roman" w:eastAsia="Times New Roman" w:hAnsi="Times New Roman" w:cs="Times New Roman"/>
          <w:bCs/>
          <w:lang w:eastAsia="ru-RU"/>
        </w:rPr>
      </w:pPr>
    </w:p>
    <w:p w:rsidR="004257EC" w:rsidRPr="00AD32F9" w:rsidRDefault="004257EC" w:rsidP="004257EC">
      <w:pPr>
        <w:widowControl w:val="0"/>
        <w:adjustRightInd w:val="0"/>
        <w:spacing w:before="120" w:after="0" w:line="260" w:lineRule="auto"/>
        <w:ind w:firstLine="220"/>
        <w:jc w:val="both"/>
        <w:rPr>
          <w:rFonts w:ascii="Arial" w:eastAsia="Times New Roman" w:hAnsi="Arial" w:cs="Arial"/>
          <w:b/>
          <w:bCs/>
          <w:lang w:eastAsia="ru-RU"/>
        </w:rPr>
      </w:pPr>
    </w:p>
    <w:tbl>
      <w:tblPr>
        <w:tblW w:w="0" w:type="auto"/>
        <w:tblLayout w:type="fixed"/>
        <w:tblLook w:val="01E0"/>
      </w:tblPr>
      <w:tblGrid>
        <w:gridCol w:w="9606"/>
        <w:gridCol w:w="652"/>
      </w:tblGrid>
      <w:tr w:rsidR="00AD32F9" w:rsidRPr="00AD32F9" w:rsidTr="004257EC">
        <w:tc>
          <w:tcPr>
            <w:tcW w:w="9606" w:type="dxa"/>
          </w:tcPr>
          <w:p w:rsidR="004257EC" w:rsidRPr="00AD32F9" w:rsidRDefault="004257EC" w:rsidP="004257EC">
            <w:pPr>
              <w:spacing w:after="0" w:line="240" w:lineRule="auto"/>
              <w:rPr>
                <w:rFonts w:ascii="Times New Roman" w:eastAsia="Times New Roman" w:hAnsi="Times New Roman" w:cs="Times New Roman"/>
                <w:bCs/>
                <w:sz w:val="28"/>
                <w:szCs w:val="28"/>
                <w:lang w:eastAsia="ru-RU"/>
              </w:rPr>
            </w:pPr>
          </w:p>
          <w:p w:rsidR="004257EC" w:rsidRPr="00AD32F9" w:rsidRDefault="004257EC" w:rsidP="004257EC">
            <w:pPr>
              <w:spacing w:after="0" w:line="240" w:lineRule="auto"/>
              <w:rPr>
                <w:rFonts w:ascii="Times New Roman" w:eastAsia="Times New Roman" w:hAnsi="Times New Roman" w:cs="Times New Roman"/>
                <w:bCs/>
                <w:sz w:val="28"/>
                <w:szCs w:val="28"/>
                <w:lang w:eastAsia="ru-RU"/>
              </w:rPr>
            </w:pPr>
          </w:p>
          <w:p w:rsidR="000F1208" w:rsidRDefault="000F1208" w:rsidP="004257EC">
            <w:pPr>
              <w:spacing w:after="0" w:line="240" w:lineRule="auto"/>
              <w:rPr>
                <w:rFonts w:ascii="Times New Roman" w:eastAsia="Times New Roman" w:hAnsi="Times New Roman" w:cs="Times New Roman"/>
                <w:bCs/>
                <w:sz w:val="28"/>
                <w:szCs w:val="28"/>
                <w:lang w:eastAsia="ru-RU"/>
              </w:rPr>
            </w:pPr>
          </w:p>
          <w:p w:rsidR="000F1208" w:rsidRPr="00AD32F9" w:rsidRDefault="000F1208" w:rsidP="004257EC">
            <w:pPr>
              <w:spacing w:after="0" w:line="240" w:lineRule="auto"/>
              <w:rPr>
                <w:rFonts w:ascii="Times New Roman" w:eastAsia="Times New Roman" w:hAnsi="Times New Roman" w:cs="Times New Roman"/>
                <w:bCs/>
                <w:sz w:val="28"/>
                <w:szCs w:val="28"/>
                <w:lang w:eastAsia="ru-RU"/>
              </w:rPr>
            </w:pPr>
          </w:p>
        </w:tc>
        <w:tc>
          <w:tcPr>
            <w:tcW w:w="652" w:type="dxa"/>
            <w:vAlign w:val="bottom"/>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4257EC">
        <w:tc>
          <w:tcPr>
            <w:tcW w:w="9606" w:type="dxa"/>
          </w:tcPr>
          <w:p w:rsidR="004257EC" w:rsidRPr="00AD32F9" w:rsidRDefault="004257EC" w:rsidP="004257EC">
            <w:pPr>
              <w:widowControl w:val="0"/>
              <w:spacing w:after="60" w:line="260" w:lineRule="auto"/>
              <w:ind w:right="-261" w:firstLine="220"/>
              <w:jc w:val="both"/>
              <w:rPr>
                <w:rFonts w:ascii="Times New Roman" w:eastAsia="Times New Roman" w:hAnsi="Times New Roman" w:cs="Times New Roman"/>
                <w:b/>
                <w:bCs/>
                <w:sz w:val="28"/>
                <w:szCs w:val="28"/>
                <w:lang w:eastAsia="ru-RU"/>
              </w:rPr>
            </w:pPr>
          </w:p>
        </w:tc>
        <w:tc>
          <w:tcPr>
            <w:tcW w:w="652" w:type="dxa"/>
            <w:vAlign w:val="bottom"/>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4257EC">
        <w:tc>
          <w:tcPr>
            <w:tcW w:w="9606" w:type="dxa"/>
          </w:tcPr>
          <w:p w:rsidR="004257EC" w:rsidRPr="00AD32F9" w:rsidRDefault="004257EC" w:rsidP="004257EC">
            <w:pPr>
              <w:widowControl w:val="0"/>
              <w:spacing w:after="60" w:line="260" w:lineRule="auto"/>
              <w:ind w:right="-261"/>
              <w:jc w:val="both"/>
              <w:rPr>
                <w:rFonts w:ascii="Times New Roman" w:eastAsia="Times New Roman" w:hAnsi="Times New Roman" w:cs="Times New Roman"/>
                <w:bCs/>
                <w:sz w:val="28"/>
                <w:szCs w:val="28"/>
                <w:lang w:eastAsia="ru-RU"/>
              </w:rPr>
            </w:pPr>
          </w:p>
        </w:tc>
        <w:tc>
          <w:tcPr>
            <w:tcW w:w="652" w:type="dxa"/>
            <w:vAlign w:val="bottom"/>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4257EC">
        <w:tc>
          <w:tcPr>
            <w:tcW w:w="9606" w:type="dxa"/>
          </w:tcPr>
          <w:p w:rsidR="004257EC" w:rsidRPr="00AD32F9" w:rsidRDefault="004257EC" w:rsidP="004257EC">
            <w:pPr>
              <w:widowControl w:val="0"/>
              <w:spacing w:after="60" w:line="260" w:lineRule="auto"/>
              <w:ind w:right="-261" w:firstLine="220"/>
              <w:jc w:val="both"/>
              <w:rPr>
                <w:rFonts w:ascii="Times New Roman" w:eastAsia="Times New Roman" w:hAnsi="Times New Roman" w:cs="Times New Roman"/>
                <w:bCs/>
                <w:sz w:val="28"/>
                <w:szCs w:val="28"/>
                <w:lang w:eastAsia="ru-RU"/>
              </w:rPr>
            </w:pPr>
          </w:p>
        </w:tc>
        <w:tc>
          <w:tcPr>
            <w:tcW w:w="652" w:type="dxa"/>
            <w:vAlign w:val="bottom"/>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4257EC">
        <w:tc>
          <w:tcPr>
            <w:tcW w:w="9606" w:type="dxa"/>
          </w:tcPr>
          <w:p w:rsidR="004257EC" w:rsidRPr="00AD32F9" w:rsidRDefault="004257EC" w:rsidP="004257EC">
            <w:pPr>
              <w:widowControl w:val="0"/>
              <w:spacing w:after="60" w:line="260" w:lineRule="auto"/>
              <w:ind w:right="-261" w:firstLine="220"/>
              <w:jc w:val="both"/>
              <w:rPr>
                <w:rFonts w:ascii="Times New Roman" w:eastAsia="Times New Roman" w:hAnsi="Times New Roman" w:cs="Times New Roman"/>
                <w:bCs/>
                <w:sz w:val="28"/>
                <w:szCs w:val="28"/>
                <w:lang w:eastAsia="ru-RU"/>
              </w:rPr>
            </w:pPr>
          </w:p>
        </w:tc>
        <w:tc>
          <w:tcPr>
            <w:tcW w:w="652" w:type="dxa"/>
            <w:vAlign w:val="bottom"/>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bl>
    <w:p w:rsidR="004257EC" w:rsidRPr="00AD32F9" w:rsidRDefault="004257EC" w:rsidP="004257EC">
      <w:pPr>
        <w:widowControl w:val="0"/>
        <w:spacing w:after="0" w:line="260" w:lineRule="auto"/>
        <w:ind w:firstLine="220"/>
        <w:jc w:val="center"/>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sz w:val="28"/>
          <w:szCs w:val="28"/>
          <w:lang w:eastAsia="ru-RU"/>
        </w:rPr>
        <w:lastRenderedPageBreak/>
        <w:t>СОДЕРЖАНИЕ</w:t>
      </w:r>
    </w:p>
    <w:p w:rsidR="004257EC" w:rsidRPr="00AD32F9" w:rsidRDefault="004257EC" w:rsidP="004257EC">
      <w:pPr>
        <w:widowControl w:val="0"/>
        <w:spacing w:after="0" w:line="260" w:lineRule="auto"/>
        <w:ind w:firstLine="220"/>
        <w:jc w:val="center"/>
        <w:rPr>
          <w:rFonts w:ascii="Arial" w:eastAsia="Times New Roman" w:hAnsi="Arial" w:cs="Arial"/>
          <w:sz w:val="20"/>
          <w:szCs w:val="20"/>
          <w:lang w:eastAsia="ru-RU"/>
        </w:rPr>
      </w:pPr>
    </w:p>
    <w:p w:rsidR="004257EC" w:rsidRPr="00AD32F9" w:rsidRDefault="004257EC" w:rsidP="004257EC">
      <w:pPr>
        <w:widowControl w:val="0"/>
        <w:spacing w:after="0" w:line="260" w:lineRule="auto"/>
        <w:ind w:firstLine="220"/>
        <w:jc w:val="center"/>
        <w:rPr>
          <w:rFonts w:ascii="Arial" w:eastAsia="Times New Roman" w:hAnsi="Arial" w:cs="Arial"/>
          <w:b/>
          <w:bCs/>
          <w:sz w:val="20"/>
          <w:szCs w:val="20"/>
          <w:lang w:eastAsia="ru-RU"/>
        </w:rPr>
      </w:pPr>
    </w:p>
    <w:tbl>
      <w:tblPr>
        <w:tblW w:w="10923" w:type="dxa"/>
        <w:tblLayout w:type="fixed"/>
        <w:tblLook w:val="01E0"/>
      </w:tblPr>
      <w:tblGrid>
        <w:gridCol w:w="675"/>
        <w:gridCol w:w="284"/>
        <w:gridCol w:w="851"/>
        <w:gridCol w:w="8363"/>
        <w:gridCol w:w="140"/>
        <w:gridCol w:w="283"/>
        <w:gridCol w:w="281"/>
        <w:gridCol w:w="46"/>
      </w:tblGrid>
      <w:tr w:rsidR="00AD32F9" w:rsidRPr="00AD32F9" w:rsidTr="009603A8">
        <w:trPr>
          <w:gridAfter w:val="2"/>
          <w:wAfter w:w="327" w:type="dxa"/>
        </w:trPr>
        <w:tc>
          <w:tcPr>
            <w:tcW w:w="675" w:type="dxa"/>
          </w:tcPr>
          <w:p w:rsidR="004257EC" w:rsidRPr="00AD32F9" w:rsidRDefault="004257EC" w:rsidP="004257EC">
            <w:pPr>
              <w:widowControl w:val="0"/>
              <w:spacing w:after="60" w:line="259" w:lineRule="auto"/>
              <w:ind w:firstLine="220"/>
              <w:jc w:val="center"/>
              <w:rPr>
                <w:rFonts w:ascii="Arial" w:eastAsia="Times New Roman" w:hAnsi="Arial" w:cs="Arial"/>
                <w:b/>
                <w:bCs/>
                <w:sz w:val="24"/>
                <w:szCs w:val="24"/>
                <w:lang w:eastAsia="ru-RU"/>
              </w:rPr>
            </w:pPr>
          </w:p>
        </w:tc>
        <w:tc>
          <w:tcPr>
            <w:tcW w:w="9638" w:type="dxa"/>
            <w:gridSpan w:val="4"/>
            <w:hideMark/>
          </w:tcPr>
          <w:p w:rsidR="004257EC" w:rsidRPr="00AD32F9" w:rsidRDefault="004257EC" w:rsidP="00916415">
            <w:pPr>
              <w:widowControl w:val="0"/>
              <w:spacing w:after="60" w:line="259" w:lineRule="auto"/>
              <w:ind w:right="-263"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sz w:val="28"/>
                <w:szCs w:val="28"/>
                <w:lang w:eastAsia="ru-RU"/>
              </w:rPr>
              <w:t xml:space="preserve">Введение </w:t>
            </w:r>
            <w:r w:rsidRPr="00AD32F9">
              <w:rPr>
                <w:rFonts w:ascii="Times New Roman" w:eastAsia="Times New Roman" w:hAnsi="Times New Roman" w:cs="Times New Roman"/>
                <w:sz w:val="28"/>
                <w:szCs w:val="28"/>
                <w:lang w:eastAsia="ru-RU"/>
              </w:rPr>
              <w:t>…………………………………………………………………….</w:t>
            </w:r>
            <w:r w:rsidR="00916415">
              <w:rPr>
                <w:rFonts w:ascii="Times New Roman" w:eastAsia="Times New Roman" w:hAnsi="Times New Roman" w:cs="Times New Roman"/>
                <w:sz w:val="28"/>
                <w:szCs w:val="28"/>
                <w:lang w:eastAsia="ru-RU"/>
              </w:rPr>
              <w:t>2</w:t>
            </w:r>
          </w:p>
        </w:tc>
        <w:tc>
          <w:tcPr>
            <w:tcW w:w="283" w:type="dxa"/>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rPr>
          <w:gridAfter w:val="2"/>
          <w:wAfter w:w="327" w:type="dxa"/>
        </w:trPr>
        <w:tc>
          <w:tcPr>
            <w:tcW w:w="675" w:type="dxa"/>
            <w:hideMark/>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sz w:val="28"/>
                <w:szCs w:val="28"/>
                <w:lang w:eastAsia="ru-RU"/>
              </w:rPr>
              <w:t>1</w:t>
            </w:r>
          </w:p>
        </w:tc>
        <w:tc>
          <w:tcPr>
            <w:tcW w:w="9638" w:type="dxa"/>
            <w:gridSpan w:val="4"/>
            <w:hideMark/>
          </w:tcPr>
          <w:p w:rsidR="004257EC" w:rsidRPr="00AD32F9" w:rsidRDefault="004257EC" w:rsidP="00916415">
            <w:pPr>
              <w:widowControl w:val="0"/>
              <w:spacing w:after="60" w:line="259" w:lineRule="auto"/>
              <w:ind w:right="-263"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sz w:val="28"/>
                <w:szCs w:val="28"/>
                <w:lang w:eastAsia="ru-RU"/>
              </w:rPr>
              <w:t>Общие положения</w:t>
            </w:r>
            <w:r w:rsidRPr="00AD32F9">
              <w:rPr>
                <w:rFonts w:ascii="Times New Roman" w:eastAsia="Times New Roman" w:hAnsi="Times New Roman" w:cs="Times New Roman"/>
                <w:sz w:val="28"/>
                <w:szCs w:val="28"/>
                <w:lang w:eastAsia="ru-RU"/>
              </w:rPr>
              <w:t xml:space="preserve"> …………………………………………………………</w:t>
            </w:r>
            <w:r w:rsidR="00916415">
              <w:rPr>
                <w:rFonts w:ascii="Times New Roman" w:eastAsia="Times New Roman" w:hAnsi="Times New Roman" w:cs="Times New Roman"/>
                <w:sz w:val="28"/>
                <w:szCs w:val="28"/>
                <w:lang w:eastAsia="ru-RU"/>
              </w:rPr>
              <w:t>2</w:t>
            </w:r>
          </w:p>
        </w:tc>
        <w:tc>
          <w:tcPr>
            <w:tcW w:w="283" w:type="dxa"/>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rPr>
          <w:gridAfter w:val="2"/>
          <w:wAfter w:w="327" w:type="dxa"/>
        </w:trPr>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p>
        </w:tc>
        <w:tc>
          <w:tcPr>
            <w:tcW w:w="284" w:type="dxa"/>
            <w:hideMark/>
          </w:tcPr>
          <w:p w:rsidR="004257EC" w:rsidRPr="00AD32F9" w:rsidRDefault="004257EC" w:rsidP="004257EC">
            <w:pPr>
              <w:widowControl w:val="0"/>
              <w:spacing w:after="60" w:line="259" w:lineRule="auto"/>
              <w:ind w:left="-57" w:right="-57" w:hanging="51"/>
              <w:jc w:val="both"/>
              <w:rPr>
                <w:rFonts w:ascii="Times New Roman" w:eastAsia="Times New Roman" w:hAnsi="Times New Roman" w:cs="Times New Roman"/>
                <w:bCs/>
                <w:sz w:val="28"/>
                <w:szCs w:val="28"/>
                <w:lang w:eastAsia="ru-RU"/>
              </w:rPr>
            </w:pPr>
          </w:p>
        </w:tc>
        <w:tc>
          <w:tcPr>
            <w:tcW w:w="9354" w:type="dxa"/>
            <w:gridSpan w:val="3"/>
            <w:hideMark/>
          </w:tcPr>
          <w:p w:rsidR="004257EC" w:rsidRPr="00AD32F9" w:rsidRDefault="004257EC" w:rsidP="006D1EA5">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1.1.Назначение и обл</w:t>
            </w:r>
            <w:r w:rsidR="006628EF" w:rsidRPr="00AD32F9">
              <w:rPr>
                <w:rFonts w:ascii="Times New Roman" w:eastAsia="Times New Roman" w:hAnsi="Times New Roman" w:cs="Times New Roman"/>
                <w:bCs/>
                <w:sz w:val="28"/>
                <w:szCs w:val="28"/>
                <w:lang w:eastAsia="ru-RU"/>
              </w:rPr>
              <w:t>асть применения ………</w:t>
            </w:r>
            <w:r w:rsidR="006D1EA5">
              <w:rPr>
                <w:rFonts w:ascii="Times New Roman" w:eastAsia="Times New Roman" w:hAnsi="Times New Roman" w:cs="Times New Roman"/>
                <w:bCs/>
                <w:sz w:val="28"/>
                <w:szCs w:val="28"/>
                <w:lang w:eastAsia="ru-RU"/>
              </w:rPr>
              <w:t>………………..………..3</w:t>
            </w:r>
          </w:p>
        </w:tc>
        <w:tc>
          <w:tcPr>
            <w:tcW w:w="283" w:type="dxa"/>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p>
        </w:tc>
        <w:tc>
          <w:tcPr>
            <w:tcW w:w="284" w:type="dxa"/>
            <w:hideMark/>
          </w:tcPr>
          <w:p w:rsidR="004257EC" w:rsidRPr="00AD32F9" w:rsidRDefault="004257EC" w:rsidP="004257EC">
            <w:pPr>
              <w:widowControl w:val="0"/>
              <w:spacing w:after="60" w:line="259" w:lineRule="auto"/>
              <w:ind w:left="-57" w:right="-57" w:hanging="51"/>
              <w:jc w:val="both"/>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D1EA5">
            <w:pPr>
              <w:widowControl w:val="0"/>
              <w:spacing w:after="60" w:line="260" w:lineRule="auto"/>
              <w:ind w:right="128"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1.2.Общие сведения о муниципальн</w:t>
            </w:r>
            <w:r w:rsidR="006D1EA5">
              <w:rPr>
                <w:rFonts w:ascii="Times New Roman" w:eastAsia="Times New Roman" w:hAnsi="Times New Roman" w:cs="Times New Roman"/>
                <w:bCs/>
                <w:sz w:val="28"/>
                <w:szCs w:val="28"/>
                <w:lang w:eastAsia="ru-RU"/>
              </w:rPr>
              <w:t>ых</w:t>
            </w:r>
            <w:r w:rsidRPr="00AD32F9">
              <w:rPr>
                <w:rFonts w:ascii="Times New Roman" w:eastAsia="Times New Roman" w:hAnsi="Times New Roman" w:cs="Times New Roman"/>
                <w:bCs/>
                <w:sz w:val="28"/>
                <w:szCs w:val="28"/>
                <w:lang w:eastAsia="ru-RU"/>
              </w:rPr>
              <w:t xml:space="preserve"> образовани</w:t>
            </w:r>
            <w:r w:rsidR="006D1EA5">
              <w:rPr>
                <w:rFonts w:ascii="Times New Roman" w:eastAsia="Times New Roman" w:hAnsi="Times New Roman" w:cs="Times New Roman"/>
                <w:bCs/>
                <w:sz w:val="28"/>
                <w:szCs w:val="28"/>
                <w:lang w:eastAsia="ru-RU"/>
              </w:rPr>
              <w:t>яхВязни</w:t>
            </w:r>
            <w:r w:rsidR="00041738">
              <w:rPr>
                <w:rFonts w:ascii="Times New Roman" w:eastAsia="Times New Roman" w:hAnsi="Times New Roman" w:cs="Times New Roman"/>
                <w:bCs/>
                <w:sz w:val="28"/>
                <w:szCs w:val="28"/>
                <w:lang w:eastAsia="ru-RU"/>
              </w:rPr>
              <w:t>к</w:t>
            </w:r>
            <w:r w:rsidR="006D1EA5">
              <w:rPr>
                <w:rFonts w:ascii="Times New Roman" w:eastAsia="Times New Roman" w:hAnsi="Times New Roman" w:cs="Times New Roman"/>
                <w:bCs/>
                <w:sz w:val="28"/>
                <w:szCs w:val="28"/>
                <w:lang w:eastAsia="ru-RU"/>
              </w:rPr>
              <w:t>овского района</w:t>
            </w:r>
            <w:r w:rsidRPr="00AD32F9">
              <w:rPr>
                <w:rFonts w:ascii="Times New Roman" w:eastAsia="Times New Roman" w:hAnsi="Times New Roman" w:cs="Times New Roman"/>
                <w:bCs/>
                <w:sz w:val="28"/>
                <w:szCs w:val="28"/>
                <w:lang w:eastAsia="ru-RU"/>
              </w:rPr>
              <w:t xml:space="preserve">   и </w:t>
            </w:r>
            <w:r w:rsidR="006D1EA5">
              <w:rPr>
                <w:rFonts w:ascii="Times New Roman" w:eastAsia="Times New Roman" w:hAnsi="Times New Roman" w:cs="Times New Roman"/>
                <w:bCs/>
                <w:sz w:val="28"/>
                <w:szCs w:val="28"/>
                <w:lang w:eastAsia="ru-RU"/>
              </w:rPr>
              <w:t>их</w:t>
            </w:r>
            <w:r w:rsidRPr="00AD32F9">
              <w:rPr>
                <w:rFonts w:ascii="Times New Roman" w:eastAsia="Times New Roman" w:hAnsi="Times New Roman" w:cs="Times New Roman"/>
                <w:bCs/>
                <w:sz w:val="28"/>
                <w:szCs w:val="28"/>
                <w:lang w:eastAsia="ru-RU"/>
              </w:rPr>
              <w:t xml:space="preserve"> территори</w:t>
            </w:r>
            <w:r w:rsidR="006D1EA5">
              <w:rPr>
                <w:rFonts w:ascii="Times New Roman" w:eastAsia="Times New Roman" w:hAnsi="Times New Roman" w:cs="Times New Roman"/>
                <w:bCs/>
                <w:sz w:val="28"/>
                <w:szCs w:val="28"/>
                <w:lang w:eastAsia="ru-RU"/>
              </w:rPr>
              <w:t>ях</w:t>
            </w:r>
            <w:r w:rsidRPr="00AD32F9">
              <w:rPr>
                <w:rFonts w:ascii="Times New Roman" w:eastAsia="Times New Roman" w:hAnsi="Times New Roman" w:cs="Times New Roman"/>
                <w:bCs/>
                <w:sz w:val="28"/>
                <w:szCs w:val="28"/>
                <w:lang w:eastAsia="ru-RU"/>
              </w:rPr>
              <w:t xml:space="preserve"> ……………………………………………</w:t>
            </w:r>
            <w:r w:rsidR="00041738">
              <w:rPr>
                <w:rFonts w:ascii="Times New Roman" w:eastAsia="Times New Roman" w:hAnsi="Times New Roman" w:cs="Times New Roman"/>
                <w:bCs/>
                <w:sz w:val="28"/>
                <w:szCs w:val="28"/>
                <w:lang w:eastAsia="ru-RU"/>
              </w:rPr>
              <w:t>……3</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p>
        </w:tc>
        <w:tc>
          <w:tcPr>
            <w:tcW w:w="284" w:type="dxa"/>
            <w:hideMark/>
          </w:tcPr>
          <w:p w:rsidR="004257EC" w:rsidRPr="00AD32F9" w:rsidRDefault="004257EC" w:rsidP="004257EC">
            <w:pPr>
              <w:widowControl w:val="0"/>
              <w:spacing w:after="60" w:line="259" w:lineRule="auto"/>
              <w:ind w:left="-57" w:right="-57" w:hanging="51"/>
              <w:jc w:val="both"/>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8514E0">
            <w:pPr>
              <w:widowControl w:val="0"/>
              <w:tabs>
                <w:tab w:val="left" w:pos="9106"/>
              </w:tabs>
              <w:spacing w:after="60" w:line="259" w:lineRule="auto"/>
              <w:ind w:right="-113"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1.3.Общие принципы зонирования территорий </w:t>
            </w:r>
            <w:r w:rsidR="004564F8">
              <w:rPr>
                <w:rFonts w:ascii="Times New Roman" w:eastAsia="Times New Roman" w:hAnsi="Times New Roman" w:cs="Times New Roman"/>
                <w:bCs/>
                <w:sz w:val="28"/>
                <w:szCs w:val="28"/>
                <w:lang w:eastAsia="ru-RU"/>
              </w:rPr>
              <w:t>поселений</w:t>
            </w:r>
            <w:r w:rsidR="008514E0">
              <w:rPr>
                <w:rFonts w:ascii="Times New Roman" w:eastAsia="Times New Roman" w:hAnsi="Times New Roman" w:cs="Times New Roman"/>
                <w:bCs/>
                <w:sz w:val="28"/>
                <w:szCs w:val="28"/>
                <w:lang w:eastAsia="ru-RU"/>
              </w:rPr>
              <w:t xml:space="preserve"> района</w:t>
            </w:r>
            <w:r w:rsidRPr="00AD32F9">
              <w:rPr>
                <w:rFonts w:ascii="Times New Roman" w:eastAsia="Times New Roman" w:hAnsi="Times New Roman" w:cs="Times New Roman"/>
                <w:bCs/>
                <w:sz w:val="28"/>
                <w:szCs w:val="28"/>
                <w:lang w:eastAsia="ru-RU"/>
              </w:rPr>
              <w:t xml:space="preserve">………………………………………….. </w:t>
            </w:r>
            <w:r w:rsidR="008514E0">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9</w:t>
            </w:r>
          </w:p>
        </w:tc>
        <w:tc>
          <w:tcPr>
            <w:tcW w:w="750" w:type="dxa"/>
            <w:gridSpan w:val="4"/>
            <w:vAlign w:val="bottom"/>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rPr>
          <w:gridAfter w:val="2"/>
          <w:wAfter w:w="327" w:type="dxa"/>
        </w:trPr>
        <w:tc>
          <w:tcPr>
            <w:tcW w:w="675" w:type="dxa"/>
            <w:hideMark/>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p>
        </w:tc>
        <w:tc>
          <w:tcPr>
            <w:tcW w:w="9638" w:type="dxa"/>
            <w:gridSpan w:val="4"/>
            <w:hideMark/>
          </w:tcPr>
          <w:p w:rsidR="004257EC" w:rsidRPr="00AD32F9" w:rsidRDefault="004257EC" w:rsidP="006628EF">
            <w:pPr>
              <w:widowControl w:val="0"/>
              <w:spacing w:after="60" w:line="259" w:lineRule="auto"/>
              <w:ind w:right="-263"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sz w:val="28"/>
                <w:szCs w:val="28"/>
                <w:lang w:eastAsia="ru-RU"/>
              </w:rPr>
              <w:t>2. Жилые зоны ……………………………………………………………12</w:t>
            </w:r>
          </w:p>
        </w:tc>
        <w:tc>
          <w:tcPr>
            <w:tcW w:w="283" w:type="dxa"/>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rPr>
          <w:gridAfter w:val="2"/>
          <w:wAfter w:w="327" w:type="dxa"/>
        </w:trPr>
        <w:tc>
          <w:tcPr>
            <w:tcW w:w="675" w:type="dxa"/>
          </w:tcPr>
          <w:p w:rsidR="004257EC" w:rsidRPr="00AD32F9" w:rsidRDefault="004257EC" w:rsidP="004257EC">
            <w:pPr>
              <w:widowControl w:val="0"/>
              <w:spacing w:after="60" w:line="259" w:lineRule="auto"/>
              <w:ind w:firstLine="220"/>
              <w:jc w:val="center"/>
              <w:rPr>
                <w:rFonts w:ascii="Arial" w:eastAsia="Times New Roman" w:hAnsi="Arial" w:cs="Arial"/>
                <w:b/>
                <w:bCs/>
                <w:sz w:val="24"/>
                <w:szCs w:val="24"/>
                <w:lang w:eastAsia="ru-RU"/>
              </w:rPr>
            </w:pPr>
          </w:p>
        </w:tc>
        <w:tc>
          <w:tcPr>
            <w:tcW w:w="284" w:type="dxa"/>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c>
          <w:tcPr>
            <w:tcW w:w="9354" w:type="dxa"/>
            <w:gridSpan w:val="3"/>
            <w:hideMark/>
          </w:tcPr>
          <w:p w:rsidR="004257EC" w:rsidRPr="00AD32F9" w:rsidRDefault="004257EC" w:rsidP="003F099F">
            <w:pPr>
              <w:widowControl w:val="0"/>
              <w:spacing w:after="60" w:line="259" w:lineRule="auto"/>
              <w:ind w:right="-263"/>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2.1.Виды жилой застройки, д</w:t>
            </w:r>
            <w:r w:rsidR="006628EF" w:rsidRPr="00AD32F9">
              <w:rPr>
                <w:rFonts w:ascii="Times New Roman" w:eastAsia="Times New Roman" w:hAnsi="Times New Roman" w:cs="Times New Roman"/>
                <w:bCs/>
                <w:sz w:val="28"/>
                <w:szCs w:val="28"/>
                <w:lang w:eastAsia="ru-RU"/>
              </w:rPr>
              <w:t>еление жилых зон на подзоны …</w:t>
            </w:r>
            <w:r w:rsidR="003F099F">
              <w:rPr>
                <w:rFonts w:ascii="Times New Roman" w:eastAsia="Times New Roman" w:hAnsi="Times New Roman" w:cs="Times New Roman"/>
                <w:bCs/>
                <w:sz w:val="28"/>
                <w:szCs w:val="28"/>
                <w:lang w:eastAsia="ru-RU"/>
              </w:rPr>
              <w:t>…</w:t>
            </w:r>
            <w:r w:rsidR="006628EF" w:rsidRPr="00AD32F9">
              <w:rPr>
                <w:rFonts w:ascii="Times New Roman" w:eastAsia="Times New Roman" w:hAnsi="Times New Roman" w:cs="Times New Roman"/>
                <w:bCs/>
                <w:sz w:val="28"/>
                <w:szCs w:val="28"/>
                <w:lang w:eastAsia="ru-RU"/>
              </w:rPr>
              <w:t xml:space="preserve">……  </w:t>
            </w:r>
            <w:r w:rsidR="003F099F">
              <w:rPr>
                <w:rFonts w:ascii="Times New Roman" w:eastAsia="Times New Roman" w:hAnsi="Times New Roman" w:cs="Times New Roman"/>
                <w:bCs/>
                <w:sz w:val="28"/>
                <w:szCs w:val="28"/>
                <w:lang w:eastAsia="ru-RU"/>
              </w:rPr>
              <w:t>12</w:t>
            </w:r>
          </w:p>
        </w:tc>
        <w:tc>
          <w:tcPr>
            <w:tcW w:w="283" w:type="dxa"/>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rPr>
          <w:gridAfter w:val="1"/>
          <w:wAfter w:w="46" w:type="dxa"/>
        </w:trPr>
        <w:tc>
          <w:tcPr>
            <w:tcW w:w="675" w:type="dxa"/>
          </w:tcPr>
          <w:p w:rsidR="004257EC" w:rsidRPr="00AD32F9" w:rsidRDefault="004257EC" w:rsidP="004257EC">
            <w:pPr>
              <w:widowControl w:val="0"/>
              <w:spacing w:after="60" w:line="259" w:lineRule="auto"/>
              <w:ind w:firstLine="220"/>
              <w:jc w:val="center"/>
              <w:rPr>
                <w:rFonts w:ascii="Arial" w:eastAsia="Times New Roman" w:hAnsi="Arial" w:cs="Arial"/>
                <w:b/>
                <w:bCs/>
                <w:sz w:val="24"/>
                <w:szCs w:val="24"/>
                <w:lang w:eastAsia="ru-RU"/>
              </w:rPr>
            </w:pPr>
          </w:p>
        </w:tc>
        <w:tc>
          <w:tcPr>
            <w:tcW w:w="284" w:type="dxa"/>
            <w:hideMark/>
          </w:tcPr>
          <w:p w:rsidR="004257EC" w:rsidRPr="00AD32F9" w:rsidRDefault="004257EC" w:rsidP="004257EC">
            <w:pPr>
              <w:widowControl w:val="0"/>
              <w:spacing w:after="0" w:line="240" w:lineRule="auto"/>
              <w:ind w:right="-249"/>
              <w:jc w:val="both"/>
              <w:rPr>
                <w:rFonts w:ascii="Times New Roman" w:eastAsia="Times New Roman" w:hAnsi="Times New Roman" w:cs="Times New Roman"/>
                <w:bCs/>
                <w:sz w:val="28"/>
                <w:szCs w:val="28"/>
                <w:lang w:eastAsia="ru-RU"/>
              </w:rPr>
            </w:pPr>
          </w:p>
        </w:tc>
        <w:tc>
          <w:tcPr>
            <w:tcW w:w="9214" w:type="dxa"/>
            <w:gridSpan w:val="2"/>
            <w:hideMark/>
          </w:tcPr>
          <w:tbl>
            <w:tblPr>
              <w:tblW w:w="0" w:type="auto"/>
              <w:tblLayout w:type="fixed"/>
              <w:tblLook w:val="01E0"/>
            </w:tblPr>
            <w:tblGrid>
              <w:gridCol w:w="707"/>
              <w:gridCol w:w="8222"/>
            </w:tblGrid>
            <w:tr w:rsidR="00AD32F9" w:rsidRPr="00AD32F9" w:rsidTr="004257EC">
              <w:tc>
                <w:tcPr>
                  <w:tcW w:w="707" w:type="dxa"/>
                </w:tcPr>
                <w:p w:rsidR="004257EC" w:rsidRPr="00AD32F9" w:rsidRDefault="004257EC" w:rsidP="003F099F">
                  <w:pPr>
                    <w:widowControl w:val="0"/>
                    <w:spacing w:after="0" w:line="240"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2.</w:t>
                  </w:r>
                  <w:r w:rsidR="003F099F">
                    <w:rPr>
                      <w:rFonts w:ascii="Times New Roman" w:eastAsia="Times New Roman" w:hAnsi="Times New Roman" w:cs="Times New Roman"/>
                      <w:bCs/>
                      <w:sz w:val="28"/>
                      <w:szCs w:val="28"/>
                      <w:lang w:eastAsia="ru-RU"/>
                    </w:rPr>
                    <w:t>2</w:t>
                  </w:r>
                  <w:r w:rsidRPr="00AD32F9">
                    <w:rPr>
                      <w:rFonts w:ascii="Times New Roman" w:eastAsia="Times New Roman" w:hAnsi="Times New Roman" w:cs="Times New Roman"/>
                      <w:bCs/>
                      <w:sz w:val="28"/>
                      <w:szCs w:val="28"/>
                      <w:lang w:eastAsia="ru-RU"/>
                    </w:rPr>
                    <w:t>.</w:t>
                  </w:r>
                </w:p>
              </w:tc>
              <w:tc>
                <w:tcPr>
                  <w:tcW w:w="8222" w:type="dxa"/>
                </w:tcPr>
                <w:p w:rsidR="004257EC" w:rsidRPr="00AD32F9" w:rsidRDefault="004257EC" w:rsidP="003F099F">
                  <w:pPr>
                    <w:widowControl w:val="0"/>
                    <w:spacing w:after="60" w:line="260" w:lineRule="auto"/>
                    <w:ind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Особенности планировочной организации жилых зон сельских                п</w:t>
                  </w:r>
                  <w:r w:rsidR="006628EF" w:rsidRPr="00AD32F9">
                    <w:rPr>
                      <w:rFonts w:ascii="Times New Roman" w:eastAsia="Times New Roman" w:hAnsi="Times New Roman" w:cs="Times New Roman"/>
                      <w:bCs/>
                      <w:sz w:val="28"/>
                      <w:szCs w:val="28"/>
                      <w:lang w:eastAsia="ru-RU"/>
                    </w:rPr>
                    <w:t>оселений ……………………………………………………</w:t>
                  </w:r>
                  <w:r w:rsidR="003F099F">
                    <w:rPr>
                      <w:rFonts w:ascii="Times New Roman" w:eastAsia="Times New Roman" w:hAnsi="Times New Roman" w:cs="Times New Roman"/>
                      <w:bCs/>
                      <w:sz w:val="28"/>
                      <w:szCs w:val="28"/>
                      <w:lang w:eastAsia="ru-RU"/>
                    </w:rPr>
                    <w:t>……13</w:t>
                  </w:r>
                </w:p>
              </w:tc>
            </w:tr>
            <w:tr w:rsidR="00AD32F9" w:rsidRPr="00AD32F9" w:rsidTr="004257EC">
              <w:tc>
                <w:tcPr>
                  <w:tcW w:w="707" w:type="dxa"/>
                </w:tcPr>
                <w:p w:rsidR="004257EC" w:rsidRPr="00AD32F9" w:rsidRDefault="004257EC" w:rsidP="003F099F">
                  <w:pPr>
                    <w:widowControl w:val="0"/>
                    <w:spacing w:after="0" w:line="240"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2.</w:t>
                  </w:r>
                  <w:r w:rsidR="003F099F">
                    <w:rPr>
                      <w:rFonts w:ascii="Times New Roman" w:eastAsia="Times New Roman" w:hAnsi="Times New Roman" w:cs="Times New Roman"/>
                      <w:bCs/>
                      <w:sz w:val="28"/>
                      <w:szCs w:val="28"/>
                      <w:lang w:eastAsia="ru-RU"/>
                    </w:rPr>
                    <w:t>3</w:t>
                  </w:r>
                  <w:r w:rsidRPr="00AD32F9">
                    <w:rPr>
                      <w:rFonts w:ascii="Times New Roman" w:eastAsia="Times New Roman" w:hAnsi="Times New Roman" w:cs="Times New Roman"/>
                      <w:bCs/>
                      <w:sz w:val="28"/>
                      <w:szCs w:val="28"/>
                      <w:lang w:eastAsia="ru-RU"/>
                    </w:rPr>
                    <w:t>.</w:t>
                  </w:r>
                </w:p>
              </w:tc>
              <w:tc>
                <w:tcPr>
                  <w:tcW w:w="8222" w:type="dxa"/>
                </w:tcPr>
                <w:p w:rsidR="004257EC" w:rsidRPr="00AD32F9" w:rsidRDefault="004257EC" w:rsidP="003F099F">
                  <w:pPr>
                    <w:widowControl w:val="0"/>
                    <w:spacing w:after="60" w:line="260" w:lineRule="auto"/>
                    <w:ind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Ведение садоводства, огородничества, дачного хозяйства                                                 в индивид</w:t>
                  </w:r>
                  <w:r w:rsidR="006628EF" w:rsidRPr="00AD32F9">
                    <w:rPr>
                      <w:rFonts w:ascii="Times New Roman" w:eastAsia="Times New Roman" w:hAnsi="Times New Roman" w:cs="Times New Roman"/>
                      <w:bCs/>
                      <w:sz w:val="28"/>
                      <w:szCs w:val="28"/>
                      <w:lang w:eastAsia="ru-RU"/>
                    </w:rPr>
                    <w:t>уальном порядке …………………….……………</w:t>
                  </w:r>
                  <w:r w:rsidR="003F099F">
                    <w:rPr>
                      <w:rFonts w:ascii="Times New Roman" w:eastAsia="Times New Roman" w:hAnsi="Times New Roman" w:cs="Times New Roman"/>
                      <w:bCs/>
                      <w:sz w:val="28"/>
                      <w:szCs w:val="28"/>
                      <w:lang w:eastAsia="ru-RU"/>
                    </w:rPr>
                    <w:t>…….19</w:t>
                  </w:r>
                </w:p>
              </w:tc>
            </w:tr>
          </w:tbl>
          <w:p w:rsidR="004257EC" w:rsidRPr="00AD32F9" w:rsidRDefault="004257EC" w:rsidP="006628EF">
            <w:pPr>
              <w:widowControl w:val="0"/>
              <w:spacing w:after="60" w:line="259" w:lineRule="auto"/>
              <w:ind w:firstLine="220"/>
              <w:jc w:val="both"/>
              <w:rPr>
                <w:rFonts w:ascii="Times New Roman" w:eastAsia="Times New Roman" w:hAnsi="Times New Roman" w:cs="Times New Roman"/>
                <w:bCs/>
                <w:sz w:val="28"/>
                <w:szCs w:val="28"/>
                <w:lang w:eastAsia="ru-RU"/>
              </w:rPr>
            </w:pPr>
          </w:p>
        </w:tc>
        <w:tc>
          <w:tcPr>
            <w:tcW w:w="704" w:type="dxa"/>
            <w:gridSpan w:val="3"/>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hideMark/>
          </w:tcPr>
          <w:p w:rsidR="004257EC" w:rsidRPr="00AD32F9" w:rsidRDefault="004257EC" w:rsidP="009603A8">
            <w:pPr>
              <w:widowControl w:val="0"/>
              <w:spacing w:after="60" w:line="259" w:lineRule="auto"/>
              <w:rPr>
                <w:rFonts w:ascii="Times New Roman" w:eastAsia="Times New Roman" w:hAnsi="Times New Roman" w:cs="Times New Roman"/>
                <w:bCs/>
                <w:sz w:val="28"/>
                <w:szCs w:val="28"/>
                <w:lang w:eastAsia="ru-RU"/>
              </w:rPr>
            </w:pPr>
          </w:p>
        </w:tc>
        <w:tc>
          <w:tcPr>
            <w:tcW w:w="9498" w:type="dxa"/>
            <w:gridSpan w:val="3"/>
            <w:tcBorders>
              <w:left w:val="nil"/>
              <w:bottom w:val="nil"/>
              <w:right w:val="nil"/>
            </w:tcBorders>
            <w:hideMark/>
          </w:tcPr>
          <w:p w:rsidR="004257EC" w:rsidRPr="00AD32F9" w:rsidRDefault="009603A8" w:rsidP="00AB63C9">
            <w:pPr>
              <w:widowControl w:val="0"/>
              <w:spacing w:after="60" w:line="259" w:lineRule="auto"/>
              <w:ind w:right="-263"/>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3. </w:t>
            </w:r>
            <w:r w:rsidR="004257EC" w:rsidRPr="00AD32F9">
              <w:rPr>
                <w:rFonts w:ascii="Times New Roman" w:eastAsia="Times New Roman" w:hAnsi="Times New Roman" w:cs="Times New Roman"/>
                <w:b/>
                <w:sz w:val="28"/>
                <w:szCs w:val="28"/>
                <w:lang w:eastAsia="ru-RU"/>
              </w:rPr>
              <w:t>Общественно-деловые зоны ……………………………………………</w:t>
            </w:r>
            <w:r w:rsidR="00AB63C9">
              <w:rPr>
                <w:rFonts w:ascii="Times New Roman" w:eastAsia="Times New Roman" w:hAnsi="Times New Roman" w:cs="Times New Roman"/>
                <w:b/>
                <w:sz w:val="28"/>
                <w:szCs w:val="28"/>
                <w:lang w:eastAsia="ru-RU"/>
              </w:rPr>
              <w:t>20</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Arial" w:eastAsia="Times New Roman" w:hAnsi="Arial" w:cs="Arial"/>
                <w:b/>
                <w:bCs/>
                <w:sz w:val="24"/>
                <w:szCs w:val="24"/>
                <w:lang w:eastAsia="ru-RU"/>
              </w:rPr>
            </w:pPr>
          </w:p>
        </w:tc>
        <w:tc>
          <w:tcPr>
            <w:tcW w:w="284" w:type="dxa"/>
            <w:hideMark/>
          </w:tcPr>
          <w:p w:rsidR="004257EC" w:rsidRPr="00AD32F9" w:rsidRDefault="004257EC" w:rsidP="004257EC">
            <w:pPr>
              <w:widowControl w:val="0"/>
              <w:spacing w:after="60" w:line="240" w:lineRule="auto"/>
              <w:jc w:val="both"/>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AB63C9">
            <w:pPr>
              <w:widowControl w:val="0"/>
              <w:spacing w:after="60" w:line="259" w:lineRule="auto"/>
              <w:ind w:right="-263"/>
              <w:jc w:val="both"/>
              <w:rPr>
                <w:rFonts w:ascii="Times New Roman" w:eastAsia="Times New Roman" w:hAnsi="Times New Roman" w:cs="Times New Roman"/>
                <w:bCs/>
                <w:sz w:val="27"/>
                <w:szCs w:val="28"/>
                <w:lang w:eastAsia="ru-RU"/>
              </w:rPr>
            </w:pPr>
            <w:r w:rsidRPr="00AD32F9">
              <w:rPr>
                <w:rFonts w:ascii="Times New Roman" w:eastAsia="Times New Roman" w:hAnsi="Times New Roman" w:cs="Times New Roman"/>
                <w:bCs/>
                <w:sz w:val="27"/>
                <w:szCs w:val="28"/>
                <w:lang w:eastAsia="ru-RU"/>
              </w:rPr>
              <w:t xml:space="preserve">3.1.Общие требования, деление общественно-деловых зон на подзоны … </w:t>
            </w:r>
            <w:r w:rsidR="00AB63C9">
              <w:rPr>
                <w:rFonts w:ascii="Times New Roman" w:eastAsia="Times New Roman" w:hAnsi="Times New Roman" w:cs="Times New Roman"/>
                <w:bCs/>
                <w:sz w:val="27"/>
                <w:szCs w:val="28"/>
                <w:lang w:eastAsia="ru-RU"/>
              </w:rPr>
              <w:t>20</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Arial" w:eastAsia="Times New Roman" w:hAnsi="Arial" w:cs="Arial"/>
                <w:b/>
                <w:bCs/>
                <w:sz w:val="24"/>
                <w:szCs w:val="24"/>
                <w:lang w:eastAsia="ru-RU"/>
              </w:rPr>
            </w:pPr>
          </w:p>
        </w:tc>
        <w:tc>
          <w:tcPr>
            <w:tcW w:w="284"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pacing w:val="-2"/>
                <w:sz w:val="28"/>
                <w:szCs w:val="28"/>
                <w:lang w:eastAsia="ru-RU"/>
              </w:rPr>
              <w:t xml:space="preserve">3.2.Виды объектов, размещаемых в </w:t>
            </w:r>
            <w:r w:rsidRPr="00AD32F9">
              <w:rPr>
                <w:rFonts w:ascii="Times New Roman" w:eastAsia="Times New Roman" w:hAnsi="Times New Roman" w:cs="Times New Roman"/>
                <w:bCs/>
                <w:sz w:val="28"/>
                <w:szCs w:val="28"/>
                <w:lang w:eastAsia="ru-RU"/>
              </w:rPr>
              <w:t xml:space="preserve">общественно-деловых зонах, </w:t>
            </w:r>
          </w:p>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требования к их земельным участкам…………………………………….</w:t>
            </w:r>
            <w:r w:rsidR="00AB63C9">
              <w:rPr>
                <w:rFonts w:ascii="Times New Roman" w:eastAsia="Times New Roman" w:hAnsi="Times New Roman" w:cs="Times New Roman"/>
                <w:bCs/>
                <w:sz w:val="28"/>
                <w:szCs w:val="28"/>
                <w:lang w:eastAsia="ru-RU"/>
              </w:rPr>
              <w:t>21</w:t>
            </w:r>
          </w:p>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Arial" w:eastAsia="Times New Roman" w:hAnsi="Arial" w:cs="Arial"/>
                <w:b/>
                <w:bCs/>
                <w:sz w:val="24"/>
                <w:szCs w:val="24"/>
                <w:lang w:eastAsia="ru-RU"/>
              </w:rPr>
            </w:pPr>
          </w:p>
        </w:tc>
        <w:tc>
          <w:tcPr>
            <w:tcW w:w="284" w:type="dxa"/>
            <w:hideMark/>
          </w:tcPr>
          <w:p w:rsidR="004257EC" w:rsidRPr="00AD32F9" w:rsidRDefault="004257EC" w:rsidP="004257EC">
            <w:pPr>
              <w:widowControl w:val="0"/>
              <w:spacing w:after="60" w:line="240" w:lineRule="auto"/>
              <w:jc w:val="both"/>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628EF">
            <w:pPr>
              <w:widowControl w:val="0"/>
              <w:tabs>
                <w:tab w:val="right" w:pos="8411"/>
              </w:tabs>
              <w:spacing w:after="60" w:line="259" w:lineRule="auto"/>
              <w:ind w:right="-263"/>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3.3.Нормативные параметры застройки в общественно-</w:t>
            </w:r>
          </w:p>
          <w:p w:rsidR="004257EC" w:rsidRPr="00AD32F9" w:rsidRDefault="004257EC" w:rsidP="006628EF">
            <w:pPr>
              <w:widowControl w:val="0"/>
              <w:tabs>
                <w:tab w:val="right" w:pos="8411"/>
              </w:tabs>
              <w:spacing w:after="60" w:line="259" w:lineRule="auto"/>
              <w:ind w:right="-263"/>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деловых зонах………………………………………………………………</w:t>
            </w:r>
            <w:r w:rsidR="00AB63C9">
              <w:rPr>
                <w:rFonts w:ascii="Times New Roman" w:eastAsia="Times New Roman" w:hAnsi="Times New Roman" w:cs="Times New Roman"/>
                <w:bCs/>
                <w:sz w:val="28"/>
                <w:szCs w:val="28"/>
                <w:lang w:eastAsia="ru-RU"/>
              </w:rPr>
              <w:t>22</w:t>
            </w:r>
          </w:p>
          <w:p w:rsidR="004257EC" w:rsidRPr="00AD32F9" w:rsidRDefault="004257EC" w:rsidP="00AB63C9">
            <w:pPr>
              <w:widowControl w:val="0"/>
              <w:tabs>
                <w:tab w:val="right" w:pos="8411"/>
              </w:tabs>
              <w:spacing w:after="60" w:line="259"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3.4.Объекты социального и обслуживающего назначения. Нормативы обеспеченности территорий объектами социального и обслуживающего назначения, доступности таких объектов, требования к земельным участкам таких объектов…………………………………………………………</w:t>
            </w:r>
            <w:r w:rsidR="00AB63C9">
              <w:rPr>
                <w:rFonts w:ascii="Times New Roman" w:eastAsia="Times New Roman" w:hAnsi="Times New Roman" w:cs="Times New Roman"/>
                <w:bCs/>
                <w:sz w:val="28"/>
                <w:szCs w:val="28"/>
                <w:lang w:eastAsia="ru-RU"/>
              </w:rPr>
              <w:t>……………25</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hideMark/>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p>
        </w:tc>
        <w:tc>
          <w:tcPr>
            <w:tcW w:w="9498" w:type="dxa"/>
            <w:gridSpan w:val="3"/>
            <w:hideMark/>
          </w:tcPr>
          <w:p w:rsidR="004257EC" w:rsidRPr="00AD32F9" w:rsidRDefault="00AB63C9" w:rsidP="00AB63C9">
            <w:pPr>
              <w:widowControl w:val="0"/>
              <w:spacing w:after="60" w:line="259" w:lineRule="auto"/>
              <w:ind w:right="34" w:firstLine="2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4.Рекреационные зоны ……………………………………………………..2</w:t>
            </w:r>
            <w:r w:rsidR="004257EC" w:rsidRPr="00AD32F9">
              <w:rPr>
                <w:rFonts w:ascii="Times New Roman" w:eastAsia="Times New Roman" w:hAnsi="Times New Roman" w:cs="Times New Roman"/>
                <w:b/>
                <w:sz w:val="28"/>
                <w:szCs w:val="28"/>
                <w:lang w:eastAsia="ru-RU"/>
              </w:rPr>
              <w:t>9</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76355">
        <w:tc>
          <w:tcPr>
            <w:tcW w:w="675" w:type="dxa"/>
          </w:tcPr>
          <w:p w:rsidR="004257EC" w:rsidRPr="00AD32F9" w:rsidRDefault="004257EC" w:rsidP="004257EC">
            <w:pPr>
              <w:widowControl w:val="0"/>
              <w:spacing w:after="60" w:line="259" w:lineRule="auto"/>
              <w:ind w:firstLine="220"/>
              <w:jc w:val="center"/>
              <w:rPr>
                <w:rFonts w:ascii="Arial" w:eastAsia="Times New Roman" w:hAnsi="Arial" w:cs="Arial"/>
                <w:b/>
                <w:bCs/>
                <w:sz w:val="24"/>
                <w:szCs w:val="24"/>
                <w:lang w:eastAsia="ru-RU"/>
              </w:rPr>
            </w:pPr>
          </w:p>
        </w:tc>
        <w:tc>
          <w:tcPr>
            <w:tcW w:w="284" w:type="dxa"/>
            <w:hideMark/>
          </w:tcPr>
          <w:p w:rsidR="004257EC" w:rsidRPr="00AD32F9" w:rsidRDefault="004257EC" w:rsidP="004257EC">
            <w:pPr>
              <w:widowControl w:val="0"/>
              <w:spacing w:after="60" w:line="259" w:lineRule="auto"/>
              <w:ind w:left="-108" w:right="-250"/>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FF3195">
            <w:pPr>
              <w:widowControl w:val="0"/>
              <w:spacing w:after="60" w:line="259" w:lineRule="auto"/>
              <w:ind w:right="-261"/>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4.1.Общие требования к рекреационным зонам, нормативы площади                озелененных территорий, функциональное зонир</w:t>
            </w:r>
            <w:r w:rsidR="00FF3195">
              <w:rPr>
                <w:rFonts w:ascii="Times New Roman" w:eastAsia="Times New Roman" w:hAnsi="Times New Roman" w:cs="Times New Roman"/>
                <w:bCs/>
                <w:sz w:val="28"/>
                <w:szCs w:val="28"/>
                <w:lang w:eastAsia="ru-RU"/>
              </w:rPr>
              <w:t>ование в границах рекреационных зон …………………………………………………………</w:t>
            </w:r>
            <w:r w:rsidRPr="00AD32F9">
              <w:rPr>
                <w:rFonts w:ascii="Times New Roman" w:eastAsia="Times New Roman" w:hAnsi="Times New Roman" w:cs="Times New Roman"/>
                <w:bCs/>
                <w:sz w:val="28"/>
                <w:szCs w:val="28"/>
                <w:lang w:eastAsia="ru-RU"/>
              </w:rPr>
              <w:t>..</w:t>
            </w:r>
            <w:r w:rsidR="00FF3195">
              <w:rPr>
                <w:rFonts w:ascii="Times New Roman" w:eastAsia="Times New Roman" w:hAnsi="Times New Roman" w:cs="Times New Roman"/>
                <w:bCs/>
                <w:sz w:val="28"/>
                <w:szCs w:val="28"/>
                <w:lang w:eastAsia="ru-RU"/>
              </w:rPr>
              <w:t>2</w:t>
            </w:r>
            <w:r w:rsidRPr="00AD32F9">
              <w:rPr>
                <w:rFonts w:ascii="Times New Roman" w:eastAsia="Times New Roman" w:hAnsi="Times New Roman" w:cs="Times New Roman"/>
                <w:bCs/>
                <w:sz w:val="28"/>
                <w:szCs w:val="28"/>
                <w:lang w:eastAsia="ru-RU"/>
              </w:rPr>
              <w:t>9</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76355">
        <w:tc>
          <w:tcPr>
            <w:tcW w:w="675" w:type="dxa"/>
          </w:tcPr>
          <w:p w:rsidR="004257EC" w:rsidRPr="00AD32F9" w:rsidRDefault="004257EC" w:rsidP="004257EC">
            <w:pPr>
              <w:widowControl w:val="0"/>
              <w:spacing w:after="60" w:line="259" w:lineRule="auto"/>
              <w:ind w:firstLine="220"/>
              <w:jc w:val="center"/>
              <w:rPr>
                <w:rFonts w:ascii="Arial" w:eastAsia="Times New Roman" w:hAnsi="Arial" w:cs="Arial"/>
                <w:b/>
                <w:bCs/>
                <w:sz w:val="24"/>
                <w:szCs w:val="24"/>
                <w:lang w:eastAsia="ru-RU"/>
              </w:rPr>
            </w:pPr>
          </w:p>
        </w:tc>
        <w:tc>
          <w:tcPr>
            <w:tcW w:w="284" w:type="dxa"/>
            <w:tcBorders>
              <w:top w:val="nil"/>
              <w:left w:val="nil"/>
              <w:right w:val="nil"/>
            </w:tcBorders>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tcBorders>
              <w:top w:val="nil"/>
              <w:left w:val="nil"/>
              <w:right w:val="nil"/>
            </w:tcBorders>
            <w:hideMark/>
          </w:tcPr>
          <w:p w:rsidR="004257EC" w:rsidRPr="00AD32F9" w:rsidRDefault="004257EC" w:rsidP="006628EF">
            <w:pPr>
              <w:widowControl w:val="0"/>
              <w:spacing w:after="60" w:line="259" w:lineRule="auto"/>
              <w:ind w:right="-263"/>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4.2.Озелененные территории общего пользования …………</w:t>
            </w:r>
            <w:r w:rsidR="00FF3195">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w:t>
            </w:r>
            <w:r w:rsidR="00FF3195">
              <w:rPr>
                <w:rFonts w:ascii="Times New Roman" w:eastAsia="Times New Roman" w:hAnsi="Times New Roman" w:cs="Times New Roman"/>
                <w:bCs/>
                <w:sz w:val="28"/>
                <w:szCs w:val="28"/>
                <w:lang w:eastAsia="ru-RU"/>
              </w:rPr>
              <w:t>31</w:t>
            </w:r>
          </w:p>
          <w:p w:rsidR="004257EC" w:rsidRPr="00AD32F9" w:rsidRDefault="004257EC" w:rsidP="006628EF">
            <w:pPr>
              <w:widowControl w:val="0"/>
              <w:spacing w:after="60" w:line="259" w:lineRule="auto"/>
              <w:ind w:right="-263"/>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4.3.Зоны отдыха…………………………………………</w:t>
            </w:r>
            <w:r w:rsidR="00FF3195">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w:t>
            </w:r>
            <w:r w:rsidR="00FF3195">
              <w:rPr>
                <w:rFonts w:ascii="Times New Roman" w:eastAsia="Times New Roman" w:hAnsi="Times New Roman" w:cs="Times New Roman"/>
                <w:bCs/>
                <w:sz w:val="28"/>
                <w:szCs w:val="28"/>
                <w:lang w:eastAsia="ru-RU"/>
              </w:rPr>
              <w:t>37</w:t>
            </w:r>
          </w:p>
          <w:p w:rsidR="004257EC" w:rsidRPr="00AD32F9" w:rsidRDefault="004257EC" w:rsidP="006628EF">
            <w:pPr>
              <w:widowControl w:val="0"/>
              <w:spacing w:after="60" w:line="259" w:lineRule="auto"/>
              <w:ind w:right="-263"/>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4.4.Зоны размещения физкультурно-спортивных объектов……………</w:t>
            </w:r>
            <w:r w:rsidR="00976355">
              <w:rPr>
                <w:rFonts w:ascii="Times New Roman" w:eastAsia="Times New Roman" w:hAnsi="Times New Roman" w:cs="Times New Roman"/>
                <w:bCs/>
                <w:sz w:val="28"/>
                <w:szCs w:val="28"/>
                <w:lang w:eastAsia="ru-RU"/>
              </w:rPr>
              <w:t>….40</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76355">
        <w:tc>
          <w:tcPr>
            <w:tcW w:w="675" w:type="dxa"/>
            <w:hideMark/>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p>
        </w:tc>
        <w:tc>
          <w:tcPr>
            <w:tcW w:w="9498" w:type="dxa"/>
            <w:gridSpan w:val="3"/>
            <w:tcBorders>
              <w:left w:val="nil"/>
              <w:bottom w:val="nil"/>
              <w:right w:val="nil"/>
            </w:tcBorders>
            <w:hideMark/>
          </w:tcPr>
          <w:p w:rsidR="004257EC" w:rsidRPr="00AD32F9" w:rsidRDefault="00505475" w:rsidP="006628EF">
            <w:pPr>
              <w:widowControl w:val="0"/>
              <w:spacing w:after="60" w:line="259" w:lineRule="auto"/>
              <w:ind w:right="-263" w:firstLine="2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w:t>
            </w:r>
            <w:r w:rsidR="004257EC" w:rsidRPr="00AD32F9">
              <w:rPr>
                <w:rFonts w:ascii="Times New Roman" w:eastAsia="Times New Roman" w:hAnsi="Times New Roman" w:cs="Times New Roman"/>
                <w:b/>
                <w:bCs/>
                <w:sz w:val="28"/>
                <w:szCs w:val="28"/>
                <w:lang w:eastAsia="ru-RU"/>
              </w:rPr>
              <w:t>Реконструкция застроенных территорий. Резервные территории</w:t>
            </w:r>
            <w:r w:rsidR="004257EC" w:rsidRPr="00AD32F9">
              <w:rPr>
                <w:rFonts w:ascii="Times New Roman" w:eastAsia="Times New Roman" w:hAnsi="Times New Roman" w:cs="Times New Roman"/>
                <w:bCs/>
                <w:sz w:val="28"/>
                <w:szCs w:val="28"/>
                <w:lang w:eastAsia="ru-RU"/>
              </w:rPr>
              <w:t>…</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852A8">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5.1.Реконструкция застроенных территорий. Общие требования …</w:t>
            </w:r>
            <w:r w:rsidR="006852A8">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w:t>
            </w:r>
            <w:r w:rsidR="006852A8">
              <w:rPr>
                <w:rFonts w:ascii="Times New Roman" w:eastAsia="Times New Roman" w:hAnsi="Times New Roman" w:cs="Times New Roman"/>
                <w:bCs/>
                <w:sz w:val="28"/>
                <w:szCs w:val="28"/>
                <w:lang w:eastAsia="ru-RU"/>
              </w:rPr>
              <w:t>45</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852A8">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5.2.Развитие застроенных территорий ……………………………</w:t>
            </w:r>
            <w:r w:rsidR="006852A8">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w:t>
            </w:r>
            <w:r w:rsidR="006852A8">
              <w:rPr>
                <w:rFonts w:ascii="Times New Roman" w:eastAsia="Times New Roman" w:hAnsi="Times New Roman" w:cs="Times New Roman"/>
                <w:bCs/>
                <w:sz w:val="28"/>
                <w:szCs w:val="28"/>
                <w:lang w:eastAsia="ru-RU"/>
              </w:rPr>
              <w:t>52</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F57F4">
            <w:pPr>
              <w:widowControl w:val="0"/>
              <w:spacing w:after="60" w:line="259" w:lineRule="auto"/>
              <w:ind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5.3.Зоны для комплексного освоения территорий в целях жилищного строительства…………………………………………………………</w:t>
            </w:r>
            <w:r w:rsidR="006F57F4">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w:t>
            </w:r>
            <w:r w:rsidR="006F57F4">
              <w:rPr>
                <w:rFonts w:ascii="Times New Roman" w:eastAsia="Times New Roman" w:hAnsi="Times New Roman" w:cs="Times New Roman"/>
                <w:bCs/>
                <w:sz w:val="28"/>
                <w:szCs w:val="28"/>
                <w:lang w:eastAsia="ru-RU"/>
              </w:rPr>
              <w:t>54</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hideMark/>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9498" w:type="dxa"/>
            <w:gridSpan w:val="3"/>
            <w:hideMark/>
          </w:tcPr>
          <w:p w:rsidR="004257EC" w:rsidRPr="00AD32F9" w:rsidRDefault="006F57F4" w:rsidP="006F57F4">
            <w:pPr>
              <w:widowControl w:val="0"/>
              <w:spacing w:after="60" w:line="259" w:lineRule="auto"/>
              <w:ind w:right="-263" w:firstLine="2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6.</w:t>
            </w:r>
            <w:r w:rsidR="004257EC" w:rsidRPr="00AD32F9">
              <w:rPr>
                <w:rFonts w:ascii="Times New Roman" w:eastAsia="Times New Roman" w:hAnsi="Times New Roman" w:cs="Times New Roman"/>
                <w:b/>
                <w:sz w:val="28"/>
                <w:szCs w:val="28"/>
                <w:lang w:eastAsia="ru-RU"/>
              </w:rPr>
              <w:t>Производственные зоны</w:t>
            </w:r>
            <w:r>
              <w:rPr>
                <w:rFonts w:ascii="Times New Roman" w:eastAsia="Times New Roman" w:hAnsi="Times New Roman" w:cs="Times New Roman"/>
                <w:sz w:val="28"/>
                <w:szCs w:val="28"/>
                <w:lang w:eastAsia="ru-RU"/>
              </w:rPr>
              <w:t xml:space="preserve"> ………………………………………………</w:t>
            </w:r>
            <w:r w:rsidR="004257EC" w:rsidRPr="00AD32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56</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F57F4">
            <w:pPr>
              <w:widowControl w:val="0"/>
              <w:spacing w:after="60" w:line="259" w:lineRule="auto"/>
              <w:ind w:right="-263"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6.1.Общие требования ………………………..…………………………..</w:t>
            </w:r>
            <w:r w:rsidR="006F57F4">
              <w:rPr>
                <w:rFonts w:ascii="Times New Roman" w:eastAsia="Times New Roman" w:hAnsi="Times New Roman" w:cs="Times New Roman"/>
                <w:bCs/>
                <w:sz w:val="28"/>
                <w:szCs w:val="28"/>
                <w:lang w:eastAsia="ru-RU"/>
              </w:rPr>
              <w:t>56</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F57F4">
            <w:pPr>
              <w:widowControl w:val="0"/>
              <w:spacing w:after="60" w:line="259" w:lineRule="auto"/>
              <w:ind w:right="-263"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6.2. Структура производственных зон, классификация </w:t>
            </w:r>
            <w:r w:rsidRPr="00AD32F9">
              <w:rPr>
                <w:rFonts w:ascii="Times New Roman" w:eastAsia="Times New Roman" w:hAnsi="Times New Roman" w:cs="Times New Roman"/>
                <w:sz w:val="28"/>
                <w:szCs w:val="28"/>
                <w:lang w:eastAsia="ru-RU"/>
              </w:rPr>
              <w:t>производственных                  объектов</w:t>
            </w:r>
            <w:r w:rsidRPr="00AD32F9">
              <w:rPr>
                <w:rFonts w:ascii="Times New Roman" w:eastAsia="Times New Roman" w:hAnsi="Times New Roman" w:cs="Times New Roman"/>
                <w:bCs/>
                <w:sz w:val="28"/>
                <w:szCs w:val="28"/>
                <w:lang w:eastAsia="ru-RU"/>
              </w:rPr>
              <w:t xml:space="preserve"> и их размещение …………………………………………………</w:t>
            </w:r>
            <w:r w:rsidR="006F57F4">
              <w:rPr>
                <w:rFonts w:ascii="Times New Roman" w:eastAsia="Times New Roman" w:hAnsi="Times New Roman" w:cs="Times New Roman"/>
                <w:bCs/>
                <w:sz w:val="28"/>
                <w:szCs w:val="28"/>
                <w:lang w:eastAsia="ru-RU"/>
              </w:rPr>
              <w:t>57</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rPr>
          <w:trHeight w:val="259"/>
        </w:trPr>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F57F4">
            <w:pPr>
              <w:widowControl w:val="0"/>
              <w:spacing w:after="60" w:line="259" w:lineRule="auto"/>
              <w:ind w:right="-263"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6.3.Нормативные параметры застройки производственных зон ……</w:t>
            </w:r>
            <w:r w:rsidR="006F57F4">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w:t>
            </w:r>
            <w:r w:rsidR="006F57F4">
              <w:rPr>
                <w:rFonts w:ascii="Times New Roman" w:eastAsia="Times New Roman" w:hAnsi="Times New Roman" w:cs="Times New Roman"/>
                <w:bCs/>
                <w:sz w:val="28"/>
                <w:szCs w:val="28"/>
                <w:lang w:eastAsia="ru-RU"/>
              </w:rPr>
              <w:t>60</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1F0E18">
        <w:trPr>
          <w:trHeight w:val="259"/>
        </w:trPr>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F57F4">
            <w:pPr>
              <w:widowControl w:val="0"/>
              <w:spacing w:after="60" w:line="259" w:lineRule="auto"/>
              <w:ind w:right="-263"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6.4.Санитарно-защитные зоны ………………………………………….</w:t>
            </w:r>
            <w:r w:rsidR="006F57F4">
              <w:rPr>
                <w:rFonts w:ascii="Times New Roman" w:eastAsia="Times New Roman" w:hAnsi="Times New Roman" w:cs="Times New Roman"/>
                <w:bCs/>
                <w:sz w:val="28"/>
                <w:szCs w:val="28"/>
                <w:lang w:eastAsia="ru-RU"/>
              </w:rPr>
              <w:t>63</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rPr>
          <w:trHeight w:val="259"/>
        </w:trPr>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5E0E87">
            <w:pPr>
              <w:widowControl w:val="0"/>
              <w:spacing w:after="0" w:line="240" w:lineRule="auto"/>
              <w:ind w:right="-263"/>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6.5.Иные виды производственных зон (зоны опережающего развития,                                  научно-производственные зоны, технопарки и другие) ……………</w:t>
            </w:r>
            <w:r w:rsidR="005E0E87">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w:t>
            </w:r>
            <w:r w:rsidR="006F57F4">
              <w:rPr>
                <w:rFonts w:ascii="Times New Roman" w:eastAsia="Times New Roman" w:hAnsi="Times New Roman" w:cs="Times New Roman"/>
                <w:bCs/>
                <w:sz w:val="28"/>
                <w:szCs w:val="28"/>
                <w:lang w:eastAsia="ru-RU"/>
              </w:rPr>
              <w:t>65</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rPr>
          <w:trHeight w:val="259"/>
        </w:trPr>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5E0E87">
            <w:pPr>
              <w:widowControl w:val="0"/>
              <w:spacing w:after="0" w:line="240" w:lineRule="auto"/>
              <w:ind w:right="-261"/>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6.6.Резервные территории для развития промышленного </w:t>
            </w:r>
          </w:p>
          <w:p w:rsidR="004257EC" w:rsidRPr="00AD32F9" w:rsidRDefault="004257EC" w:rsidP="005E0E87">
            <w:pPr>
              <w:widowControl w:val="0"/>
              <w:spacing w:after="0" w:line="240" w:lineRule="auto"/>
              <w:ind w:right="-261"/>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производства…………………………………………………………………</w:t>
            </w:r>
            <w:r w:rsidR="005E0E87">
              <w:rPr>
                <w:rFonts w:ascii="Times New Roman" w:eastAsia="Times New Roman" w:hAnsi="Times New Roman" w:cs="Times New Roman"/>
                <w:bCs/>
                <w:sz w:val="28"/>
                <w:szCs w:val="28"/>
                <w:lang w:eastAsia="ru-RU"/>
              </w:rPr>
              <w:t>66</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hideMark/>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sz w:val="28"/>
                <w:szCs w:val="28"/>
                <w:lang w:eastAsia="ru-RU"/>
              </w:rPr>
              <w:t>7</w:t>
            </w:r>
          </w:p>
        </w:tc>
        <w:tc>
          <w:tcPr>
            <w:tcW w:w="9498" w:type="dxa"/>
            <w:gridSpan w:val="3"/>
            <w:hideMark/>
          </w:tcPr>
          <w:p w:rsidR="004257EC" w:rsidRPr="00AD32F9" w:rsidRDefault="004257EC" w:rsidP="001600B2">
            <w:pPr>
              <w:widowControl w:val="0"/>
              <w:spacing w:after="60" w:line="259" w:lineRule="auto"/>
              <w:ind w:right="-263"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sz w:val="28"/>
                <w:szCs w:val="28"/>
                <w:lang w:eastAsia="ru-RU"/>
              </w:rPr>
              <w:t>Коммунально-складские зоны</w:t>
            </w:r>
            <w:r w:rsidR="001600B2">
              <w:rPr>
                <w:rFonts w:ascii="Times New Roman" w:eastAsia="Times New Roman" w:hAnsi="Times New Roman" w:cs="Times New Roman"/>
                <w:sz w:val="28"/>
                <w:szCs w:val="28"/>
                <w:lang w:eastAsia="ru-RU"/>
              </w:rPr>
              <w:t xml:space="preserve"> …………………………………………..</w:t>
            </w:r>
            <w:r w:rsidRPr="00AD32F9">
              <w:rPr>
                <w:rFonts w:ascii="Times New Roman" w:eastAsia="Times New Roman" w:hAnsi="Times New Roman" w:cs="Times New Roman"/>
                <w:sz w:val="28"/>
                <w:szCs w:val="28"/>
                <w:lang w:eastAsia="ru-RU"/>
              </w:rPr>
              <w:t>.</w:t>
            </w:r>
            <w:r w:rsidR="001600B2">
              <w:rPr>
                <w:rFonts w:ascii="Times New Roman" w:eastAsia="Times New Roman" w:hAnsi="Times New Roman" w:cs="Times New Roman"/>
                <w:sz w:val="28"/>
                <w:szCs w:val="28"/>
                <w:lang w:eastAsia="ru-RU"/>
              </w:rPr>
              <w:t>67</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hideMark/>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sz w:val="28"/>
                <w:szCs w:val="28"/>
                <w:lang w:eastAsia="ru-RU"/>
              </w:rPr>
              <w:t>8</w:t>
            </w:r>
          </w:p>
        </w:tc>
        <w:tc>
          <w:tcPr>
            <w:tcW w:w="9498" w:type="dxa"/>
            <w:gridSpan w:val="3"/>
            <w:hideMark/>
          </w:tcPr>
          <w:p w:rsidR="004257EC" w:rsidRPr="00AD32F9" w:rsidRDefault="004257EC" w:rsidP="00816D7F">
            <w:pPr>
              <w:widowControl w:val="0"/>
              <w:spacing w:after="60" w:line="259" w:lineRule="auto"/>
              <w:ind w:right="-263"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sz w:val="28"/>
                <w:szCs w:val="28"/>
                <w:lang w:eastAsia="ru-RU"/>
              </w:rPr>
              <w:t>Зоны инженерной инфраструктуры</w:t>
            </w:r>
            <w:r w:rsidR="00816D7F">
              <w:rPr>
                <w:rFonts w:ascii="Times New Roman" w:eastAsia="Times New Roman" w:hAnsi="Times New Roman" w:cs="Times New Roman"/>
                <w:sz w:val="28"/>
                <w:szCs w:val="28"/>
                <w:lang w:eastAsia="ru-RU"/>
              </w:rPr>
              <w:t xml:space="preserve"> …………………………………….69</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A35940">
            <w:pPr>
              <w:widowControl w:val="0"/>
              <w:spacing w:after="60" w:line="259" w:lineRule="auto"/>
              <w:ind w:right="-261"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Cs/>
                <w:sz w:val="28"/>
                <w:szCs w:val="28"/>
                <w:lang w:eastAsia="ru-RU"/>
              </w:rPr>
              <w:t>8.1.Общие требования……………………………………………………</w:t>
            </w:r>
            <w:r w:rsidR="00A35940">
              <w:rPr>
                <w:rFonts w:ascii="Times New Roman" w:eastAsia="Times New Roman" w:hAnsi="Times New Roman" w:cs="Times New Roman"/>
                <w:bCs/>
                <w:sz w:val="28"/>
                <w:szCs w:val="28"/>
                <w:lang w:eastAsia="ru-RU"/>
              </w:rPr>
              <w:t>69</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A35940">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8.2.Водоснабжение ……………………………………………………….</w:t>
            </w:r>
            <w:r w:rsidR="00A35940">
              <w:rPr>
                <w:rFonts w:ascii="Times New Roman" w:eastAsia="Times New Roman" w:hAnsi="Times New Roman" w:cs="Times New Roman"/>
                <w:bCs/>
                <w:sz w:val="28"/>
                <w:szCs w:val="28"/>
                <w:lang w:eastAsia="ru-RU"/>
              </w:rPr>
              <w:t>70</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A35940">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8.3.Канализация …………………………………………………………. </w:t>
            </w:r>
            <w:r w:rsidR="00A35940">
              <w:rPr>
                <w:rFonts w:ascii="Times New Roman" w:eastAsia="Times New Roman" w:hAnsi="Times New Roman" w:cs="Times New Roman"/>
                <w:bCs/>
                <w:sz w:val="28"/>
                <w:szCs w:val="28"/>
                <w:lang w:eastAsia="ru-RU"/>
              </w:rPr>
              <w:t>75</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A35940">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 Дождевая канализация ………………………………………………….</w:t>
            </w:r>
            <w:r w:rsidR="00A35940">
              <w:rPr>
                <w:rFonts w:ascii="Times New Roman" w:eastAsia="Times New Roman" w:hAnsi="Times New Roman" w:cs="Times New Roman"/>
                <w:bCs/>
                <w:sz w:val="28"/>
                <w:szCs w:val="28"/>
                <w:lang w:eastAsia="ru-RU"/>
              </w:rPr>
              <w:t>82</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A35940">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8.4.Санитарная очистка …………………………………………………</w:t>
            </w:r>
            <w:r w:rsidR="00A35940">
              <w:rPr>
                <w:rFonts w:ascii="Times New Roman" w:eastAsia="Times New Roman" w:hAnsi="Times New Roman" w:cs="Times New Roman"/>
                <w:bCs/>
                <w:sz w:val="28"/>
                <w:szCs w:val="28"/>
                <w:lang w:eastAsia="ru-RU"/>
              </w:rPr>
              <w:t>82</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A35940">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8.5.Теплоснабжение ……………………………………………………..</w:t>
            </w:r>
            <w:r w:rsidR="00A35940">
              <w:rPr>
                <w:rFonts w:ascii="Times New Roman" w:eastAsia="Times New Roman" w:hAnsi="Times New Roman" w:cs="Times New Roman"/>
                <w:bCs/>
                <w:sz w:val="28"/>
                <w:szCs w:val="28"/>
                <w:lang w:eastAsia="ru-RU"/>
              </w:rPr>
              <w:t>86</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A35940">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8.6.Газоснабжение ……………………………………………………….</w:t>
            </w:r>
            <w:r w:rsidR="00A35940">
              <w:rPr>
                <w:rFonts w:ascii="Times New Roman" w:eastAsia="Times New Roman" w:hAnsi="Times New Roman" w:cs="Times New Roman"/>
                <w:bCs/>
                <w:sz w:val="28"/>
                <w:szCs w:val="28"/>
                <w:lang w:eastAsia="ru-RU"/>
              </w:rPr>
              <w:t>89</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A35940">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8.7.Электроснабжение …………………………………………………..</w:t>
            </w:r>
            <w:r w:rsidR="00A35940">
              <w:rPr>
                <w:rFonts w:ascii="Times New Roman" w:eastAsia="Times New Roman" w:hAnsi="Times New Roman" w:cs="Times New Roman"/>
                <w:bCs/>
                <w:sz w:val="28"/>
                <w:szCs w:val="28"/>
                <w:lang w:eastAsia="ru-RU"/>
              </w:rPr>
              <w:t>94</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865EFC">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A35940">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8.8.Объекты связи ………………………………………………………..</w:t>
            </w:r>
            <w:r w:rsidR="00A35940">
              <w:rPr>
                <w:rFonts w:ascii="Times New Roman" w:eastAsia="Times New Roman" w:hAnsi="Times New Roman" w:cs="Times New Roman"/>
                <w:bCs/>
                <w:sz w:val="28"/>
                <w:szCs w:val="28"/>
                <w:lang w:eastAsia="ru-RU"/>
              </w:rPr>
              <w:t>99</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865EFC">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tcBorders>
              <w:top w:val="nil"/>
              <w:left w:val="nil"/>
              <w:right w:val="nil"/>
            </w:tcBorders>
            <w:hideMark/>
          </w:tcPr>
          <w:p w:rsidR="004257EC" w:rsidRPr="00AD32F9" w:rsidRDefault="004257EC" w:rsidP="00865EF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tcBorders>
              <w:top w:val="nil"/>
              <w:left w:val="nil"/>
              <w:right w:val="nil"/>
            </w:tcBorders>
            <w:hideMark/>
          </w:tcPr>
          <w:p w:rsidR="004257EC" w:rsidRPr="00AD32F9" w:rsidRDefault="004257EC" w:rsidP="00865EFC">
            <w:pPr>
              <w:widowControl w:val="0"/>
              <w:spacing w:after="0" w:line="240"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8.9.Размещение инженерных сетей …………………………………….1</w:t>
            </w:r>
            <w:r w:rsidR="00A35940">
              <w:rPr>
                <w:rFonts w:ascii="Times New Roman" w:eastAsia="Times New Roman" w:hAnsi="Times New Roman" w:cs="Times New Roman"/>
                <w:bCs/>
                <w:sz w:val="28"/>
                <w:szCs w:val="28"/>
                <w:lang w:eastAsia="ru-RU"/>
              </w:rPr>
              <w:t>01</w:t>
            </w:r>
          </w:p>
          <w:p w:rsidR="004257EC" w:rsidRPr="00AD32F9" w:rsidRDefault="004257EC" w:rsidP="00865EFC">
            <w:pPr>
              <w:widowControl w:val="0"/>
              <w:spacing w:after="0" w:line="240"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 8.10. Инженерные сети и сооружения на территории малоэтажной</w:t>
            </w:r>
          </w:p>
          <w:p w:rsidR="004257EC" w:rsidRPr="00AD32F9" w:rsidRDefault="004257EC" w:rsidP="00865EFC">
            <w:pPr>
              <w:widowControl w:val="0"/>
              <w:spacing w:after="0" w:line="240"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жилой застройки……………………………………………………………</w:t>
            </w:r>
            <w:r w:rsidR="00A35940">
              <w:rPr>
                <w:rFonts w:ascii="Times New Roman" w:eastAsia="Times New Roman" w:hAnsi="Times New Roman" w:cs="Times New Roman"/>
                <w:bCs/>
                <w:sz w:val="28"/>
                <w:szCs w:val="28"/>
                <w:lang w:eastAsia="ru-RU"/>
              </w:rPr>
              <w:t>108</w:t>
            </w:r>
          </w:p>
          <w:p w:rsidR="004257EC" w:rsidRPr="00AD32F9" w:rsidRDefault="004257EC" w:rsidP="00865EFC">
            <w:pPr>
              <w:widowControl w:val="0"/>
              <w:spacing w:after="0" w:line="240"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  8.11. Зоны магистральных трубопроводов и сооружений на них……...13</w:t>
            </w:r>
            <w:r w:rsidR="00A35940">
              <w:rPr>
                <w:rFonts w:ascii="Times New Roman" w:eastAsia="Times New Roman" w:hAnsi="Times New Roman" w:cs="Times New Roman"/>
                <w:bCs/>
                <w:sz w:val="28"/>
                <w:szCs w:val="28"/>
                <w:lang w:eastAsia="ru-RU"/>
              </w:rPr>
              <w:t>1</w:t>
            </w:r>
          </w:p>
          <w:p w:rsidR="004257EC" w:rsidRPr="00AD32F9" w:rsidRDefault="004257EC" w:rsidP="00865EFC">
            <w:pPr>
              <w:widowControl w:val="0"/>
              <w:spacing w:after="0" w:line="240" w:lineRule="auto"/>
              <w:ind w:right="-261" w:firstLine="220"/>
              <w:jc w:val="both"/>
              <w:rPr>
                <w:rFonts w:ascii="Times New Roman" w:eastAsia="Times New Roman" w:hAnsi="Times New Roman" w:cs="Times New Roman"/>
                <w:bCs/>
                <w:sz w:val="28"/>
                <w:szCs w:val="28"/>
                <w:lang w:eastAsia="ru-RU"/>
              </w:rPr>
            </w:pP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865EFC">
        <w:tc>
          <w:tcPr>
            <w:tcW w:w="675" w:type="dxa"/>
          </w:tcPr>
          <w:p w:rsidR="004257EC" w:rsidRPr="00AD32F9" w:rsidRDefault="004257EC" w:rsidP="004257EC">
            <w:pPr>
              <w:widowControl w:val="0"/>
              <w:spacing w:after="60" w:line="260" w:lineRule="auto"/>
              <w:ind w:firstLine="220"/>
              <w:jc w:val="center"/>
              <w:rPr>
                <w:rFonts w:ascii="Times New Roman" w:eastAsia="Times New Roman" w:hAnsi="Times New Roman" w:cs="Times New Roman"/>
                <w:sz w:val="28"/>
                <w:szCs w:val="28"/>
                <w:lang w:eastAsia="ru-RU"/>
              </w:rPr>
            </w:pPr>
          </w:p>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9498" w:type="dxa"/>
            <w:gridSpan w:val="3"/>
            <w:tcBorders>
              <w:left w:val="nil"/>
              <w:bottom w:val="nil"/>
              <w:right w:val="nil"/>
            </w:tcBorders>
          </w:tcPr>
          <w:p w:rsidR="004257EC" w:rsidRPr="00AD32F9" w:rsidRDefault="00865EFC" w:rsidP="00865EFC">
            <w:pPr>
              <w:widowControl w:val="0"/>
              <w:spacing w:after="0" w:line="240" w:lineRule="auto"/>
              <w:ind w:right="-263" w:firstLine="2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9.</w:t>
            </w:r>
            <w:r w:rsidR="004257EC" w:rsidRPr="00AD32F9">
              <w:rPr>
                <w:rFonts w:ascii="Times New Roman" w:eastAsia="Times New Roman" w:hAnsi="Times New Roman" w:cs="Times New Roman"/>
                <w:b/>
                <w:sz w:val="28"/>
                <w:szCs w:val="28"/>
                <w:lang w:eastAsia="ru-RU"/>
              </w:rPr>
              <w:t>Зоны транспортной инфраструктуры</w:t>
            </w:r>
            <w:r>
              <w:rPr>
                <w:rFonts w:ascii="Times New Roman" w:eastAsia="Times New Roman" w:hAnsi="Times New Roman" w:cs="Times New Roman"/>
                <w:sz w:val="28"/>
                <w:szCs w:val="28"/>
                <w:lang w:eastAsia="ru-RU"/>
              </w:rPr>
              <w:t xml:space="preserve"> ………………………………</w:t>
            </w:r>
            <w:r w:rsidR="004257EC" w:rsidRPr="00AD32F9">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4</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B4E36">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9.Внешний транспорт …………………………………………………..13</w:t>
            </w:r>
            <w:r w:rsidR="006B4E36">
              <w:rPr>
                <w:rFonts w:ascii="Times New Roman" w:eastAsia="Times New Roman" w:hAnsi="Times New Roman" w:cs="Times New Roman"/>
                <w:bCs/>
                <w:sz w:val="28"/>
                <w:szCs w:val="28"/>
                <w:lang w:eastAsia="ru-RU"/>
              </w:rPr>
              <w:t>4</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851" w:type="dxa"/>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9.1.1.</w:t>
            </w:r>
          </w:p>
        </w:tc>
        <w:tc>
          <w:tcPr>
            <w:tcW w:w="8363" w:type="dxa"/>
            <w:hideMark/>
          </w:tcPr>
          <w:p w:rsidR="004257EC" w:rsidRPr="00AD32F9" w:rsidRDefault="004257EC" w:rsidP="006B4E36">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Общие требования ………………………………………………13</w:t>
            </w:r>
            <w:r w:rsidR="006B4E36">
              <w:rPr>
                <w:rFonts w:ascii="Times New Roman" w:eastAsia="Times New Roman" w:hAnsi="Times New Roman" w:cs="Times New Roman"/>
                <w:bCs/>
                <w:sz w:val="28"/>
                <w:szCs w:val="28"/>
                <w:lang w:eastAsia="ru-RU"/>
              </w:rPr>
              <w:t>4</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rPr>
          <w:trHeight w:val="1119"/>
        </w:trPr>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851" w:type="dxa"/>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9.1.2.</w:t>
            </w:r>
          </w:p>
        </w:tc>
        <w:tc>
          <w:tcPr>
            <w:tcW w:w="8363" w:type="dxa"/>
            <w:hideMark/>
          </w:tcPr>
          <w:p w:rsidR="004257EC" w:rsidRPr="00AD32F9" w:rsidRDefault="004257EC" w:rsidP="006628EF">
            <w:pPr>
              <w:widowControl w:val="0"/>
              <w:spacing w:after="60" w:line="260"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Зона автомобильного транспорта.  Нормативы обеспечения</w:t>
            </w:r>
          </w:p>
          <w:p w:rsidR="004257EC" w:rsidRPr="00AD32F9" w:rsidRDefault="004257EC" w:rsidP="006B4E36">
            <w:pPr>
              <w:widowControl w:val="0"/>
              <w:spacing w:after="60" w:line="260"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 объектами дорожного сервиса ……………………………….13</w:t>
            </w:r>
            <w:r w:rsidR="006B4E36">
              <w:rPr>
                <w:rFonts w:ascii="Times New Roman" w:eastAsia="Times New Roman" w:hAnsi="Times New Roman" w:cs="Times New Roman"/>
                <w:bCs/>
                <w:sz w:val="28"/>
                <w:szCs w:val="28"/>
                <w:lang w:eastAsia="ru-RU"/>
              </w:rPr>
              <w:t>5</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628EF">
            <w:pPr>
              <w:widowControl w:val="0"/>
              <w:spacing w:after="60" w:line="259" w:lineRule="auto"/>
              <w:ind w:right="-261"/>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9.1.3   Зона железнодорожного транспорта……………………………. 14</w:t>
            </w:r>
            <w:r w:rsidR="006B4E36">
              <w:rPr>
                <w:rFonts w:ascii="Times New Roman" w:eastAsia="Times New Roman" w:hAnsi="Times New Roman" w:cs="Times New Roman"/>
                <w:bCs/>
                <w:sz w:val="28"/>
                <w:szCs w:val="28"/>
                <w:lang w:eastAsia="ru-RU"/>
              </w:rPr>
              <w:t>1</w:t>
            </w:r>
          </w:p>
          <w:p w:rsidR="004257EC" w:rsidRPr="00AD32F9" w:rsidRDefault="004257EC" w:rsidP="006628EF">
            <w:pPr>
              <w:widowControl w:val="0"/>
              <w:spacing w:after="60" w:line="259" w:lineRule="auto"/>
              <w:ind w:right="-261"/>
              <w:jc w:val="both"/>
              <w:rPr>
                <w:rFonts w:ascii="Times New Roman" w:eastAsia="Times New Roman" w:hAnsi="Times New Roman" w:cs="Times New Roman"/>
                <w:bCs/>
                <w:sz w:val="28"/>
                <w:szCs w:val="28"/>
                <w:lang w:eastAsia="ru-RU"/>
              </w:rPr>
            </w:pPr>
          </w:p>
          <w:p w:rsidR="004257EC" w:rsidRPr="00AD32F9" w:rsidRDefault="004257EC" w:rsidP="006628EF">
            <w:pPr>
              <w:widowControl w:val="0"/>
              <w:spacing w:after="60" w:line="259" w:lineRule="auto"/>
              <w:ind w:right="-261"/>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lastRenderedPageBreak/>
              <w:t xml:space="preserve"> 9.2.Транспортная инфраструктура в населенных пунктах  </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851" w:type="dxa"/>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9.2.</w:t>
            </w:r>
            <w:r w:rsidR="00155CDF">
              <w:rPr>
                <w:rFonts w:ascii="Times New Roman" w:eastAsia="Times New Roman" w:hAnsi="Times New Roman" w:cs="Times New Roman"/>
                <w:bCs/>
                <w:sz w:val="28"/>
                <w:szCs w:val="28"/>
                <w:lang w:eastAsia="ru-RU"/>
              </w:rPr>
              <w:t>2</w:t>
            </w:r>
            <w:r w:rsidRPr="00AD32F9">
              <w:rPr>
                <w:rFonts w:ascii="Times New Roman" w:eastAsia="Times New Roman" w:hAnsi="Times New Roman" w:cs="Times New Roman"/>
                <w:bCs/>
                <w:sz w:val="28"/>
                <w:szCs w:val="28"/>
                <w:lang w:eastAsia="ru-RU"/>
              </w:rPr>
              <w:t>.</w:t>
            </w:r>
          </w:p>
          <w:p w:rsidR="004257EC" w:rsidRPr="00AD32F9" w:rsidRDefault="004257EC" w:rsidP="00155CDF">
            <w:pPr>
              <w:widowControl w:val="0"/>
              <w:spacing w:after="0" w:line="260" w:lineRule="auto"/>
              <w:ind w:firstLine="34"/>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Cs/>
                <w:sz w:val="28"/>
                <w:szCs w:val="28"/>
                <w:lang w:eastAsia="ru-RU"/>
              </w:rPr>
              <w:t>9.2.</w:t>
            </w:r>
            <w:r w:rsidR="00155CDF">
              <w:rPr>
                <w:rFonts w:ascii="Times New Roman" w:eastAsia="Times New Roman" w:hAnsi="Times New Roman" w:cs="Times New Roman"/>
                <w:bCs/>
                <w:sz w:val="28"/>
                <w:szCs w:val="28"/>
                <w:lang w:eastAsia="ru-RU"/>
              </w:rPr>
              <w:t>3</w:t>
            </w:r>
          </w:p>
        </w:tc>
        <w:tc>
          <w:tcPr>
            <w:tcW w:w="8363" w:type="dxa"/>
            <w:hideMark/>
          </w:tcPr>
          <w:p w:rsidR="004257EC" w:rsidRPr="00AD32F9" w:rsidRDefault="004257EC" w:rsidP="006628EF">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Сеть улиц и дорог сельского поселения ……………………….1</w:t>
            </w:r>
            <w:r w:rsidR="00155CDF">
              <w:rPr>
                <w:rFonts w:ascii="Times New Roman" w:eastAsia="Times New Roman" w:hAnsi="Times New Roman" w:cs="Times New Roman"/>
                <w:bCs/>
                <w:sz w:val="28"/>
                <w:szCs w:val="28"/>
                <w:lang w:eastAsia="ru-RU"/>
              </w:rPr>
              <w:t>43</w:t>
            </w:r>
          </w:p>
          <w:p w:rsidR="004257EC" w:rsidRPr="00AD32F9" w:rsidRDefault="004257EC" w:rsidP="006628EF">
            <w:pPr>
              <w:widowControl w:val="0"/>
              <w:spacing w:after="0" w:line="239"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 Сеть общественного пассажирского транспорта………………..1</w:t>
            </w:r>
            <w:r w:rsidR="00A537B5">
              <w:rPr>
                <w:rFonts w:ascii="Times New Roman" w:eastAsia="Times New Roman" w:hAnsi="Times New Roman" w:cs="Times New Roman"/>
                <w:bCs/>
                <w:sz w:val="28"/>
                <w:szCs w:val="28"/>
                <w:lang w:eastAsia="ru-RU"/>
              </w:rPr>
              <w:t>47</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hideMark/>
          </w:tcPr>
          <w:p w:rsidR="004257EC" w:rsidRPr="00AD32F9" w:rsidRDefault="004257EC" w:rsidP="004257EC">
            <w:pPr>
              <w:widowControl w:val="0"/>
              <w:spacing w:after="0" w:line="240" w:lineRule="auto"/>
              <w:jc w:val="center"/>
              <w:rPr>
                <w:rFonts w:ascii="Times New Roman" w:eastAsia="Times New Roman" w:hAnsi="Times New Roman" w:cs="Times New Roman"/>
                <w:bCs/>
                <w:sz w:val="28"/>
                <w:szCs w:val="28"/>
                <w:lang w:eastAsia="ru-RU"/>
              </w:rPr>
            </w:pPr>
          </w:p>
        </w:tc>
        <w:tc>
          <w:tcPr>
            <w:tcW w:w="9498" w:type="dxa"/>
            <w:gridSpan w:val="3"/>
            <w:hideMark/>
          </w:tcPr>
          <w:p w:rsidR="004257EC" w:rsidRPr="00AD32F9" w:rsidRDefault="004257EC" w:rsidP="006628EF">
            <w:pPr>
              <w:widowControl w:val="0"/>
              <w:spacing w:after="0" w:line="239"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9.2.</w:t>
            </w:r>
            <w:r w:rsidR="00A537B5">
              <w:rPr>
                <w:rFonts w:ascii="Times New Roman" w:eastAsia="Times New Roman" w:hAnsi="Times New Roman" w:cs="Times New Roman"/>
                <w:bCs/>
                <w:sz w:val="28"/>
                <w:szCs w:val="28"/>
                <w:lang w:eastAsia="ru-RU"/>
              </w:rPr>
              <w:t>4</w:t>
            </w:r>
            <w:r w:rsidRPr="00AD32F9">
              <w:rPr>
                <w:rFonts w:ascii="Times New Roman" w:eastAsia="Times New Roman" w:hAnsi="Times New Roman" w:cs="Times New Roman"/>
                <w:bCs/>
                <w:sz w:val="28"/>
                <w:szCs w:val="28"/>
                <w:lang w:eastAsia="ru-RU"/>
              </w:rPr>
              <w:t>.Сооружения и площадки для хранения и обслуживания</w:t>
            </w:r>
          </w:p>
          <w:p w:rsidR="004257EC" w:rsidRPr="00AD32F9" w:rsidRDefault="004257EC" w:rsidP="006628EF">
            <w:pPr>
              <w:widowControl w:val="0"/>
              <w:spacing w:after="0" w:line="239"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 транспортных средств. Нормативы расчета потребности в парковочных </w:t>
            </w:r>
          </w:p>
          <w:p w:rsidR="004257EC" w:rsidRPr="00AD32F9" w:rsidRDefault="004257EC" w:rsidP="006628EF">
            <w:pPr>
              <w:widowControl w:val="0"/>
              <w:spacing w:after="0" w:line="239" w:lineRule="auto"/>
              <w:jc w:val="both"/>
              <w:rPr>
                <w:rFonts w:ascii="Times New Roman" w:eastAsia="Times New Roman" w:hAnsi="Times New Roman" w:cs="Times New Roman"/>
                <w:b/>
                <w:sz w:val="28"/>
                <w:szCs w:val="28"/>
                <w:lang w:eastAsia="ru-RU"/>
              </w:rPr>
            </w:pPr>
            <w:r w:rsidRPr="00AD32F9">
              <w:rPr>
                <w:rFonts w:ascii="Times New Roman" w:eastAsia="Times New Roman" w:hAnsi="Times New Roman" w:cs="Times New Roman"/>
                <w:bCs/>
                <w:sz w:val="28"/>
                <w:szCs w:val="28"/>
                <w:lang w:eastAsia="ru-RU"/>
              </w:rPr>
              <w:t>местах…………………………………………………………………………..1</w:t>
            </w:r>
            <w:r w:rsidR="00A537B5">
              <w:rPr>
                <w:rFonts w:ascii="Times New Roman" w:eastAsia="Times New Roman" w:hAnsi="Times New Roman" w:cs="Times New Roman"/>
                <w:bCs/>
                <w:sz w:val="28"/>
                <w:szCs w:val="28"/>
                <w:lang w:eastAsia="ru-RU"/>
              </w:rPr>
              <w:t>49</w:t>
            </w:r>
          </w:p>
          <w:p w:rsidR="004257EC" w:rsidRPr="00AD32F9" w:rsidRDefault="004257EC" w:rsidP="00BC1CF4">
            <w:pPr>
              <w:widowControl w:val="0"/>
              <w:spacing w:after="60" w:line="259" w:lineRule="auto"/>
              <w:ind w:right="-261"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sz w:val="28"/>
                <w:szCs w:val="28"/>
                <w:lang w:eastAsia="ru-RU"/>
              </w:rPr>
              <w:t>10   Зоны сельскохозяйственного использования</w:t>
            </w:r>
            <w:r w:rsidRPr="00AD32F9">
              <w:rPr>
                <w:rFonts w:ascii="Times New Roman" w:eastAsia="Times New Roman" w:hAnsi="Times New Roman" w:cs="Times New Roman"/>
                <w:sz w:val="28"/>
                <w:szCs w:val="28"/>
                <w:lang w:eastAsia="ru-RU"/>
              </w:rPr>
              <w:t xml:space="preserve"> …………………</w:t>
            </w:r>
            <w:r w:rsidR="00BC1CF4">
              <w:rPr>
                <w:rFonts w:ascii="Times New Roman" w:eastAsia="Times New Roman" w:hAnsi="Times New Roman" w:cs="Times New Roman"/>
                <w:sz w:val="28"/>
                <w:szCs w:val="28"/>
                <w:lang w:eastAsia="ru-RU"/>
              </w:rPr>
              <w:t>.</w:t>
            </w:r>
            <w:r w:rsidRPr="00AD32F9">
              <w:rPr>
                <w:rFonts w:ascii="Times New Roman" w:eastAsia="Times New Roman" w:hAnsi="Times New Roman" w:cs="Times New Roman"/>
                <w:sz w:val="28"/>
                <w:szCs w:val="28"/>
                <w:lang w:eastAsia="ru-RU"/>
              </w:rPr>
              <w:t>…1</w:t>
            </w:r>
            <w:r w:rsidR="00BC1CF4">
              <w:rPr>
                <w:rFonts w:ascii="Times New Roman" w:eastAsia="Times New Roman" w:hAnsi="Times New Roman" w:cs="Times New Roman"/>
                <w:sz w:val="28"/>
                <w:szCs w:val="28"/>
                <w:lang w:eastAsia="ru-RU"/>
              </w:rPr>
              <w:t>56</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59" w:lineRule="auto"/>
              <w:ind w:left="-113" w:right="-113" w:firstLine="220"/>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628EF">
            <w:pPr>
              <w:widowControl w:val="0"/>
              <w:spacing w:after="60" w:line="260" w:lineRule="auto"/>
              <w:ind w:right="-108" w:firstLine="220"/>
              <w:jc w:val="both"/>
              <w:rPr>
                <w:rFonts w:ascii="Times New Roman" w:eastAsia="Times New Roman" w:hAnsi="Times New Roman" w:cs="Times New Roman"/>
                <w:bCs/>
                <w:spacing w:val="-2"/>
                <w:sz w:val="28"/>
                <w:szCs w:val="28"/>
                <w:lang w:eastAsia="ru-RU"/>
              </w:rPr>
            </w:pPr>
            <w:r w:rsidRPr="00AD32F9">
              <w:rPr>
                <w:rFonts w:ascii="Times New Roman" w:eastAsia="Times New Roman" w:hAnsi="Times New Roman" w:cs="Times New Roman"/>
                <w:bCs/>
                <w:spacing w:val="-2"/>
                <w:sz w:val="28"/>
                <w:szCs w:val="28"/>
                <w:lang w:eastAsia="ru-RU"/>
              </w:rPr>
              <w:t xml:space="preserve">10.1Общие требования, виды использования территорий в границах сельскохозяйственного использования (в границах населенных </w:t>
            </w:r>
          </w:p>
          <w:p w:rsidR="004257EC" w:rsidRPr="00AD32F9" w:rsidRDefault="004257EC" w:rsidP="00526A7A">
            <w:pPr>
              <w:widowControl w:val="0"/>
              <w:spacing w:after="60" w:line="259" w:lineRule="auto"/>
              <w:ind w:right="-261"/>
              <w:jc w:val="both"/>
              <w:rPr>
                <w:rFonts w:ascii="Times New Roman" w:eastAsia="Times New Roman" w:hAnsi="Times New Roman" w:cs="Times New Roman"/>
                <w:bCs/>
                <w:spacing w:val="-2"/>
                <w:sz w:val="28"/>
                <w:szCs w:val="28"/>
                <w:lang w:eastAsia="ru-RU"/>
              </w:rPr>
            </w:pPr>
            <w:r w:rsidRPr="00AD32F9">
              <w:rPr>
                <w:rFonts w:ascii="Times New Roman" w:eastAsia="Times New Roman" w:hAnsi="Times New Roman" w:cs="Times New Roman"/>
                <w:bCs/>
                <w:spacing w:val="-2"/>
                <w:sz w:val="28"/>
                <w:szCs w:val="28"/>
                <w:lang w:eastAsia="ru-RU"/>
              </w:rPr>
              <w:t>пунктов и за границами населенных пунктов) ………………………….</w:t>
            </w:r>
            <w:r w:rsidR="00526A7A">
              <w:rPr>
                <w:rFonts w:ascii="Times New Roman" w:eastAsia="Times New Roman" w:hAnsi="Times New Roman" w:cs="Times New Roman"/>
                <w:bCs/>
                <w:spacing w:val="-2"/>
                <w:sz w:val="28"/>
                <w:szCs w:val="28"/>
                <w:lang w:eastAsia="ru-RU"/>
              </w:rPr>
              <w:t>156</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59" w:lineRule="auto"/>
              <w:ind w:left="-113" w:right="-113" w:firstLine="220"/>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628EF">
            <w:pPr>
              <w:widowControl w:val="0"/>
              <w:spacing w:after="0" w:line="240" w:lineRule="auto"/>
              <w:ind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10.2.Зоны размещения объектов по производству и переработке </w:t>
            </w:r>
          </w:p>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сельскохозяйственной продукции. Нормативные параметры</w:t>
            </w:r>
          </w:p>
          <w:p w:rsidR="004257EC" w:rsidRPr="00AD32F9" w:rsidRDefault="004257EC" w:rsidP="00526A7A">
            <w:pPr>
              <w:widowControl w:val="0"/>
              <w:spacing w:after="0" w:line="240" w:lineRule="auto"/>
              <w:jc w:val="both"/>
              <w:rPr>
                <w:rFonts w:ascii="Times New Roman" w:eastAsia="Times New Roman" w:hAnsi="Times New Roman" w:cs="Times New Roman"/>
                <w:bCs/>
                <w:spacing w:val="-3"/>
                <w:sz w:val="28"/>
                <w:szCs w:val="28"/>
                <w:lang w:eastAsia="ru-RU"/>
              </w:rPr>
            </w:pPr>
            <w:r w:rsidRPr="00AD32F9">
              <w:rPr>
                <w:rFonts w:ascii="Times New Roman" w:eastAsia="Times New Roman" w:hAnsi="Times New Roman" w:cs="Times New Roman"/>
                <w:bCs/>
                <w:sz w:val="28"/>
                <w:szCs w:val="28"/>
                <w:lang w:eastAsia="ru-RU"/>
              </w:rPr>
              <w:t xml:space="preserve"> застройки …………………………………………………………………..1</w:t>
            </w:r>
            <w:r w:rsidR="00526A7A">
              <w:rPr>
                <w:rFonts w:ascii="Times New Roman" w:eastAsia="Times New Roman" w:hAnsi="Times New Roman" w:cs="Times New Roman"/>
                <w:bCs/>
                <w:sz w:val="28"/>
                <w:szCs w:val="28"/>
                <w:lang w:eastAsia="ru-RU"/>
              </w:rPr>
              <w:t>56</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59" w:lineRule="auto"/>
              <w:ind w:left="-113" w:right="-113" w:firstLine="220"/>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628EF">
            <w:pPr>
              <w:widowControl w:val="0"/>
              <w:spacing w:after="60" w:line="260" w:lineRule="auto"/>
              <w:ind w:right="-261" w:firstLine="220"/>
              <w:jc w:val="both"/>
              <w:rPr>
                <w:rFonts w:ascii="Times New Roman" w:eastAsia="Times New Roman" w:hAnsi="Times New Roman" w:cs="Times New Roman"/>
                <w:bCs/>
                <w:spacing w:val="-3"/>
                <w:sz w:val="28"/>
                <w:szCs w:val="28"/>
                <w:lang w:eastAsia="ru-RU"/>
              </w:rPr>
            </w:pPr>
            <w:r w:rsidRPr="00AD32F9">
              <w:rPr>
                <w:rFonts w:ascii="Times New Roman" w:eastAsia="Times New Roman" w:hAnsi="Times New Roman" w:cs="Times New Roman"/>
                <w:bCs/>
                <w:spacing w:val="-3"/>
                <w:sz w:val="28"/>
                <w:szCs w:val="28"/>
                <w:lang w:eastAsia="ru-RU"/>
              </w:rPr>
              <w:t xml:space="preserve">10.3.Зоны, предназначенные для ведения садоводства, </w:t>
            </w:r>
          </w:p>
          <w:p w:rsidR="004257EC" w:rsidRPr="00AD32F9" w:rsidRDefault="004257EC" w:rsidP="00526A7A">
            <w:pPr>
              <w:widowControl w:val="0"/>
              <w:spacing w:after="60" w:line="259" w:lineRule="auto"/>
              <w:ind w:right="-261"/>
              <w:jc w:val="both"/>
              <w:rPr>
                <w:rFonts w:ascii="Times New Roman" w:eastAsia="Times New Roman" w:hAnsi="Times New Roman" w:cs="Times New Roman"/>
                <w:bCs/>
                <w:spacing w:val="-3"/>
                <w:sz w:val="28"/>
                <w:szCs w:val="28"/>
                <w:lang w:eastAsia="ru-RU"/>
              </w:rPr>
            </w:pPr>
            <w:r w:rsidRPr="00AD32F9">
              <w:rPr>
                <w:rFonts w:ascii="Times New Roman" w:eastAsia="Times New Roman" w:hAnsi="Times New Roman" w:cs="Times New Roman"/>
                <w:bCs/>
                <w:spacing w:val="-3"/>
                <w:sz w:val="28"/>
                <w:szCs w:val="28"/>
                <w:lang w:eastAsia="ru-RU"/>
              </w:rPr>
              <w:t>огородничества, дачного хозяйства ……………………………………</w:t>
            </w:r>
            <w:r w:rsidR="00526A7A">
              <w:rPr>
                <w:rFonts w:ascii="Times New Roman" w:eastAsia="Times New Roman" w:hAnsi="Times New Roman" w:cs="Times New Roman"/>
                <w:bCs/>
                <w:spacing w:val="-3"/>
                <w:sz w:val="28"/>
                <w:szCs w:val="28"/>
                <w:lang w:eastAsia="ru-RU"/>
              </w:rPr>
              <w:t>…</w:t>
            </w:r>
            <w:r w:rsidRPr="00AD32F9">
              <w:rPr>
                <w:rFonts w:ascii="Times New Roman" w:eastAsia="Times New Roman" w:hAnsi="Times New Roman" w:cs="Times New Roman"/>
                <w:bCs/>
                <w:spacing w:val="-3"/>
                <w:sz w:val="28"/>
                <w:szCs w:val="28"/>
                <w:lang w:eastAsia="ru-RU"/>
              </w:rPr>
              <w:t>.1</w:t>
            </w:r>
            <w:r w:rsidR="00526A7A">
              <w:rPr>
                <w:rFonts w:ascii="Times New Roman" w:eastAsia="Times New Roman" w:hAnsi="Times New Roman" w:cs="Times New Roman"/>
                <w:bCs/>
                <w:spacing w:val="-3"/>
                <w:sz w:val="28"/>
                <w:szCs w:val="28"/>
                <w:lang w:eastAsia="ru-RU"/>
              </w:rPr>
              <w:t>57</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tcPr>
          <w:p w:rsidR="004257EC" w:rsidRPr="00AD32F9" w:rsidRDefault="004257EC" w:rsidP="004257EC">
            <w:pPr>
              <w:widowControl w:val="0"/>
              <w:spacing w:after="60" w:line="259" w:lineRule="auto"/>
              <w:ind w:left="-113" w:right="-113" w:firstLine="220"/>
              <w:jc w:val="center"/>
              <w:rPr>
                <w:rFonts w:ascii="Times New Roman" w:eastAsia="Times New Roman" w:hAnsi="Times New Roman" w:cs="Times New Roman"/>
                <w:b/>
                <w:bCs/>
                <w:sz w:val="28"/>
                <w:szCs w:val="28"/>
                <w:lang w:eastAsia="ru-RU"/>
              </w:rPr>
            </w:pPr>
          </w:p>
        </w:tc>
        <w:tc>
          <w:tcPr>
            <w:tcW w:w="9214" w:type="dxa"/>
            <w:gridSpan w:val="2"/>
            <w:hideMark/>
          </w:tcPr>
          <w:p w:rsidR="004257EC" w:rsidRPr="00AD32F9" w:rsidRDefault="004257EC" w:rsidP="008F1BB4">
            <w:pPr>
              <w:widowControl w:val="0"/>
              <w:spacing w:after="60" w:line="259" w:lineRule="auto"/>
              <w:ind w:right="-261" w:firstLine="220"/>
              <w:jc w:val="both"/>
              <w:rPr>
                <w:rFonts w:ascii="Times New Roman" w:eastAsia="Times New Roman" w:hAnsi="Times New Roman" w:cs="Times New Roman"/>
                <w:bCs/>
                <w:spacing w:val="-2"/>
                <w:sz w:val="28"/>
                <w:szCs w:val="28"/>
                <w:lang w:eastAsia="ru-RU"/>
              </w:rPr>
            </w:pPr>
            <w:r w:rsidRPr="00AD32F9">
              <w:rPr>
                <w:rFonts w:ascii="Times New Roman" w:eastAsia="Times New Roman" w:hAnsi="Times New Roman" w:cs="Times New Roman"/>
                <w:bCs/>
                <w:spacing w:val="-2"/>
                <w:sz w:val="28"/>
                <w:szCs w:val="28"/>
                <w:lang w:eastAsia="ru-RU"/>
              </w:rPr>
              <w:t xml:space="preserve">Общие требования к застройке </w:t>
            </w:r>
            <w:r w:rsidRPr="00AD32F9">
              <w:rPr>
                <w:rFonts w:ascii="Times New Roman" w:eastAsia="Times New Roman" w:hAnsi="Times New Roman" w:cs="Times New Roman"/>
                <w:bCs/>
                <w:sz w:val="28"/>
                <w:szCs w:val="28"/>
                <w:lang w:eastAsia="ru-RU"/>
              </w:rPr>
              <w:t xml:space="preserve">территорий садоводческих,                      огороднических и дачных объединений граждан </w:t>
            </w:r>
            <w:r w:rsidRPr="00AD32F9">
              <w:rPr>
                <w:rFonts w:ascii="Times New Roman" w:eastAsia="Times New Roman" w:hAnsi="Times New Roman" w:cs="Times New Roman"/>
                <w:bCs/>
                <w:spacing w:val="-2"/>
                <w:sz w:val="28"/>
                <w:szCs w:val="28"/>
                <w:lang w:eastAsia="ru-RU"/>
              </w:rPr>
              <w:t>……………………….1</w:t>
            </w:r>
            <w:r w:rsidR="008F1BB4">
              <w:rPr>
                <w:rFonts w:ascii="Times New Roman" w:eastAsia="Times New Roman" w:hAnsi="Times New Roman" w:cs="Times New Roman"/>
                <w:bCs/>
                <w:spacing w:val="-2"/>
                <w:sz w:val="28"/>
                <w:szCs w:val="28"/>
                <w:lang w:eastAsia="ru-RU"/>
              </w:rPr>
              <w:t>62</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59" w:lineRule="auto"/>
              <w:ind w:left="-113" w:right="-113" w:firstLine="220"/>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628EF">
            <w:pPr>
              <w:widowControl w:val="0"/>
              <w:spacing w:after="60" w:line="260" w:lineRule="auto"/>
              <w:ind w:right="-261" w:firstLine="220"/>
              <w:jc w:val="both"/>
              <w:rPr>
                <w:rFonts w:ascii="Times New Roman" w:eastAsia="Times New Roman" w:hAnsi="Times New Roman" w:cs="Times New Roman"/>
                <w:bCs/>
                <w:spacing w:val="-2"/>
                <w:sz w:val="28"/>
                <w:szCs w:val="28"/>
                <w:lang w:eastAsia="ru-RU"/>
              </w:rPr>
            </w:pPr>
            <w:r w:rsidRPr="00AD32F9">
              <w:rPr>
                <w:rFonts w:ascii="Times New Roman" w:eastAsia="Times New Roman" w:hAnsi="Times New Roman" w:cs="Times New Roman"/>
                <w:bCs/>
                <w:spacing w:val="-2"/>
                <w:sz w:val="28"/>
                <w:szCs w:val="28"/>
                <w:lang w:eastAsia="ru-RU"/>
              </w:rPr>
              <w:t xml:space="preserve">10.4.Зоны, предназначенные для ведения личного подсобного </w:t>
            </w:r>
          </w:p>
          <w:p w:rsidR="004257EC" w:rsidRPr="00AD32F9" w:rsidRDefault="004257EC" w:rsidP="006628EF">
            <w:pPr>
              <w:widowControl w:val="0"/>
              <w:spacing w:after="60" w:line="260" w:lineRule="auto"/>
              <w:ind w:right="-261" w:firstLine="220"/>
              <w:jc w:val="both"/>
              <w:rPr>
                <w:rFonts w:ascii="Times New Roman" w:eastAsia="Times New Roman" w:hAnsi="Times New Roman" w:cs="Times New Roman"/>
                <w:bCs/>
                <w:spacing w:val="-2"/>
                <w:sz w:val="28"/>
                <w:szCs w:val="28"/>
                <w:lang w:eastAsia="ru-RU"/>
              </w:rPr>
            </w:pPr>
            <w:r w:rsidRPr="00AD32F9">
              <w:rPr>
                <w:rFonts w:ascii="Times New Roman" w:eastAsia="Times New Roman" w:hAnsi="Times New Roman" w:cs="Times New Roman"/>
                <w:bCs/>
                <w:spacing w:val="-2"/>
                <w:sz w:val="28"/>
                <w:szCs w:val="28"/>
                <w:lang w:eastAsia="ru-RU"/>
              </w:rPr>
              <w:t>хозяйства  (в границах населенных пунктов и за границами</w:t>
            </w:r>
          </w:p>
          <w:p w:rsidR="004257EC" w:rsidRPr="00AD32F9" w:rsidRDefault="004257EC" w:rsidP="008F1BB4">
            <w:pPr>
              <w:widowControl w:val="0"/>
              <w:spacing w:after="60" w:line="260" w:lineRule="auto"/>
              <w:ind w:right="-261" w:firstLine="220"/>
              <w:jc w:val="both"/>
              <w:rPr>
                <w:rFonts w:ascii="Times New Roman" w:eastAsia="Times New Roman" w:hAnsi="Times New Roman" w:cs="Times New Roman"/>
                <w:bCs/>
                <w:spacing w:val="-2"/>
                <w:sz w:val="28"/>
                <w:szCs w:val="28"/>
                <w:lang w:eastAsia="ru-RU"/>
              </w:rPr>
            </w:pPr>
            <w:r w:rsidRPr="00AD32F9">
              <w:rPr>
                <w:rFonts w:ascii="Times New Roman" w:eastAsia="Times New Roman" w:hAnsi="Times New Roman" w:cs="Times New Roman"/>
                <w:bCs/>
                <w:spacing w:val="-2"/>
                <w:sz w:val="28"/>
                <w:szCs w:val="28"/>
                <w:lang w:eastAsia="ru-RU"/>
              </w:rPr>
              <w:t xml:space="preserve"> населенных пунктов) ……………………………………………………1</w:t>
            </w:r>
            <w:r w:rsidR="008F1BB4">
              <w:rPr>
                <w:rFonts w:ascii="Times New Roman" w:eastAsia="Times New Roman" w:hAnsi="Times New Roman" w:cs="Times New Roman"/>
                <w:bCs/>
                <w:spacing w:val="-2"/>
                <w:sz w:val="28"/>
                <w:szCs w:val="28"/>
                <w:lang w:eastAsia="ru-RU"/>
              </w:rPr>
              <w:t>6</w:t>
            </w:r>
            <w:r w:rsidRPr="00AD32F9">
              <w:rPr>
                <w:rFonts w:ascii="Times New Roman" w:eastAsia="Times New Roman" w:hAnsi="Times New Roman" w:cs="Times New Roman"/>
                <w:bCs/>
                <w:spacing w:val="-2"/>
                <w:sz w:val="28"/>
                <w:szCs w:val="28"/>
                <w:lang w:eastAsia="ru-RU"/>
              </w:rPr>
              <w:t>2</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59" w:lineRule="auto"/>
              <w:ind w:left="-113" w:right="-113" w:firstLine="220"/>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8F1BB4">
            <w:pPr>
              <w:widowControl w:val="0"/>
              <w:spacing w:after="60" w:line="259" w:lineRule="auto"/>
              <w:ind w:right="-261" w:firstLine="220"/>
              <w:jc w:val="both"/>
              <w:rPr>
                <w:rFonts w:ascii="Times New Roman" w:eastAsia="Times New Roman" w:hAnsi="Times New Roman" w:cs="Times New Roman"/>
                <w:bCs/>
                <w:spacing w:val="-2"/>
                <w:sz w:val="28"/>
                <w:szCs w:val="28"/>
                <w:lang w:eastAsia="ru-RU"/>
              </w:rPr>
            </w:pPr>
            <w:r w:rsidRPr="00AD32F9">
              <w:rPr>
                <w:rFonts w:ascii="Times New Roman" w:eastAsia="Times New Roman" w:hAnsi="Times New Roman" w:cs="Times New Roman"/>
                <w:bCs/>
                <w:spacing w:val="-2"/>
                <w:sz w:val="28"/>
                <w:szCs w:val="28"/>
                <w:lang w:eastAsia="ru-RU"/>
              </w:rPr>
              <w:t>10.5.Зоны для ведения крестьянского (фермерского) хозяйства …</w:t>
            </w:r>
            <w:r w:rsidR="008F1BB4">
              <w:rPr>
                <w:rFonts w:ascii="Times New Roman" w:eastAsia="Times New Roman" w:hAnsi="Times New Roman" w:cs="Times New Roman"/>
                <w:bCs/>
                <w:spacing w:val="-2"/>
                <w:sz w:val="28"/>
                <w:szCs w:val="28"/>
                <w:lang w:eastAsia="ru-RU"/>
              </w:rPr>
              <w:t>….</w:t>
            </w:r>
            <w:r w:rsidRPr="00AD32F9">
              <w:rPr>
                <w:rFonts w:ascii="Times New Roman" w:eastAsia="Times New Roman" w:hAnsi="Times New Roman" w:cs="Times New Roman"/>
                <w:bCs/>
                <w:spacing w:val="-2"/>
                <w:sz w:val="28"/>
                <w:szCs w:val="28"/>
                <w:lang w:eastAsia="ru-RU"/>
              </w:rPr>
              <w:t>.1</w:t>
            </w:r>
            <w:r w:rsidR="008F1BB4">
              <w:rPr>
                <w:rFonts w:ascii="Times New Roman" w:eastAsia="Times New Roman" w:hAnsi="Times New Roman" w:cs="Times New Roman"/>
                <w:bCs/>
                <w:spacing w:val="-2"/>
                <w:sz w:val="28"/>
                <w:szCs w:val="28"/>
                <w:lang w:eastAsia="ru-RU"/>
              </w:rPr>
              <w:t>66</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59" w:lineRule="auto"/>
              <w:ind w:left="-113" w:right="-113" w:firstLine="220"/>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8F1BB4">
            <w:pPr>
              <w:widowControl w:val="0"/>
              <w:spacing w:after="60" w:line="259" w:lineRule="auto"/>
              <w:ind w:right="-261" w:firstLine="220"/>
              <w:jc w:val="both"/>
              <w:rPr>
                <w:rFonts w:ascii="Times New Roman" w:eastAsia="Times New Roman" w:hAnsi="Times New Roman" w:cs="Times New Roman"/>
                <w:bCs/>
                <w:spacing w:val="-2"/>
                <w:sz w:val="28"/>
                <w:szCs w:val="28"/>
                <w:lang w:eastAsia="ru-RU"/>
              </w:rPr>
            </w:pPr>
            <w:r w:rsidRPr="00AD32F9">
              <w:rPr>
                <w:rFonts w:ascii="Times New Roman" w:eastAsia="Times New Roman" w:hAnsi="Times New Roman" w:cs="Times New Roman"/>
                <w:bCs/>
                <w:spacing w:val="-2"/>
                <w:sz w:val="28"/>
                <w:szCs w:val="28"/>
                <w:lang w:eastAsia="ru-RU"/>
              </w:rPr>
              <w:t>10.6.Особо ценные сельскохозяйственные угодья …………………</w:t>
            </w:r>
            <w:r w:rsidR="008F1BB4">
              <w:rPr>
                <w:rFonts w:ascii="Times New Roman" w:eastAsia="Times New Roman" w:hAnsi="Times New Roman" w:cs="Times New Roman"/>
                <w:bCs/>
                <w:spacing w:val="-2"/>
                <w:sz w:val="28"/>
                <w:szCs w:val="28"/>
                <w:lang w:eastAsia="ru-RU"/>
              </w:rPr>
              <w:t>..</w:t>
            </w:r>
            <w:r w:rsidRPr="00AD32F9">
              <w:rPr>
                <w:rFonts w:ascii="Times New Roman" w:eastAsia="Times New Roman" w:hAnsi="Times New Roman" w:cs="Times New Roman"/>
                <w:bCs/>
                <w:spacing w:val="-2"/>
                <w:sz w:val="28"/>
                <w:szCs w:val="28"/>
                <w:lang w:eastAsia="ru-RU"/>
              </w:rPr>
              <w:t>..1</w:t>
            </w:r>
            <w:r w:rsidR="008F1BB4">
              <w:rPr>
                <w:rFonts w:ascii="Times New Roman" w:eastAsia="Times New Roman" w:hAnsi="Times New Roman" w:cs="Times New Roman"/>
                <w:bCs/>
                <w:spacing w:val="-2"/>
                <w:sz w:val="28"/>
                <w:szCs w:val="28"/>
                <w:lang w:eastAsia="ru-RU"/>
              </w:rPr>
              <w:t>66</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
                <w:bCs/>
                <w:sz w:val="28"/>
                <w:szCs w:val="28"/>
                <w:lang w:eastAsia="ru-RU"/>
              </w:rPr>
            </w:pPr>
          </w:p>
        </w:tc>
        <w:tc>
          <w:tcPr>
            <w:tcW w:w="9498" w:type="dxa"/>
            <w:gridSpan w:val="3"/>
            <w:hideMark/>
          </w:tcPr>
          <w:p w:rsidR="004257EC" w:rsidRPr="00AD32F9" w:rsidRDefault="00941953" w:rsidP="00213DED">
            <w:pPr>
              <w:widowControl w:val="0"/>
              <w:spacing w:after="60" w:line="259" w:lineRule="auto"/>
              <w:ind w:right="-261" w:firstLine="2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11. </w:t>
            </w:r>
            <w:r w:rsidR="004257EC" w:rsidRPr="00AD32F9">
              <w:rPr>
                <w:rFonts w:ascii="Times New Roman" w:eastAsia="Times New Roman" w:hAnsi="Times New Roman" w:cs="Times New Roman"/>
                <w:b/>
                <w:sz w:val="28"/>
                <w:szCs w:val="28"/>
                <w:lang w:eastAsia="ru-RU"/>
              </w:rPr>
              <w:t>Зоны особо охраняемых территорий</w:t>
            </w:r>
            <w:r w:rsidR="004257EC" w:rsidRPr="00AD32F9">
              <w:rPr>
                <w:rFonts w:ascii="Times New Roman" w:eastAsia="Times New Roman" w:hAnsi="Times New Roman" w:cs="Times New Roman"/>
                <w:sz w:val="28"/>
                <w:szCs w:val="28"/>
                <w:lang w:eastAsia="ru-RU"/>
              </w:rPr>
              <w:t xml:space="preserve"> ………………………………</w:t>
            </w:r>
            <w:r w:rsidR="00213DED">
              <w:rPr>
                <w:rFonts w:ascii="Times New Roman" w:eastAsia="Times New Roman" w:hAnsi="Times New Roman" w:cs="Times New Roman"/>
                <w:sz w:val="28"/>
                <w:szCs w:val="28"/>
                <w:lang w:eastAsia="ru-RU"/>
              </w:rPr>
              <w:t>167</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86422E">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11.1Виды зон особо охраняемых территорий. Общие требования </w:t>
            </w:r>
            <w:r w:rsidR="0086422E">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w:t>
            </w:r>
            <w:r w:rsidR="0086422E">
              <w:rPr>
                <w:rFonts w:ascii="Times New Roman" w:eastAsia="Times New Roman" w:hAnsi="Times New Roman" w:cs="Times New Roman"/>
                <w:bCs/>
                <w:sz w:val="28"/>
                <w:szCs w:val="28"/>
                <w:lang w:eastAsia="ru-RU"/>
              </w:rPr>
              <w:t>167</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566D6B">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11.2.Особо охраняемые природные территории ……………….…</w:t>
            </w:r>
            <w:r w:rsidR="00566D6B">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.1</w:t>
            </w:r>
            <w:r w:rsidR="00566D6B">
              <w:rPr>
                <w:rFonts w:ascii="Times New Roman" w:eastAsia="Times New Roman" w:hAnsi="Times New Roman" w:cs="Times New Roman"/>
                <w:bCs/>
                <w:sz w:val="28"/>
                <w:szCs w:val="28"/>
                <w:lang w:eastAsia="ru-RU"/>
              </w:rPr>
              <w:t>67</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tcPr>
          <w:p w:rsidR="004257EC" w:rsidRPr="00AD32F9" w:rsidRDefault="004257EC" w:rsidP="004257EC">
            <w:pPr>
              <w:widowControl w:val="0"/>
              <w:spacing w:after="60" w:line="259" w:lineRule="auto"/>
              <w:ind w:left="-57" w:right="-57" w:firstLine="220"/>
              <w:jc w:val="center"/>
              <w:rPr>
                <w:rFonts w:ascii="Times New Roman" w:eastAsia="Times New Roman" w:hAnsi="Times New Roman" w:cs="Times New Roman"/>
                <w:b/>
                <w:bCs/>
                <w:sz w:val="28"/>
                <w:szCs w:val="28"/>
                <w:lang w:eastAsia="ru-RU"/>
              </w:rPr>
            </w:pPr>
          </w:p>
        </w:tc>
        <w:tc>
          <w:tcPr>
            <w:tcW w:w="9214" w:type="dxa"/>
            <w:gridSpan w:val="2"/>
            <w:hideMark/>
          </w:tcPr>
          <w:p w:rsidR="004257EC" w:rsidRPr="00AD32F9" w:rsidRDefault="004257EC" w:rsidP="00566D6B">
            <w:pPr>
              <w:widowControl w:val="0"/>
              <w:spacing w:after="60" w:line="259" w:lineRule="auto"/>
              <w:ind w:right="-261" w:firstLine="220"/>
              <w:jc w:val="both"/>
              <w:rPr>
                <w:rFonts w:ascii="Times New Roman" w:eastAsia="Times New Roman" w:hAnsi="Times New Roman" w:cs="Times New Roman"/>
                <w:bCs/>
                <w:spacing w:val="-2"/>
                <w:sz w:val="28"/>
                <w:szCs w:val="28"/>
                <w:lang w:eastAsia="ru-RU"/>
              </w:rPr>
            </w:pPr>
            <w:r w:rsidRPr="00AD32F9">
              <w:rPr>
                <w:rFonts w:ascii="Times New Roman" w:eastAsia="Times New Roman" w:hAnsi="Times New Roman" w:cs="Times New Roman"/>
                <w:bCs/>
                <w:spacing w:val="-2"/>
                <w:sz w:val="28"/>
                <w:szCs w:val="28"/>
                <w:lang w:eastAsia="ru-RU"/>
              </w:rPr>
              <w:t>Общие требования ……………………………………………………</w:t>
            </w:r>
            <w:r w:rsidR="00566D6B">
              <w:rPr>
                <w:rFonts w:ascii="Times New Roman" w:eastAsia="Times New Roman" w:hAnsi="Times New Roman" w:cs="Times New Roman"/>
                <w:bCs/>
                <w:spacing w:val="-2"/>
                <w:sz w:val="28"/>
                <w:szCs w:val="28"/>
                <w:lang w:eastAsia="ru-RU"/>
              </w:rPr>
              <w:t>…</w:t>
            </w:r>
            <w:r w:rsidRPr="00AD32F9">
              <w:rPr>
                <w:rFonts w:ascii="Times New Roman" w:eastAsia="Times New Roman" w:hAnsi="Times New Roman" w:cs="Times New Roman"/>
                <w:bCs/>
                <w:spacing w:val="-2"/>
                <w:sz w:val="28"/>
                <w:szCs w:val="28"/>
                <w:lang w:eastAsia="ru-RU"/>
              </w:rPr>
              <w:t>.1</w:t>
            </w:r>
            <w:r w:rsidR="00566D6B">
              <w:rPr>
                <w:rFonts w:ascii="Times New Roman" w:eastAsia="Times New Roman" w:hAnsi="Times New Roman" w:cs="Times New Roman"/>
                <w:bCs/>
                <w:spacing w:val="-2"/>
                <w:sz w:val="28"/>
                <w:szCs w:val="28"/>
                <w:lang w:eastAsia="ru-RU"/>
              </w:rPr>
              <w:t>68</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tcPr>
          <w:p w:rsidR="004257EC" w:rsidRPr="00AD32F9" w:rsidRDefault="004257EC" w:rsidP="004257EC">
            <w:pPr>
              <w:widowControl w:val="0"/>
              <w:spacing w:after="60" w:line="259" w:lineRule="auto"/>
              <w:ind w:left="-57" w:right="-57" w:firstLine="220"/>
              <w:jc w:val="center"/>
              <w:rPr>
                <w:rFonts w:ascii="Times New Roman" w:eastAsia="Times New Roman" w:hAnsi="Times New Roman" w:cs="Times New Roman"/>
                <w:b/>
                <w:bCs/>
                <w:sz w:val="28"/>
                <w:szCs w:val="28"/>
                <w:lang w:eastAsia="ru-RU"/>
              </w:rPr>
            </w:pPr>
          </w:p>
        </w:tc>
        <w:tc>
          <w:tcPr>
            <w:tcW w:w="9214" w:type="dxa"/>
            <w:gridSpan w:val="2"/>
            <w:hideMark/>
          </w:tcPr>
          <w:p w:rsidR="004257EC" w:rsidRPr="00AD32F9" w:rsidRDefault="004257EC" w:rsidP="00566D6B">
            <w:pPr>
              <w:widowControl w:val="0"/>
              <w:spacing w:after="60" w:line="259" w:lineRule="auto"/>
              <w:ind w:right="-261" w:firstLine="220"/>
              <w:jc w:val="both"/>
              <w:rPr>
                <w:rFonts w:ascii="Times New Roman" w:eastAsia="Times New Roman" w:hAnsi="Times New Roman" w:cs="Times New Roman"/>
                <w:bCs/>
                <w:spacing w:val="-2"/>
                <w:sz w:val="28"/>
                <w:szCs w:val="28"/>
                <w:lang w:eastAsia="ru-RU"/>
              </w:rPr>
            </w:pPr>
            <w:r w:rsidRPr="00AD32F9">
              <w:rPr>
                <w:rFonts w:ascii="Times New Roman" w:eastAsia="Times New Roman" w:hAnsi="Times New Roman" w:cs="Times New Roman"/>
                <w:bCs/>
                <w:sz w:val="28"/>
                <w:szCs w:val="28"/>
                <w:lang w:eastAsia="ru-RU"/>
              </w:rPr>
              <w:t xml:space="preserve">Лечебно-оздоровительные местности </w:t>
            </w:r>
            <w:r w:rsidRPr="00AD32F9">
              <w:rPr>
                <w:rFonts w:ascii="Times New Roman" w:eastAsia="Times New Roman" w:hAnsi="Times New Roman" w:cs="Times New Roman"/>
                <w:bCs/>
                <w:spacing w:val="-2"/>
                <w:sz w:val="28"/>
                <w:szCs w:val="28"/>
                <w:lang w:eastAsia="ru-RU"/>
              </w:rPr>
              <w:t>…………………………………1</w:t>
            </w:r>
            <w:r w:rsidR="00566D6B">
              <w:rPr>
                <w:rFonts w:ascii="Times New Roman" w:eastAsia="Times New Roman" w:hAnsi="Times New Roman" w:cs="Times New Roman"/>
                <w:bCs/>
                <w:spacing w:val="-2"/>
                <w:sz w:val="28"/>
                <w:szCs w:val="28"/>
                <w:lang w:eastAsia="ru-RU"/>
              </w:rPr>
              <w:t>69</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40" w:lineRule="auto"/>
              <w:jc w:val="both"/>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566D6B">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11.3.Земли природоохранного назначения …………………………</w:t>
            </w:r>
            <w:r w:rsidR="00566D6B">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..1</w:t>
            </w:r>
            <w:r w:rsidR="00566D6B">
              <w:rPr>
                <w:rFonts w:ascii="Times New Roman" w:eastAsia="Times New Roman" w:hAnsi="Times New Roman" w:cs="Times New Roman"/>
                <w:bCs/>
                <w:sz w:val="28"/>
                <w:szCs w:val="28"/>
                <w:lang w:eastAsia="ru-RU"/>
              </w:rPr>
              <w:t>72</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628EF">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Земли, занятые защитными лесами, в том числе зелеными и  </w:t>
            </w:r>
          </w:p>
          <w:p w:rsidR="004257EC" w:rsidRPr="00AD32F9" w:rsidRDefault="004257EC" w:rsidP="00860157">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   лесопарковыми зонами ………………………………………………..1</w:t>
            </w:r>
            <w:r w:rsidR="00860157">
              <w:rPr>
                <w:rFonts w:ascii="Times New Roman" w:eastAsia="Times New Roman" w:hAnsi="Times New Roman" w:cs="Times New Roman"/>
                <w:bCs/>
                <w:sz w:val="28"/>
                <w:szCs w:val="28"/>
                <w:lang w:eastAsia="ru-RU"/>
              </w:rPr>
              <w:t>72</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D43E93">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Водоохранные зоны, прибрежные защитные и береговые полосы </w:t>
            </w:r>
            <w:r w:rsidR="00860157">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1</w:t>
            </w:r>
            <w:r w:rsidR="00D43E93">
              <w:rPr>
                <w:rFonts w:ascii="Times New Roman" w:eastAsia="Times New Roman" w:hAnsi="Times New Roman" w:cs="Times New Roman"/>
                <w:bCs/>
                <w:sz w:val="28"/>
                <w:szCs w:val="28"/>
                <w:lang w:eastAsia="ru-RU"/>
              </w:rPr>
              <w:t>72</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0971A8">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Рыбоохранные и рыбохозяйс</w:t>
            </w:r>
            <w:r w:rsidR="000971A8">
              <w:rPr>
                <w:rFonts w:ascii="Times New Roman" w:eastAsia="Times New Roman" w:hAnsi="Times New Roman" w:cs="Times New Roman"/>
                <w:bCs/>
                <w:sz w:val="28"/>
                <w:szCs w:val="28"/>
                <w:lang w:eastAsia="ru-RU"/>
              </w:rPr>
              <w:t>твенные заповедные зоны ……………...174</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0971A8">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11.4.Земли рекреационного назначения ………………………………..1</w:t>
            </w:r>
            <w:r w:rsidR="000971A8">
              <w:rPr>
                <w:rFonts w:ascii="Times New Roman" w:eastAsia="Times New Roman" w:hAnsi="Times New Roman" w:cs="Times New Roman"/>
                <w:bCs/>
                <w:sz w:val="28"/>
                <w:szCs w:val="28"/>
                <w:lang w:eastAsia="ru-RU"/>
              </w:rPr>
              <w:t>75</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0971A8">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11.5.Земли историко-культурного назначения ……………………</w:t>
            </w:r>
            <w:r w:rsidR="000971A8">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…1</w:t>
            </w:r>
            <w:r w:rsidR="000971A8">
              <w:rPr>
                <w:rFonts w:ascii="Times New Roman" w:eastAsia="Times New Roman" w:hAnsi="Times New Roman" w:cs="Times New Roman"/>
                <w:bCs/>
                <w:sz w:val="28"/>
                <w:szCs w:val="28"/>
                <w:lang w:eastAsia="ru-RU"/>
              </w:rPr>
              <w:t>75</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tcPr>
          <w:p w:rsidR="004257EC" w:rsidRPr="00AD32F9" w:rsidRDefault="004257EC" w:rsidP="004257EC">
            <w:pPr>
              <w:widowControl w:val="0"/>
              <w:spacing w:after="60" w:line="259" w:lineRule="auto"/>
              <w:ind w:left="-57" w:right="-57" w:firstLine="220"/>
              <w:jc w:val="center"/>
              <w:rPr>
                <w:rFonts w:ascii="Times New Roman" w:eastAsia="Times New Roman" w:hAnsi="Times New Roman" w:cs="Times New Roman"/>
                <w:b/>
                <w:bCs/>
                <w:sz w:val="28"/>
                <w:szCs w:val="28"/>
                <w:lang w:eastAsia="ru-RU"/>
              </w:rPr>
            </w:pPr>
          </w:p>
        </w:tc>
        <w:tc>
          <w:tcPr>
            <w:tcW w:w="9214" w:type="dxa"/>
            <w:gridSpan w:val="2"/>
            <w:hideMark/>
          </w:tcPr>
          <w:p w:rsidR="004257EC" w:rsidRPr="00AD32F9" w:rsidRDefault="004257EC" w:rsidP="000875EF">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Общие требования ……………………………………………………</w:t>
            </w:r>
            <w:r w:rsidR="000875EF">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w:t>
            </w:r>
            <w:r w:rsidR="000875EF">
              <w:rPr>
                <w:rFonts w:ascii="Times New Roman" w:eastAsia="Times New Roman" w:hAnsi="Times New Roman" w:cs="Times New Roman"/>
                <w:bCs/>
                <w:sz w:val="28"/>
                <w:szCs w:val="28"/>
                <w:lang w:eastAsia="ru-RU"/>
              </w:rPr>
              <w:t>175</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tcPr>
          <w:p w:rsidR="004257EC" w:rsidRPr="00AD32F9" w:rsidRDefault="004257EC" w:rsidP="004257EC">
            <w:pPr>
              <w:widowControl w:val="0"/>
              <w:spacing w:after="60" w:line="259" w:lineRule="auto"/>
              <w:ind w:left="-57" w:right="-57" w:firstLine="220"/>
              <w:jc w:val="center"/>
              <w:rPr>
                <w:rFonts w:ascii="Times New Roman" w:eastAsia="Times New Roman" w:hAnsi="Times New Roman" w:cs="Times New Roman"/>
                <w:b/>
                <w:bCs/>
                <w:sz w:val="28"/>
                <w:szCs w:val="28"/>
                <w:lang w:eastAsia="ru-RU"/>
              </w:rPr>
            </w:pPr>
          </w:p>
        </w:tc>
        <w:tc>
          <w:tcPr>
            <w:tcW w:w="9214" w:type="dxa"/>
            <w:gridSpan w:val="2"/>
            <w:hideMark/>
          </w:tcPr>
          <w:p w:rsidR="004257EC" w:rsidRPr="00AD32F9" w:rsidRDefault="004257EC" w:rsidP="00CF48DF">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Зоны охраны объектов культурного наследия ……………………</w:t>
            </w:r>
            <w:r w:rsidR="000875EF">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w:t>
            </w:r>
            <w:r w:rsidR="000875EF">
              <w:rPr>
                <w:rFonts w:ascii="Times New Roman" w:eastAsia="Times New Roman" w:hAnsi="Times New Roman" w:cs="Times New Roman"/>
                <w:bCs/>
                <w:sz w:val="28"/>
                <w:szCs w:val="28"/>
                <w:lang w:eastAsia="ru-RU"/>
              </w:rPr>
              <w:t>17</w:t>
            </w:r>
            <w:r w:rsidR="00CF48DF">
              <w:rPr>
                <w:rFonts w:ascii="Times New Roman" w:eastAsia="Times New Roman" w:hAnsi="Times New Roman" w:cs="Times New Roman"/>
                <w:bCs/>
                <w:sz w:val="28"/>
                <w:szCs w:val="28"/>
                <w:lang w:eastAsia="ru-RU"/>
              </w:rPr>
              <w:t>5</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
                <w:bCs/>
                <w:sz w:val="28"/>
                <w:szCs w:val="28"/>
                <w:lang w:eastAsia="ru-RU"/>
              </w:rPr>
            </w:pPr>
          </w:p>
        </w:tc>
        <w:tc>
          <w:tcPr>
            <w:tcW w:w="9498" w:type="dxa"/>
            <w:gridSpan w:val="3"/>
            <w:hideMark/>
          </w:tcPr>
          <w:p w:rsidR="004257EC" w:rsidRPr="00AD32F9" w:rsidRDefault="00137D37" w:rsidP="00137D37">
            <w:pPr>
              <w:widowControl w:val="0"/>
              <w:spacing w:after="60" w:line="259" w:lineRule="auto"/>
              <w:ind w:right="-261" w:firstLine="220"/>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12.</w:t>
            </w:r>
            <w:r w:rsidR="004257EC" w:rsidRPr="00AD32F9">
              <w:rPr>
                <w:rFonts w:ascii="Times New Roman" w:eastAsia="Times New Roman" w:hAnsi="Times New Roman" w:cs="Times New Roman"/>
                <w:b/>
                <w:sz w:val="28"/>
                <w:szCs w:val="28"/>
                <w:lang w:eastAsia="ru-RU"/>
              </w:rPr>
              <w:t>Зоны специального назначения</w:t>
            </w:r>
            <w:r>
              <w:rPr>
                <w:rFonts w:ascii="Times New Roman" w:eastAsia="Times New Roman" w:hAnsi="Times New Roman" w:cs="Times New Roman"/>
                <w:sz w:val="28"/>
                <w:szCs w:val="28"/>
                <w:lang w:eastAsia="ru-RU"/>
              </w:rPr>
              <w:t>……………..…</w:t>
            </w:r>
            <w:r w:rsidR="004257EC" w:rsidRPr="00AD32F9">
              <w:rPr>
                <w:rFonts w:ascii="Times New Roman" w:eastAsia="Times New Roman" w:hAnsi="Times New Roman" w:cs="Times New Roman"/>
                <w:sz w:val="28"/>
                <w:szCs w:val="28"/>
                <w:lang w:eastAsia="ru-RU"/>
              </w:rPr>
              <w:t>…………………</w:t>
            </w:r>
            <w:r w:rsidR="00CF48DF">
              <w:rPr>
                <w:rFonts w:ascii="Times New Roman" w:eastAsia="Times New Roman" w:hAnsi="Times New Roman" w:cs="Times New Roman"/>
                <w:sz w:val="28"/>
                <w:szCs w:val="28"/>
                <w:lang w:eastAsia="ru-RU"/>
              </w:rPr>
              <w:t>..</w:t>
            </w:r>
            <w:r w:rsidR="004257EC" w:rsidRPr="00AD32F9">
              <w:rPr>
                <w:rFonts w:ascii="Times New Roman" w:eastAsia="Times New Roman" w:hAnsi="Times New Roman" w:cs="Times New Roman"/>
                <w:sz w:val="28"/>
                <w:szCs w:val="28"/>
                <w:lang w:eastAsia="ru-RU"/>
              </w:rPr>
              <w:t>…1</w:t>
            </w:r>
            <w:r w:rsidR="00CF48DF">
              <w:rPr>
                <w:rFonts w:ascii="Times New Roman" w:eastAsia="Times New Roman" w:hAnsi="Times New Roman" w:cs="Times New Roman"/>
                <w:sz w:val="28"/>
                <w:szCs w:val="28"/>
                <w:lang w:eastAsia="ru-RU"/>
              </w:rPr>
              <w:t>76</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p>
        </w:tc>
        <w:tc>
          <w:tcPr>
            <w:tcW w:w="284"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A086C">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12.1.Общие требования …………………………………….…………..1</w:t>
            </w:r>
            <w:r w:rsidR="006A086C">
              <w:rPr>
                <w:rFonts w:ascii="Times New Roman" w:eastAsia="Times New Roman" w:hAnsi="Times New Roman" w:cs="Times New Roman"/>
                <w:bCs/>
                <w:sz w:val="28"/>
                <w:szCs w:val="28"/>
                <w:lang w:eastAsia="ru-RU"/>
              </w:rPr>
              <w:t>76</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p>
        </w:tc>
        <w:tc>
          <w:tcPr>
            <w:tcW w:w="284"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A086C">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12.2.Зоны размещения кладбищ ……………………………………...1</w:t>
            </w:r>
            <w:r w:rsidR="006A086C">
              <w:rPr>
                <w:rFonts w:ascii="Times New Roman" w:eastAsia="Times New Roman" w:hAnsi="Times New Roman" w:cs="Times New Roman"/>
                <w:bCs/>
                <w:sz w:val="28"/>
                <w:szCs w:val="28"/>
                <w:lang w:eastAsia="ru-RU"/>
              </w:rPr>
              <w:t>77</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p>
        </w:tc>
        <w:tc>
          <w:tcPr>
            <w:tcW w:w="284"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A086C">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12.3.Зоны размещения скотомогильников …..………………………1</w:t>
            </w:r>
            <w:r w:rsidR="006A086C">
              <w:rPr>
                <w:rFonts w:ascii="Times New Roman" w:eastAsia="Times New Roman" w:hAnsi="Times New Roman" w:cs="Times New Roman"/>
                <w:bCs/>
                <w:sz w:val="28"/>
                <w:szCs w:val="28"/>
                <w:lang w:eastAsia="ru-RU"/>
              </w:rPr>
              <w:t>78</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p>
        </w:tc>
        <w:tc>
          <w:tcPr>
            <w:tcW w:w="284"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A086C">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12.4.Зоны размещения объектов для утилизации бытовых отходов и                          отходов производства. …………………………………………………..1</w:t>
            </w:r>
            <w:r w:rsidR="006A086C">
              <w:rPr>
                <w:rFonts w:ascii="Times New Roman" w:eastAsia="Times New Roman" w:hAnsi="Times New Roman" w:cs="Times New Roman"/>
                <w:bCs/>
                <w:sz w:val="28"/>
                <w:szCs w:val="28"/>
                <w:lang w:eastAsia="ru-RU"/>
              </w:rPr>
              <w:t>79</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p>
        </w:tc>
        <w:tc>
          <w:tcPr>
            <w:tcW w:w="284"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p>
        </w:tc>
        <w:tc>
          <w:tcPr>
            <w:tcW w:w="851" w:type="dxa"/>
            <w:hideMark/>
          </w:tcPr>
          <w:p w:rsidR="004257EC" w:rsidRPr="00AD32F9" w:rsidRDefault="004257EC" w:rsidP="006628EF">
            <w:pPr>
              <w:widowControl w:val="0"/>
              <w:spacing w:after="60" w:line="240" w:lineRule="auto"/>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12.4.1</w:t>
            </w:r>
          </w:p>
        </w:tc>
        <w:tc>
          <w:tcPr>
            <w:tcW w:w="8363" w:type="dxa"/>
            <w:hideMark/>
          </w:tcPr>
          <w:p w:rsidR="004257EC" w:rsidRPr="00AD32F9" w:rsidRDefault="004257EC" w:rsidP="00070655">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Зоны размещения объектов для утилизации твердых бытовых        отходов …………………………………………………………….1</w:t>
            </w:r>
            <w:r w:rsidR="00070655">
              <w:rPr>
                <w:rFonts w:ascii="Times New Roman" w:eastAsia="Times New Roman" w:hAnsi="Times New Roman" w:cs="Times New Roman"/>
                <w:bCs/>
                <w:sz w:val="28"/>
                <w:szCs w:val="28"/>
                <w:lang w:eastAsia="ru-RU"/>
              </w:rPr>
              <w:t>79</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p>
        </w:tc>
        <w:tc>
          <w:tcPr>
            <w:tcW w:w="284"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p>
        </w:tc>
        <w:tc>
          <w:tcPr>
            <w:tcW w:w="851" w:type="dxa"/>
            <w:hideMark/>
          </w:tcPr>
          <w:p w:rsidR="004257EC" w:rsidRPr="00AD32F9" w:rsidRDefault="004257EC" w:rsidP="006628EF">
            <w:pPr>
              <w:widowControl w:val="0"/>
              <w:spacing w:after="60" w:line="240" w:lineRule="auto"/>
              <w:jc w:val="both"/>
              <w:rPr>
                <w:rFonts w:ascii="Times New Roman" w:eastAsia="Times New Roman" w:hAnsi="Times New Roman" w:cs="Times New Roman"/>
                <w:bCs/>
                <w:sz w:val="24"/>
                <w:szCs w:val="24"/>
                <w:lang w:eastAsia="ru-RU"/>
              </w:rPr>
            </w:pPr>
            <w:r w:rsidRPr="00AD32F9">
              <w:rPr>
                <w:rFonts w:ascii="Times New Roman" w:eastAsia="Times New Roman" w:hAnsi="Times New Roman" w:cs="Times New Roman"/>
                <w:bCs/>
                <w:sz w:val="24"/>
                <w:szCs w:val="24"/>
                <w:lang w:eastAsia="ru-RU"/>
              </w:rPr>
              <w:t>12.4.2</w:t>
            </w:r>
          </w:p>
        </w:tc>
        <w:tc>
          <w:tcPr>
            <w:tcW w:w="8363" w:type="dxa"/>
            <w:hideMark/>
          </w:tcPr>
          <w:p w:rsidR="004257EC" w:rsidRPr="00AD32F9" w:rsidRDefault="004257EC" w:rsidP="006628EF">
            <w:pPr>
              <w:widowControl w:val="0"/>
              <w:spacing w:after="60" w:line="259" w:lineRule="auto"/>
              <w:ind w:right="-261" w:firstLine="220"/>
              <w:jc w:val="both"/>
              <w:rPr>
                <w:rFonts w:ascii="Times New Roman" w:eastAsia="Times New Roman" w:hAnsi="Times New Roman" w:cs="Times New Roman"/>
                <w:bCs/>
                <w:spacing w:val="-2"/>
                <w:sz w:val="28"/>
                <w:szCs w:val="28"/>
                <w:lang w:eastAsia="ru-RU"/>
              </w:rPr>
            </w:pPr>
            <w:r w:rsidRPr="00AD32F9">
              <w:rPr>
                <w:rFonts w:ascii="Times New Roman" w:eastAsia="Times New Roman" w:hAnsi="Times New Roman" w:cs="Times New Roman"/>
                <w:bCs/>
                <w:sz w:val="28"/>
                <w:szCs w:val="28"/>
                <w:lang w:eastAsia="ru-RU"/>
              </w:rPr>
              <w:t xml:space="preserve">Зоны </w:t>
            </w:r>
            <w:r w:rsidRPr="00AD32F9">
              <w:rPr>
                <w:rFonts w:ascii="Times New Roman" w:eastAsia="Times New Roman" w:hAnsi="Times New Roman" w:cs="Times New Roman"/>
                <w:bCs/>
                <w:spacing w:val="-2"/>
                <w:sz w:val="28"/>
                <w:szCs w:val="28"/>
                <w:lang w:eastAsia="ru-RU"/>
              </w:rPr>
              <w:t xml:space="preserve">размещения объектов для утилизации отходов </w:t>
            </w:r>
          </w:p>
          <w:p w:rsidR="004257EC" w:rsidRPr="00AD32F9" w:rsidRDefault="004257EC" w:rsidP="00070655">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pacing w:val="-2"/>
                <w:sz w:val="28"/>
                <w:szCs w:val="28"/>
                <w:lang w:eastAsia="ru-RU"/>
              </w:rPr>
              <w:t xml:space="preserve">производства </w:t>
            </w:r>
            <w:r w:rsidRPr="00AD32F9">
              <w:rPr>
                <w:rFonts w:ascii="Times New Roman" w:eastAsia="Times New Roman" w:hAnsi="Times New Roman" w:cs="Times New Roman"/>
                <w:bCs/>
                <w:sz w:val="28"/>
                <w:szCs w:val="28"/>
                <w:lang w:eastAsia="ru-RU"/>
              </w:rPr>
              <w:t>…………………………………………………….1</w:t>
            </w:r>
            <w:r w:rsidR="00070655">
              <w:rPr>
                <w:rFonts w:ascii="Times New Roman" w:eastAsia="Times New Roman" w:hAnsi="Times New Roman" w:cs="Times New Roman"/>
                <w:bCs/>
                <w:sz w:val="28"/>
                <w:szCs w:val="28"/>
                <w:lang w:eastAsia="ru-RU"/>
              </w:rPr>
              <w:t>81</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p>
        </w:tc>
        <w:tc>
          <w:tcPr>
            <w:tcW w:w="284"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457B5F">
            <w:pPr>
              <w:widowControl w:val="0"/>
              <w:spacing w:after="0" w:line="240" w:lineRule="auto"/>
              <w:ind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12.5.Иные виды зон специального назначения ……………………….</w:t>
            </w:r>
            <w:r w:rsidR="00457B5F">
              <w:rPr>
                <w:rFonts w:ascii="Times New Roman" w:eastAsia="Times New Roman" w:hAnsi="Times New Roman" w:cs="Times New Roman"/>
                <w:bCs/>
                <w:sz w:val="28"/>
                <w:szCs w:val="28"/>
                <w:lang w:eastAsia="ru-RU"/>
              </w:rPr>
              <w:t>183</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498" w:type="dxa"/>
            <w:gridSpan w:val="3"/>
            <w:hideMark/>
          </w:tcPr>
          <w:p w:rsidR="004257EC" w:rsidRPr="00AD32F9" w:rsidRDefault="00840BA8" w:rsidP="00EB0674">
            <w:pPr>
              <w:widowControl w:val="0"/>
              <w:spacing w:after="60" w:line="259" w:lineRule="auto"/>
              <w:ind w:right="-261" w:firstLine="22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13.</w:t>
            </w:r>
            <w:r w:rsidR="004257EC" w:rsidRPr="00AD32F9">
              <w:rPr>
                <w:rFonts w:ascii="Times New Roman" w:eastAsia="Times New Roman" w:hAnsi="Times New Roman" w:cs="Times New Roman"/>
                <w:b/>
                <w:bCs/>
                <w:sz w:val="28"/>
                <w:szCs w:val="28"/>
                <w:lang w:eastAsia="ru-RU"/>
              </w:rPr>
              <w:t>Зоны военных и режимных объектов</w:t>
            </w:r>
            <w:r w:rsidR="004257EC" w:rsidRPr="00AD32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4257EC" w:rsidRPr="00AD32F9">
              <w:rPr>
                <w:rFonts w:ascii="Times New Roman" w:eastAsia="Times New Roman" w:hAnsi="Times New Roman" w:cs="Times New Roman"/>
                <w:sz w:val="28"/>
                <w:szCs w:val="28"/>
                <w:lang w:eastAsia="ru-RU"/>
              </w:rPr>
              <w:t>….1</w:t>
            </w:r>
            <w:r w:rsidR="00EB0674">
              <w:rPr>
                <w:rFonts w:ascii="Times New Roman" w:eastAsia="Times New Roman" w:hAnsi="Times New Roman" w:cs="Times New Roman"/>
                <w:sz w:val="28"/>
                <w:szCs w:val="28"/>
                <w:lang w:eastAsia="ru-RU"/>
              </w:rPr>
              <w:t>83</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284"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EB0674">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13.1.Общие требования ………………………………………………...1</w:t>
            </w:r>
            <w:r w:rsidR="00EB0674">
              <w:rPr>
                <w:rFonts w:ascii="Times New Roman" w:eastAsia="Times New Roman" w:hAnsi="Times New Roman" w:cs="Times New Roman"/>
                <w:bCs/>
                <w:sz w:val="28"/>
                <w:szCs w:val="28"/>
                <w:lang w:eastAsia="ru-RU"/>
              </w:rPr>
              <w:t>83</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284"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EB0674">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13.2.Зона размещения военных объектов ……………………………..1</w:t>
            </w:r>
            <w:r w:rsidR="00EB0674">
              <w:rPr>
                <w:rFonts w:ascii="Times New Roman" w:eastAsia="Times New Roman" w:hAnsi="Times New Roman" w:cs="Times New Roman"/>
                <w:bCs/>
                <w:sz w:val="28"/>
                <w:szCs w:val="28"/>
                <w:lang w:eastAsia="ru-RU"/>
              </w:rPr>
              <w:t>84</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284"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EB0674">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13.3.Зона размещения режимных объектов …………………………....</w:t>
            </w:r>
            <w:r w:rsidR="00EB0674">
              <w:rPr>
                <w:rFonts w:ascii="Times New Roman" w:eastAsia="Times New Roman" w:hAnsi="Times New Roman" w:cs="Times New Roman"/>
                <w:bCs/>
                <w:sz w:val="28"/>
                <w:szCs w:val="28"/>
                <w:lang w:eastAsia="ru-RU"/>
              </w:rPr>
              <w:t>184</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498" w:type="dxa"/>
            <w:gridSpan w:val="3"/>
            <w:hideMark/>
          </w:tcPr>
          <w:p w:rsidR="004257EC" w:rsidRPr="00AD32F9" w:rsidRDefault="00EA7C68" w:rsidP="00EA7C68">
            <w:pPr>
              <w:widowControl w:val="0"/>
              <w:spacing w:after="60" w:line="259" w:lineRule="auto"/>
              <w:ind w:right="-261" w:firstLine="2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14.</w:t>
            </w:r>
            <w:r w:rsidR="004257EC" w:rsidRPr="00AD32F9">
              <w:rPr>
                <w:rFonts w:ascii="Times New Roman" w:eastAsia="Times New Roman" w:hAnsi="Times New Roman" w:cs="Times New Roman"/>
                <w:b/>
                <w:sz w:val="28"/>
                <w:szCs w:val="28"/>
                <w:lang w:eastAsia="ru-RU"/>
              </w:rPr>
              <w:t>Защита населения и территорий от воздействия чрезвычайных ситуаций природного и техногенного характера</w:t>
            </w:r>
            <w:r w:rsidR="004257EC" w:rsidRPr="00AD32F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4257EC" w:rsidRPr="00AD32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185</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Cs/>
                <w:sz w:val="28"/>
                <w:szCs w:val="28"/>
                <w:lang w:eastAsia="ru-RU"/>
              </w:rPr>
            </w:pPr>
          </w:p>
        </w:tc>
        <w:tc>
          <w:tcPr>
            <w:tcW w:w="284"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8B43AE">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14.1.Общие требования ….……………………………………………….</w:t>
            </w:r>
            <w:r w:rsidR="008B43AE">
              <w:rPr>
                <w:rFonts w:ascii="Times New Roman" w:eastAsia="Times New Roman" w:hAnsi="Times New Roman" w:cs="Times New Roman"/>
                <w:bCs/>
                <w:sz w:val="28"/>
                <w:szCs w:val="28"/>
                <w:lang w:eastAsia="ru-RU"/>
              </w:rPr>
              <w:t>185</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628EF">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14.2.Инженерная подготовка и защита территории ……………………</w:t>
            </w:r>
            <w:r w:rsidR="00581E8B">
              <w:rPr>
                <w:rFonts w:ascii="Times New Roman" w:eastAsia="Times New Roman" w:hAnsi="Times New Roman" w:cs="Times New Roman"/>
                <w:bCs/>
                <w:sz w:val="28"/>
                <w:szCs w:val="28"/>
                <w:lang w:eastAsia="ru-RU"/>
              </w:rPr>
              <w:t>185</w:t>
            </w:r>
          </w:p>
          <w:p w:rsidR="004257EC" w:rsidRPr="00AD32F9" w:rsidRDefault="004257EC" w:rsidP="006628EF">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14.3.Инженерно-технические мероприятия гражданской обороны</w:t>
            </w:r>
          </w:p>
          <w:p w:rsidR="004257EC" w:rsidRPr="00AD32F9" w:rsidRDefault="004257EC" w:rsidP="006628EF">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и предупреждения чрезвычайных ситуаций при градостроительном </w:t>
            </w:r>
          </w:p>
          <w:p w:rsidR="004257EC" w:rsidRPr="00AD32F9" w:rsidRDefault="004257EC" w:rsidP="00581E8B">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проектировании……………………………………………………………</w:t>
            </w:r>
            <w:r w:rsidR="00581E8B">
              <w:rPr>
                <w:rFonts w:ascii="Times New Roman" w:eastAsia="Times New Roman" w:hAnsi="Times New Roman" w:cs="Times New Roman"/>
                <w:bCs/>
                <w:sz w:val="28"/>
                <w:szCs w:val="28"/>
                <w:lang w:eastAsia="ru-RU"/>
              </w:rPr>
              <w:t>186</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
                <w:bCs/>
                <w:sz w:val="28"/>
                <w:szCs w:val="28"/>
                <w:lang w:eastAsia="ru-RU"/>
              </w:rPr>
            </w:pPr>
          </w:p>
        </w:tc>
        <w:tc>
          <w:tcPr>
            <w:tcW w:w="9498" w:type="dxa"/>
            <w:gridSpan w:val="3"/>
            <w:hideMark/>
          </w:tcPr>
          <w:p w:rsidR="004257EC" w:rsidRPr="00AD32F9" w:rsidRDefault="00827EDF" w:rsidP="00827EDF">
            <w:pPr>
              <w:widowControl w:val="0"/>
              <w:spacing w:after="60" w:line="259" w:lineRule="auto"/>
              <w:ind w:right="-263" w:firstLine="2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15.</w:t>
            </w:r>
            <w:r w:rsidR="004257EC" w:rsidRPr="00AD32F9">
              <w:rPr>
                <w:rFonts w:ascii="Times New Roman" w:eastAsia="Times New Roman" w:hAnsi="Times New Roman" w:cs="Times New Roman"/>
                <w:b/>
                <w:sz w:val="28"/>
                <w:szCs w:val="28"/>
                <w:lang w:eastAsia="ru-RU"/>
              </w:rPr>
              <w:t>Охрана окружающей среды</w:t>
            </w:r>
            <w:r>
              <w:rPr>
                <w:rFonts w:ascii="Times New Roman" w:eastAsia="Times New Roman" w:hAnsi="Times New Roman" w:cs="Times New Roman"/>
                <w:sz w:val="28"/>
                <w:szCs w:val="28"/>
                <w:lang w:eastAsia="ru-RU"/>
              </w:rPr>
              <w:t xml:space="preserve"> ………………………….…………</w:t>
            </w:r>
            <w:r w:rsidR="004257EC" w:rsidRPr="00AD32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188</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40" w:lineRule="auto"/>
              <w:jc w:val="both"/>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B1BF0">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15.1.Общие требования ……………</w:t>
            </w:r>
            <w:r w:rsidR="006B1BF0">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w:t>
            </w:r>
            <w:r w:rsidR="006B1BF0">
              <w:rPr>
                <w:rFonts w:ascii="Times New Roman" w:eastAsia="Times New Roman" w:hAnsi="Times New Roman" w:cs="Times New Roman"/>
                <w:bCs/>
                <w:sz w:val="28"/>
                <w:szCs w:val="28"/>
                <w:lang w:eastAsia="ru-RU"/>
              </w:rPr>
              <w:t>188</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rPr>
          <w:trHeight w:val="714"/>
        </w:trPr>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40" w:lineRule="auto"/>
              <w:jc w:val="both"/>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A37AED">
            <w:pPr>
              <w:widowControl w:val="0"/>
              <w:spacing w:after="0" w:line="240" w:lineRule="auto"/>
              <w:ind w:right="-261" w:firstLine="221"/>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15.2.Рациональное использование и охрана природных ресурсов </w:t>
            </w:r>
            <w:r w:rsidR="006B1BF0">
              <w:rPr>
                <w:rFonts w:ascii="Times New Roman" w:eastAsia="Times New Roman" w:hAnsi="Times New Roman" w:cs="Times New Roman"/>
                <w:bCs/>
                <w:sz w:val="28"/>
                <w:szCs w:val="28"/>
                <w:lang w:eastAsia="ru-RU"/>
              </w:rPr>
              <w:t>……18</w:t>
            </w:r>
            <w:r w:rsidR="00A37AED">
              <w:rPr>
                <w:rFonts w:ascii="Times New Roman" w:eastAsia="Times New Roman" w:hAnsi="Times New Roman" w:cs="Times New Roman"/>
                <w:bCs/>
                <w:sz w:val="28"/>
                <w:szCs w:val="28"/>
                <w:lang w:eastAsia="ru-RU"/>
              </w:rPr>
              <w:t>9</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rPr>
          <w:trHeight w:val="314"/>
        </w:trPr>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40" w:lineRule="auto"/>
              <w:jc w:val="both"/>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A37AED">
            <w:pPr>
              <w:widowControl w:val="0"/>
              <w:spacing w:after="0" w:line="240" w:lineRule="auto"/>
              <w:ind w:right="-261" w:firstLine="221"/>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15.3.Охрана атмосферного воздуха ……………….…………………</w:t>
            </w:r>
            <w:r w:rsidR="00A37AED">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w:t>
            </w:r>
            <w:r w:rsidR="00A37AED">
              <w:rPr>
                <w:rFonts w:ascii="Times New Roman" w:eastAsia="Times New Roman" w:hAnsi="Times New Roman" w:cs="Times New Roman"/>
                <w:bCs/>
                <w:sz w:val="28"/>
                <w:szCs w:val="28"/>
                <w:lang w:eastAsia="ru-RU"/>
              </w:rPr>
              <w:t>190</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40" w:lineRule="auto"/>
              <w:jc w:val="both"/>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A37AED">
            <w:pPr>
              <w:widowControl w:val="0"/>
              <w:spacing w:after="60" w:line="259" w:lineRule="auto"/>
              <w:ind w:right="-263"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15.4.Охрана водных объектов …………………………………………</w:t>
            </w:r>
            <w:r w:rsidR="00A37AED">
              <w:rPr>
                <w:rFonts w:ascii="Times New Roman" w:eastAsia="Times New Roman" w:hAnsi="Times New Roman" w:cs="Times New Roman"/>
                <w:bCs/>
                <w:sz w:val="28"/>
                <w:szCs w:val="28"/>
                <w:lang w:eastAsia="ru-RU"/>
              </w:rPr>
              <w:t>….191</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40" w:lineRule="auto"/>
              <w:jc w:val="both"/>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A37AED">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15.5.Охрана почв ………………………………………………………</w:t>
            </w:r>
            <w:r w:rsidR="00A37AED">
              <w:rPr>
                <w:rFonts w:ascii="Times New Roman" w:eastAsia="Times New Roman" w:hAnsi="Times New Roman" w:cs="Times New Roman"/>
                <w:bCs/>
                <w:sz w:val="28"/>
                <w:szCs w:val="28"/>
                <w:lang w:eastAsia="ru-RU"/>
              </w:rPr>
              <w:t>.…193</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40" w:lineRule="auto"/>
              <w:jc w:val="both"/>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A31F24">
            <w:pPr>
              <w:widowControl w:val="0"/>
              <w:spacing w:after="60" w:line="259" w:lineRule="auto"/>
              <w:ind w:right="-263"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15.6.Защита от шума и вибрации ………………………………</w:t>
            </w:r>
            <w:r w:rsidR="00A31F24">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w:t>
            </w:r>
            <w:r w:rsidR="00A31F24">
              <w:rPr>
                <w:rFonts w:ascii="Times New Roman" w:eastAsia="Times New Roman" w:hAnsi="Times New Roman" w:cs="Times New Roman"/>
                <w:bCs/>
                <w:sz w:val="28"/>
                <w:szCs w:val="28"/>
                <w:lang w:eastAsia="ru-RU"/>
              </w:rPr>
              <w:t>194</w:t>
            </w: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tcPr>
          <w:p w:rsidR="004257EC" w:rsidRPr="00AD32F9" w:rsidRDefault="004257EC" w:rsidP="004257EC">
            <w:pPr>
              <w:widowControl w:val="0"/>
              <w:spacing w:after="60" w:line="259" w:lineRule="auto"/>
              <w:ind w:firstLine="220"/>
              <w:jc w:val="center"/>
              <w:rPr>
                <w:rFonts w:ascii="Times New Roman" w:eastAsia="Times New Roman" w:hAnsi="Times New Roman" w:cs="Times New Roman"/>
                <w:b/>
                <w:bCs/>
                <w:sz w:val="28"/>
                <w:szCs w:val="28"/>
                <w:lang w:eastAsia="ru-RU"/>
              </w:rPr>
            </w:pPr>
          </w:p>
        </w:tc>
        <w:tc>
          <w:tcPr>
            <w:tcW w:w="284" w:type="dxa"/>
            <w:hideMark/>
          </w:tcPr>
          <w:p w:rsidR="004257EC" w:rsidRPr="00AD32F9" w:rsidRDefault="004257EC" w:rsidP="004257EC">
            <w:pPr>
              <w:widowControl w:val="0"/>
              <w:spacing w:after="60" w:line="240" w:lineRule="auto"/>
              <w:jc w:val="both"/>
              <w:rPr>
                <w:rFonts w:ascii="Times New Roman" w:eastAsia="Times New Roman" w:hAnsi="Times New Roman" w:cs="Times New Roman"/>
                <w:bCs/>
                <w:sz w:val="28"/>
                <w:szCs w:val="28"/>
                <w:lang w:eastAsia="ru-RU"/>
              </w:rPr>
            </w:pPr>
          </w:p>
        </w:tc>
        <w:tc>
          <w:tcPr>
            <w:tcW w:w="9214" w:type="dxa"/>
            <w:gridSpan w:val="2"/>
            <w:hideMark/>
          </w:tcPr>
          <w:p w:rsidR="004257EC" w:rsidRPr="00AD32F9" w:rsidRDefault="004257EC" w:rsidP="006628EF">
            <w:pPr>
              <w:widowControl w:val="0"/>
              <w:spacing w:after="60" w:line="259" w:lineRule="auto"/>
              <w:ind w:right="-263"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15.7.Защита от электромагнитных полей, излучений и облучений…</w:t>
            </w:r>
            <w:r w:rsidR="00A31F24">
              <w:rPr>
                <w:rFonts w:ascii="Times New Roman" w:eastAsia="Times New Roman" w:hAnsi="Times New Roman" w:cs="Times New Roman"/>
                <w:bCs/>
                <w:sz w:val="28"/>
                <w:szCs w:val="28"/>
                <w:lang w:eastAsia="ru-RU"/>
              </w:rPr>
              <w:t>…195</w:t>
            </w:r>
          </w:p>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   15.8. Разрешенные параметры допустимых уровней воздействия </w:t>
            </w:r>
          </w:p>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на человека и условия проживания………………………………………</w:t>
            </w:r>
            <w:r w:rsidR="00A31F24">
              <w:rPr>
                <w:rFonts w:ascii="Times New Roman" w:eastAsia="Times New Roman" w:hAnsi="Times New Roman" w:cs="Times New Roman"/>
                <w:bCs/>
                <w:sz w:val="28"/>
                <w:szCs w:val="28"/>
                <w:lang w:eastAsia="ru-RU"/>
              </w:rPr>
              <w:t>.197</w:t>
            </w:r>
          </w:p>
          <w:p w:rsidR="004257EC" w:rsidRPr="00AD32F9" w:rsidRDefault="004257EC" w:rsidP="006628EF">
            <w:pPr>
              <w:widowControl w:val="0"/>
              <w:spacing w:after="0" w:line="239" w:lineRule="auto"/>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   15.9. Регулирование микроклимата  …………………………………</w:t>
            </w:r>
            <w:r w:rsidR="00A31F24">
              <w:rPr>
                <w:rFonts w:ascii="Times New Roman" w:eastAsia="Times New Roman" w:hAnsi="Times New Roman" w:cs="Times New Roman"/>
                <w:bCs/>
                <w:sz w:val="28"/>
                <w:szCs w:val="28"/>
                <w:lang w:eastAsia="ru-RU"/>
              </w:rPr>
              <w:t>…198</w:t>
            </w:r>
          </w:p>
          <w:p w:rsidR="004257EC" w:rsidRPr="00AD32F9" w:rsidRDefault="004257EC" w:rsidP="006628EF">
            <w:pPr>
              <w:widowControl w:val="0"/>
              <w:spacing w:after="60" w:line="259" w:lineRule="auto"/>
              <w:ind w:right="-263" w:firstLine="220"/>
              <w:jc w:val="both"/>
              <w:rPr>
                <w:rFonts w:ascii="Times New Roman" w:eastAsia="Times New Roman" w:hAnsi="Times New Roman" w:cs="Times New Roman"/>
                <w:bCs/>
                <w:sz w:val="28"/>
                <w:szCs w:val="28"/>
                <w:lang w:eastAsia="ru-RU"/>
              </w:rPr>
            </w:pPr>
          </w:p>
        </w:tc>
        <w:tc>
          <w:tcPr>
            <w:tcW w:w="750" w:type="dxa"/>
            <w:gridSpan w:val="4"/>
            <w:vAlign w:val="bottom"/>
            <w:hideMark/>
          </w:tcPr>
          <w:p w:rsidR="004257EC" w:rsidRPr="00AD32F9" w:rsidRDefault="004257EC" w:rsidP="006628EF">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
                <w:bCs/>
                <w:sz w:val="28"/>
                <w:szCs w:val="28"/>
                <w:lang w:eastAsia="ru-RU"/>
              </w:rPr>
            </w:pPr>
          </w:p>
        </w:tc>
        <w:tc>
          <w:tcPr>
            <w:tcW w:w="9498" w:type="dxa"/>
            <w:gridSpan w:val="3"/>
            <w:hideMark/>
          </w:tcPr>
          <w:p w:rsidR="004257EC" w:rsidRPr="00AD32F9" w:rsidRDefault="00235320" w:rsidP="004257EC">
            <w:pPr>
              <w:widowControl w:val="0"/>
              <w:spacing w:after="60" w:line="259" w:lineRule="auto"/>
              <w:ind w:right="-263" w:firstLine="2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16. </w:t>
            </w:r>
            <w:r w:rsidR="004257EC" w:rsidRPr="00AD32F9">
              <w:rPr>
                <w:rFonts w:ascii="Times New Roman" w:eastAsia="Times New Roman" w:hAnsi="Times New Roman" w:cs="Times New Roman"/>
                <w:b/>
                <w:sz w:val="28"/>
                <w:szCs w:val="28"/>
                <w:lang w:eastAsia="ru-RU"/>
              </w:rPr>
              <w:t>Обеспечение доступности жилых объектов, объектов социальной</w:t>
            </w:r>
          </w:p>
          <w:p w:rsidR="004257EC" w:rsidRPr="00AD32F9" w:rsidRDefault="004257EC" w:rsidP="004257EC">
            <w:pPr>
              <w:widowControl w:val="0"/>
              <w:spacing w:after="60" w:line="259" w:lineRule="auto"/>
              <w:ind w:right="-263" w:firstLine="220"/>
              <w:jc w:val="both"/>
              <w:rPr>
                <w:rFonts w:ascii="Times New Roman" w:eastAsia="Times New Roman" w:hAnsi="Times New Roman" w:cs="Times New Roman"/>
                <w:b/>
                <w:spacing w:val="-3"/>
                <w:sz w:val="28"/>
                <w:szCs w:val="28"/>
                <w:lang w:eastAsia="ru-RU"/>
              </w:rPr>
            </w:pPr>
            <w:r w:rsidRPr="00AD32F9">
              <w:rPr>
                <w:rFonts w:ascii="Times New Roman" w:eastAsia="Times New Roman" w:hAnsi="Times New Roman" w:cs="Times New Roman"/>
                <w:b/>
                <w:spacing w:val="-3"/>
                <w:sz w:val="28"/>
                <w:szCs w:val="28"/>
                <w:lang w:eastAsia="ru-RU"/>
              </w:rPr>
              <w:lastRenderedPageBreak/>
              <w:t xml:space="preserve">инфраструктуры для инвалидов и маломобильных групп </w:t>
            </w:r>
          </w:p>
          <w:p w:rsidR="004257EC" w:rsidRPr="00AD32F9" w:rsidRDefault="004257EC" w:rsidP="00B54BB3">
            <w:pPr>
              <w:widowControl w:val="0"/>
              <w:spacing w:after="60" w:line="259" w:lineRule="auto"/>
              <w:ind w:right="-263"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spacing w:val="-3"/>
                <w:sz w:val="28"/>
                <w:szCs w:val="28"/>
                <w:lang w:eastAsia="ru-RU"/>
              </w:rPr>
              <w:t>населения</w:t>
            </w:r>
            <w:r w:rsidRPr="00AD32F9">
              <w:rPr>
                <w:rFonts w:ascii="Times New Roman" w:eastAsia="Times New Roman" w:hAnsi="Times New Roman" w:cs="Times New Roman"/>
                <w:sz w:val="28"/>
                <w:szCs w:val="28"/>
                <w:lang w:eastAsia="ru-RU"/>
              </w:rPr>
              <w:t xml:space="preserve"> ……………………………………………………………………</w:t>
            </w:r>
            <w:r w:rsidR="00B54BB3">
              <w:rPr>
                <w:rFonts w:ascii="Times New Roman" w:eastAsia="Times New Roman" w:hAnsi="Times New Roman" w:cs="Times New Roman"/>
                <w:sz w:val="28"/>
                <w:szCs w:val="28"/>
                <w:lang w:eastAsia="ru-RU"/>
              </w:rPr>
              <w:t>199</w:t>
            </w:r>
          </w:p>
        </w:tc>
        <w:tc>
          <w:tcPr>
            <w:tcW w:w="750" w:type="dxa"/>
            <w:gridSpan w:val="4"/>
            <w:vAlign w:val="bottom"/>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675" w:type="dxa"/>
            <w:hideMark/>
          </w:tcPr>
          <w:p w:rsidR="004257EC" w:rsidRPr="00AD32F9" w:rsidRDefault="004257EC" w:rsidP="004257EC">
            <w:pPr>
              <w:widowControl w:val="0"/>
              <w:spacing w:after="60" w:line="240" w:lineRule="auto"/>
              <w:jc w:val="center"/>
              <w:rPr>
                <w:rFonts w:ascii="Times New Roman" w:eastAsia="Times New Roman" w:hAnsi="Times New Roman" w:cs="Times New Roman"/>
                <w:b/>
                <w:bCs/>
                <w:sz w:val="28"/>
                <w:szCs w:val="28"/>
                <w:lang w:eastAsia="ru-RU"/>
              </w:rPr>
            </w:pPr>
          </w:p>
        </w:tc>
        <w:tc>
          <w:tcPr>
            <w:tcW w:w="9498" w:type="dxa"/>
            <w:gridSpan w:val="3"/>
            <w:hideMark/>
          </w:tcPr>
          <w:p w:rsidR="004257EC" w:rsidRPr="00AD32F9" w:rsidRDefault="00B54BB3" w:rsidP="00B54BB3">
            <w:pPr>
              <w:widowControl w:val="0"/>
              <w:spacing w:after="60" w:line="259" w:lineRule="auto"/>
              <w:ind w:right="-261" w:firstLine="2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17.</w:t>
            </w:r>
            <w:r w:rsidR="004257EC" w:rsidRPr="00AD32F9">
              <w:rPr>
                <w:rFonts w:ascii="Times New Roman" w:eastAsia="Times New Roman" w:hAnsi="Times New Roman" w:cs="Times New Roman"/>
                <w:b/>
                <w:bCs/>
                <w:sz w:val="28"/>
                <w:szCs w:val="28"/>
                <w:lang w:eastAsia="ru-RU"/>
              </w:rPr>
              <w:t>Пожарная безопасность</w:t>
            </w:r>
            <w:r>
              <w:rPr>
                <w:rFonts w:ascii="Times New Roman" w:eastAsia="Times New Roman" w:hAnsi="Times New Roman" w:cs="Times New Roman"/>
                <w:sz w:val="28"/>
                <w:szCs w:val="28"/>
                <w:lang w:eastAsia="ru-RU"/>
              </w:rPr>
              <w:t xml:space="preserve"> …………………………</w:t>
            </w:r>
            <w:r w:rsidR="004257EC" w:rsidRPr="00AD32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4257EC" w:rsidRPr="00AD32F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03</w:t>
            </w:r>
          </w:p>
        </w:tc>
        <w:tc>
          <w:tcPr>
            <w:tcW w:w="750" w:type="dxa"/>
            <w:gridSpan w:val="4"/>
            <w:vAlign w:val="bottom"/>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10173" w:type="dxa"/>
            <w:gridSpan w:val="4"/>
            <w:hideMark/>
          </w:tcPr>
          <w:p w:rsidR="004257EC" w:rsidRPr="00AD32F9" w:rsidRDefault="004257EC" w:rsidP="004257EC">
            <w:pPr>
              <w:widowControl w:val="0"/>
              <w:spacing w:before="200" w:after="0" w:line="260" w:lineRule="auto"/>
              <w:ind w:right="-261"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sz w:val="28"/>
                <w:szCs w:val="28"/>
                <w:lang w:eastAsia="ru-RU"/>
              </w:rPr>
              <w:t>Приложение 1.</w:t>
            </w:r>
          </w:p>
          <w:p w:rsidR="004257EC" w:rsidRPr="00AD32F9" w:rsidRDefault="004257EC" w:rsidP="00D01987">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Термины и определения ……………………………………………………</w:t>
            </w:r>
            <w:r w:rsidR="00D01987">
              <w:rPr>
                <w:rFonts w:ascii="Times New Roman" w:eastAsia="Times New Roman" w:hAnsi="Times New Roman" w:cs="Times New Roman"/>
                <w:bCs/>
                <w:sz w:val="28"/>
                <w:szCs w:val="28"/>
                <w:lang w:eastAsia="ru-RU"/>
              </w:rPr>
              <w:t>………206</w:t>
            </w:r>
          </w:p>
        </w:tc>
        <w:tc>
          <w:tcPr>
            <w:tcW w:w="750" w:type="dxa"/>
            <w:gridSpan w:val="4"/>
            <w:vAlign w:val="bottom"/>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rPr>
          <w:trHeight w:val="335"/>
        </w:trPr>
        <w:tc>
          <w:tcPr>
            <w:tcW w:w="10173" w:type="dxa"/>
            <w:gridSpan w:val="4"/>
            <w:hideMark/>
          </w:tcPr>
          <w:p w:rsidR="004257EC" w:rsidRPr="00AD32F9" w:rsidRDefault="004257EC" w:rsidP="004257EC">
            <w:pPr>
              <w:widowControl w:val="0"/>
              <w:spacing w:before="80" w:after="0" w:line="260" w:lineRule="auto"/>
              <w:ind w:right="-261"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sz w:val="28"/>
                <w:szCs w:val="28"/>
                <w:lang w:eastAsia="ru-RU"/>
              </w:rPr>
              <w:t>Приложение 2.</w:t>
            </w:r>
          </w:p>
          <w:p w:rsidR="004257EC" w:rsidRPr="00AD32F9" w:rsidRDefault="004257EC" w:rsidP="00D01987">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Перечень законодательных и нормативных документов …………………</w:t>
            </w:r>
            <w:r w:rsidR="00D01987">
              <w:rPr>
                <w:rFonts w:ascii="Times New Roman" w:eastAsia="Times New Roman" w:hAnsi="Times New Roman" w:cs="Times New Roman"/>
                <w:bCs/>
                <w:sz w:val="28"/>
                <w:szCs w:val="28"/>
                <w:lang w:eastAsia="ru-RU"/>
              </w:rPr>
              <w:t>……..212</w:t>
            </w:r>
          </w:p>
        </w:tc>
        <w:tc>
          <w:tcPr>
            <w:tcW w:w="750" w:type="dxa"/>
            <w:gridSpan w:val="4"/>
            <w:vAlign w:val="bottom"/>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rPr>
          <w:trHeight w:val="179"/>
        </w:trPr>
        <w:tc>
          <w:tcPr>
            <w:tcW w:w="10173" w:type="dxa"/>
            <w:gridSpan w:val="4"/>
            <w:hideMark/>
          </w:tcPr>
          <w:p w:rsidR="004257EC" w:rsidRPr="00AD32F9" w:rsidRDefault="004257EC" w:rsidP="004257EC">
            <w:pPr>
              <w:widowControl w:val="0"/>
              <w:spacing w:after="0" w:line="260" w:lineRule="auto"/>
              <w:ind w:right="-261" w:firstLine="220"/>
              <w:jc w:val="both"/>
              <w:rPr>
                <w:rFonts w:ascii="Times New Roman" w:eastAsia="Times New Roman" w:hAnsi="Times New Roman" w:cs="Times New Roman"/>
                <w:b/>
                <w:sz w:val="28"/>
                <w:szCs w:val="28"/>
                <w:lang w:eastAsia="ru-RU"/>
              </w:rPr>
            </w:pPr>
            <w:r w:rsidRPr="00AD32F9">
              <w:rPr>
                <w:rFonts w:ascii="Times New Roman" w:eastAsia="Times New Roman" w:hAnsi="Times New Roman" w:cs="Times New Roman"/>
                <w:b/>
                <w:sz w:val="28"/>
                <w:szCs w:val="28"/>
                <w:lang w:eastAsia="ru-RU"/>
              </w:rPr>
              <w:t>Приложение 3.</w:t>
            </w:r>
          </w:p>
          <w:p w:rsidR="004257EC" w:rsidRPr="00AD32F9" w:rsidRDefault="004257EC" w:rsidP="004257EC">
            <w:pPr>
              <w:widowControl w:val="0"/>
              <w:spacing w:after="0" w:line="260" w:lineRule="auto"/>
              <w:ind w:firstLine="220"/>
              <w:rPr>
                <w:rFonts w:ascii="Times New Roman" w:eastAsia="Times New Roman" w:hAnsi="Times New Roman" w:cs="Times New Roman"/>
                <w:sz w:val="28"/>
                <w:szCs w:val="28"/>
                <w:lang w:eastAsia="ru-RU"/>
              </w:rPr>
            </w:pPr>
            <w:r w:rsidRPr="00AD32F9">
              <w:rPr>
                <w:rFonts w:ascii="Times New Roman" w:eastAsia="Times New Roman" w:hAnsi="Times New Roman" w:cs="Times New Roman"/>
                <w:sz w:val="28"/>
                <w:szCs w:val="28"/>
                <w:lang w:eastAsia="ru-RU"/>
              </w:rPr>
              <w:t xml:space="preserve">Зонирование и примерная форма баланса территории </w:t>
            </w:r>
          </w:p>
          <w:p w:rsidR="004257EC" w:rsidRPr="00AD32F9" w:rsidRDefault="004257EC" w:rsidP="004257EC">
            <w:pPr>
              <w:widowControl w:val="0"/>
              <w:spacing w:after="0" w:line="260" w:lineRule="auto"/>
              <w:ind w:firstLine="220"/>
              <w:rPr>
                <w:rFonts w:ascii="Times New Roman" w:eastAsia="Times New Roman" w:hAnsi="Times New Roman" w:cs="Times New Roman"/>
                <w:b/>
                <w:sz w:val="24"/>
                <w:szCs w:val="24"/>
                <w:lang w:eastAsia="ru-RU"/>
              </w:rPr>
            </w:pPr>
            <w:r w:rsidRPr="00AD32F9">
              <w:rPr>
                <w:rFonts w:ascii="Times New Roman" w:eastAsia="Times New Roman" w:hAnsi="Times New Roman" w:cs="Times New Roman"/>
                <w:sz w:val="28"/>
                <w:szCs w:val="28"/>
                <w:lang w:eastAsia="ru-RU"/>
              </w:rPr>
              <w:t>в границах городского округа, поселения и населенных пунктов,</w:t>
            </w:r>
          </w:p>
          <w:p w:rsidR="004257EC" w:rsidRPr="00AD32F9" w:rsidRDefault="004257EC" w:rsidP="004257EC">
            <w:pPr>
              <w:widowControl w:val="0"/>
              <w:spacing w:after="0" w:line="260" w:lineRule="auto"/>
              <w:ind w:right="-261" w:firstLine="220"/>
              <w:jc w:val="both"/>
              <w:rPr>
                <w:rFonts w:ascii="Times New Roman" w:eastAsia="Times New Roman" w:hAnsi="Times New Roman" w:cs="Times New Roman"/>
                <w:sz w:val="28"/>
                <w:szCs w:val="28"/>
                <w:lang w:eastAsia="ru-RU"/>
              </w:rPr>
            </w:pPr>
            <w:r w:rsidRPr="00AD32F9">
              <w:rPr>
                <w:rFonts w:ascii="Times New Roman" w:eastAsia="Times New Roman" w:hAnsi="Times New Roman" w:cs="Times New Roman"/>
                <w:sz w:val="28"/>
                <w:szCs w:val="28"/>
                <w:lang w:eastAsia="ru-RU"/>
              </w:rPr>
              <w:t>входящих в их состав…………………………………………………………</w:t>
            </w:r>
            <w:r w:rsidR="00D01987">
              <w:rPr>
                <w:rFonts w:ascii="Times New Roman" w:eastAsia="Times New Roman" w:hAnsi="Times New Roman" w:cs="Times New Roman"/>
                <w:sz w:val="28"/>
                <w:szCs w:val="28"/>
                <w:lang w:eastAsia="ru-RU"/>
              </w:rPr>
              <w:t>…….223</w:t>
            </w:r>
          </w:p>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sz w:val="28"/>
                <w:szCs w:val="28"/>
                <w:lang w:eastAsia="ru-RU"/>
              </w:rPr>
              <w:t>Приложение 4.</w:t>
            </w:r>
          </w:p>
          <w:p w:rsidR="004257EC" w:rsidRPr="00AD32F9" w:rsidRDefault="004257EC" w:rsidP="00D01987">
            <w:pPr>
              <w:widowControl w:val="0"/>
              <w:spacing w:after="60" w:line="259" w:lineRule="auto"/>
              <w:ind w:right="-263"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Рекомендуемые размеры земельных участков жилых домов ……………</w:t>
            </w:r>
            <w:r w:rsidR="00D01987">
              <w:rPr>
                <w:rFonts w:ascii="Times New Roman" w:eastAsia="Times New Roman" w:hAnsi="Times New Roman" w:cs="Times New Roman"/>
                <w:bCs/>
                <w:sz w:val="28"/>
                <w:szCs w:val="28"/>
                <w:lang w:eastAsia="ru-RU"/>
              </w:rPr>
              <w:t>………225</w:t>
            </w:r>
          </w:p>
        </w:tc>
        <w:tc>
          <w:tcPr>
            <w:tcW w:w="750" w:type="dxa"/>
            <w:gridSpan w:val="4"/>
            <w:vAlign w:val="bottom"/>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10173" w:type="dxa"/>
            <w:gridSpan w:val="4"/>
            <w:hideMark/>
          </w:tcPr>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sz w:val="28"/>
                <w:szCs w:val="28"/>
                <w:lang w:eastAsia="ru-RU"/>
              </w:rPr>
              <w:t>Приложение 5.</w:t>
            </w:r>
          </w:p>
          <w:p w:rsidR="004257EC" w:rsidRPr="00AD32F9" w:rsidRDefault="004257EC" w:rsidP="004257EC">
            <w:pPr>
              <w:widowControl w:val="0"/>
              <w:spacing w:after="60" w:line="260"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Порядок расчета нормативных размеров земельных участков </w:t>
            </w:r>
          </w:p>
          <w:p w:rsidR="004257EC" w:rsidRPr="00AD32F9" w:rsidRDefault="004257EC" w:rsidP="00D01987">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многоквартирных  жилых домов ……………………………………………</w:t>
            </w:r>
            <w:r w:rsidR="00D01987">
              <w:rPr>
                <w:rFonts w:ascii="Times New Roman" w:eastAsia="Times New Roman" w:hAnsi="Times New Roman" w:cs="Times New Roman"/>
                <w:bCs/>
                <w:sz w:val="28"/>
                <w:szCs w:val="28"/>
                <w:lang w:eastAsia="ru-RU"/>
              </w:rPr>
              <w:t>……226</w:t>
            </w:r>
          </w:p>
        </w:tc>
        <w:tc>
          <w:tcPr>
            <w:tcW w:w="750" w:type="dxa"/>
            <w:gridSpan w:val="4"/>
            <w:vAlign w:val="bottom"/>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10173" w:type="dxa"/>
            <w:gridSpan w:val="4"/>
            <w:hideMark/>
          </w:tcPr>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sz w:val="28"/>
                <w:szCs w:val="28"/>
                <w:lang w:eastAsia="ru-RU"/>
              </w:rPr>
            </w:pPr>
            <w:r w:rsidRPr="00AD32F9">
              <w:rPr>
                <w:rFonts w:ascii="Times New Roman" w:eastAsia="Times New Roman" w:hAnsi="Times New Roman" w:cs="Times New Roman"/>
                <w:b/>
                <w:sz w:val="28"/>
                <w:szCs w:val="28"/>
                <w:lang w:eastAsia="ru-RU"/>
              </w:rPr>
              <w:t>Приложение 6.</w:t>
            </w:r>
          </w:p>
          <w:p w:rsidR="004257EC" w:rsidRPr="00AD32F9" w:rsidRDefault="004257EC" w:rsidP="004257EC">
            <w:pPr>
              <w:widowControl w:val="0"/>
              <w:spacing w:after="0" w:line="260" w:lineRule="auto"/>
              <w:ind w:left="142" w:firstLine="78"/>
              <w:rPr>
                <w:rFonts w:ascii="Times New Roman" w:eastAsia="Times New Roman" w:hAnsi="Times New Roman" w:cs="Times New Roman"/>
                <w:sz w:val="28"/>
                <w:szCs w:val="28"/>
                <w:lang w:eastAsia="ru-RU"/>
              </w:rPr>
            </w:pPr>
            <w:r w:rsidRPr="00AD32F9">
              <w:rPr>
                <w:rFonts w:ascii="Times New Roman" w:eastAsia="Times New Roman" w:hAnsi="Times New Roman" w:cs="Times New Roman"/>
                <w:sz w:val="28"/>
                <w:szCs w:val="28"/>
                <w:lang w:eastAsia="ru-RU"/>
              </w:rPr>
              <w:t>Структура и типология общественных центров и объектов общественно-деловой     зоны………………………………………………………………………………</w:t>
            </w:r>
            <w:r w:rsidR="00D01987">
              <w:rPr>
                <w:rFonts w:ascii="Times New Roman" w:eastAsia="Times New Roman" w:hAnsi="Times New Roman" w:cs="Times New Roman"/>
                <w:sz w:val="28"/>
                <w:szCs w:val="28"/>
                <w:lang w:eastAsia="ru-RU"/>
              </w:rPr>
              <w:t>….230</w:t>
            </w:r>
          </w:p>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bCs/>
                <w:sz w:val="28"/>
                <w:szCs w:val="28"/>
                <w:lang w:eastAsia="ru-RU"/>
              </w:rPr>
            </w:pPr>
          </w:p>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sz w:val="28"/>
                <w:szCs w:val="28"/>
                <w:lang w:eastAsia="ru-RU"/>
              </w:rPr>
            </w:pPr>
            <w:r w:rsidRPr="00AD32F9">
              <w:rPr>
                <w:rFonts w:ascii="Times New Roman" w:eastAsia="Times New Roman" w:hAnsi="Times New Roman" w:cs="Times New Roman"/>
                <w:b/>
                <w:sz w:val="28"/>
                <w:szCs w:val="28"/>
                <w:lang w:eastAsia="ru-RU"/>
              </w:rPr>
              <w:t>Приложение 7.</w:t>
            </w:r>
          </w:p>
          <w:p w:rsidR="004257EC" w:rsidRPr="00AD32F9" w:rsidRDefault="004257EC" w:rsidP="004257EC">
            <w:pPr>
              <w:widowControl w:val="0"/>
              <w:spacing w:after="60" w:line="260"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Нормы расчета учреждений и предприятий обслуживания и </w:t>
            </w:r>
          </w:p>
          <w:p w:rsidR="004257EC" w:rsidRPr="00AD32F9" w:rsidRDefault="004257EC" w:rsidP="004257EC">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нормативные размеры их земельных участков …………………………</w:t>
            </w:r>
            <w:r w:rsidR="00D01987">
              <w:rPr>
                <w:rFonts w:ascii="Times New Roman" w:eastAsia="Times New Roman" w:hAnsi="Times New Roman" w:cs="Times New Roman"/>
                <w:bCs/>
                <w:sz w:val="28"/>
                <w:szCs w:val="28"/>
                <w:lang w:eastAsia="ru-RU"/>
              </w:rPr>
              <w:t>…..</w:t>
            </w:r>
            <w:r w:rsidRPr="00AD32F9">
              <w:rPr>
                <w:rFonts w:ascii="Times New Roman" w:eastAsia="Times New Roman" w:hAnsi="Times New Roman" w:cs="Times New Roman"/>
                <w:bCs/>
                <w:sz w:val="28"/>
                <w:szCs w:val="28"/>
                <w:lang w:eastAsia="ru-RU"/>
              </w:rPr>
              <w:t>….</w:t>
            </w:r>
            <w:r w:rsidR="00D01987">
              <w:rPr>
                <w:rFonts w:ascii="Times New Roman" w:eastAsia="Times New Roman" w:hAnsi="Times New Roman" w:cs="Times New Roman"/>
                <w:bCs/>
                <w:sz w:val="28"/>
                <w:szCs w:val="28"/>
                <w:lang w:eastAsia="ru-RU"/>
              </w:rPr>
              <w:t>233</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sz w:val="28"/>
                <w:szCs w:val="28"/>
                <w:lang w:eastAsia="ru-RU"/>
              </w:rPr>
            </w:pPr>
            <w:r w:rsidRPr="00AD32F9">
              <w:rPr>
                <w:rFonts w:ascii="Times New Roman" w:eastAsia="Times New Roman" w:hAnsi="Times New Roman" w:cs="Times New Roman"/>
                <w:b/>
                <w:sz w:val="28"/>
                <w:szCs w:val="28"/>
                <w:lang w:eastAsia="ru-RU"/>
              </w:rPr>
              <w:t>Приложение 8</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sz w:val="28"/>
                <w:szCs w:val="28"/>
                <w:lang w:eastAsia="ru-RU"/>
              </w:rPr>
            </w:pPr>
            <w:r w:rsidRPr="00AD32F9">
              <w:rPr>
                <w:rFonts w:ascii="Times New Roman" w:eastAsia="Times New Roman" w:hAnsi="Times New Roman" w:cs="Times New Roman"/>
                <w:sz w:val="28"/>
                <w:szCs w:val="28"/>
                <w:lang w:eastAsia="ru-RU"/>
              </w:rPr>
              <w:t xml:space="preserve">Нормы расчета учреждений и предприятий обслуживания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sz w:val="28"/>
                <w:szCs w:val="28"/>
                <w:lang w:eastAsia="ru-RU"/>
              </w:rPr>
            </w:pPr>
            <w:r w:rsidRPr="00AD32F9">
              <w:rPr>
                <w:rFonts w:ascii="Times New Roman" w:eastAsia="Times New Roman" w:hAnsi="Times New Roman" w:cs="Times New Roman"/>
                <w:sz w:val="28"/>
                <w:szCs w:val="28"/>
                <w:lang w:eastAsia="ru-RU"/>
              </w:rPr>
              <w:t xml:space="preserve">микрорайонного и районного уровня их размещение, размеры земельных </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sz w:val="28"/>
                <w:szCs w:val="28"/>
                <w:lang w:eastAsia="ru-RU"/>
              </w:rPr>
            </w:pPr>
            <w:r w:rsidRPr="00AD32F9">
              <w:rPr>
                <w:rFonts w:ascii="Times New Roman" w:eastAsia="Times New Roman" w:hAnsi="Times New Roman" w:cs="Times New Roman"/>
                <w:sz w:val="28"/>
                <w:szCs w:val="28"/>
                <w:lang w:eastAsia="ru-RU"/>
              </w:rPr>
              <w:t>участков………………………………………………………………………</w:t>
            </w:r>
            <w:r w:rsidR="00D01987">
              <w:rPr>
                <w:rFonts w:ascii="Times New Roman" w:eastAsia="Times New Roman" w:hAnsi="Times New Roman" w:cs="Times New Roman"/>
                <w:sz w:val="28"/>
                <w:szCs w:val="28"/>
                <w:lang w:eastAsia="ru-RU"/>
              </w:rPr>
              <w:t>….</w:t>
            </w:r>
            <w:r w:rsidRPr="00AD32F9">
              <w:rPr>
                <w:rFonts w:ascii="Times New Roman" w:eastAsia="Times New Roman" w:hAnsi="Times New Roman" w:cs="Times New Roman"/>
                <w:sz w:val="28"/>
                <w:szCs w:val="28"/>
                <w:lang w:eastAsia="ru-RU"/>
              </w:rPr>
              <w:t>..</w:t>
            </w:r>
            <w:r w:rsidR="00D01987">
              <w:rPr>
                <w:rFonts w:ascii="Times New Roman" w:eastAsia="Times New Roman" w:hAnsi="Times New Roman" w:cs="Times New Roman"/>
                <w:sz w:val="28"/>
                <w:szCs w:val="28"/>
                <w:lang w:eastAsia="ru-RU"/>
              </w:rPr>
              <w:t>246</w:t>
            </w:r>
          </w:p>
          <w:p w:rsidR="004257EC" w:rsidRPr="00AD32F9" w:rsidRDefault="004257EC" w:rsidP="004257EC">
            <w:pPr>
              <w:widowControl w:val="0"/>
              <w:spacing w:after="60" w:line="259" w:lineRule="auto"/>
              <w:ind w:right="-261" w:firstLine="220"/>
              <w:jc w:val="both"/>
              <w:rPr>
                <w:rFonts w:ascii="Times New Roman" w:eastAsia="Times New Roman" w:hAnsi="Times New Roman" w:cs="Times New Roman"/>
                <w:bCs/>
                <w:sz w:val="28"/>
                <w:szCs w:val="28"/>
                <w:lang w:eastAsia="ru-RU"/>
              </w:rPr>
            </w:pPr>
          </w:p>
        </w:tc>
        <w:tc>
          <w:tcPr>
            <w:tcW w:w="750" w:type="dxa"/>
            <w:gridSpan w:val="4"/>
            <w:vAlign w:val="bottom"/>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10173" w:type="dxa"/>
            <w:gridSpan w:val="4"/>
            <w:hideMark/>
          </w:tcPr>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sz w:val="28"/>
                <w:szCs w:val="28"/>
                <w:lang w:eastAsia="ru-RU"/>
              </w:rPr>
            </w:pPr>
            <w:r w:rsidRPr="00AD32F9">
              <w:rPr>
                <w:rFonts w:ascii="Times New Roman" w:eastAsia="Times New Roman" w:hAnsi="Times New Roman" w:cs="Times New Roman"/>
                <w:b/>
                <w:sz w:val="28"/>
                <w:szCs w:val="28"/>
                <w:lang w:eastAsia="ru-RU"/>
              </w:rPr>
              <w:t>Приложение 9.</w:t>
            </w:r>
          </w:p>
          <w:p w:rsidR="004257EC" w:rsidRPr="00AD32F9" w:rsidRDefault="004257EC" w:rsidP="004257EC">
            <w:pPr>
              <w:widowControl w:val="0"/>
              <w:spacing w:after="0" w:line="239" w:lineRule="auto"/>
              <w:ind w:firstLine="220"/>
              <w:jc w:val="both"/>
              <w:rPr>
                <w:rFonts w:ascii="Times New Roman" w:eastAsia="Times New Roman" w:hAnsi="Times New Roman" w:cs="Times New Roman"/>
                <w:sz w:val="28"/>
                <w:szCs w:val="28"/>
                <w:lang w:eastAsia="ru-RU"/>
              </w:rPr>
            </w:pPr>
            <w:r w:rsidRPr="00AD32F9">
              <w:rPr>
                <w:rFonts w:ascii="Times New Roman" w:eastAsia="Times New Roman" w:hAnsi="Times New Roman" w:cs="Times New Roman"/>
                <w:sz w:val="28"/>
                <w:szCs w:val="28"/>
                <w:lang w:eastAsia="ru-RU"/>
              </w:rPr>
              <w:t>Классификация рекреационных объектов и их размещение………………</w:t>
            </w:r>
            <w:r w:rsidR="00D01987">
              <w:rPr>
                <w:rFonts w:ascii="Times New Roman" w:eastAsia="Times New Roman" w:hAnsi="Times New Roman" w:cs="Times New Roman"/>
                <w:sz w:val="28"/>
                <w:szCs w:val="28"/>
                <w:lang w:eastAsia="ru-RU"/>
              </w:rPr>
              <w:t>……250</w:t>
            </w:r>
          </w:p>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sz w:val="28"/>
                <w:szCs w:val="28"/>
                <w:lang w:eastAsia="ru-RU"/>
              </w:rPr>
            </w:pPr>
          </w:p>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sz w:val="28"/>
                <w:szCs w:val="28"/>
                <w:lang w:eastAsia="ru-RU"/>
              </w:rPr>
            </w:pPr>
            <w:r w:rsidRPr="00AD32F9">
              <w:rPr>
                <w:rFonts w:ascii="Times New Roman" w:eastAsia="Times New Roman" w:hAnsi="Times New Roman" w:cs="Times New Roman"/>
                <w:b/>
                <w:sz w:val="28"/>
                <w:szCs w:val="28"/>
                <w:lang w:eastAsia="ru-RU"/>
              </w:rPr>
              <w:t>Приложение 10.</w:t>
            </w:r>
          </w:p>
          <w:p w:rsidR="004257EC" w:rsidRPr="00AD32F9" w:rsidRDefault="004257EC" w:rsidP="004257EC">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Рекомендуемая номенклатура открытых плоскостных физкультурно-</w:t>
            </w:r>
          </w:p>
          <w:p w:rsidR="004257EC" w:rsidRPr="00AD32F9" w:rsidRDefault="004257EC" w:rsidP="00D01987">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спортивных и физкультурно-рекреационных сооружений …………………</w:t>
            </w:r>
            <w:r w:rsidR="00D01987">
              <w:rPr>
                <w:rFonts w:ascii="Times New Roman" w:eastAsia="Times New Roman" w:hAnsi="Times New Roman" w:cs="Times New Roman"/>
                <w:bCs/>
                <w:sz w:val="28"/>
                <w:szCs w:val="28"/>
                <w:lang w:eastAsia="ru-RU"/>
              </w:rPr>
              <w:t>…..251</w:t>
            </w:r>
          </w:p>
        </w:tc>
        <w:tc>
          <w:tcPr>
            <w:tcW w:w="750" w:type="dxa"/>
            <w:gridSpan w:val="4"/>
            <w:vAlign w:val="bottom"/>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10173" w:type="dxa"/>
            <w:gridSpan w:val="4"/>
            <w:hideMark/>
          </w:tcPr>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sz w:val="28"/>
                <w:szCs w:val="28"/>
                <w:lang w:eastAsia="ru-RU"/>
              </w:rPr>
            </w:pPr>
            <w:r w:rsidRPr="00AD32F9">
              <w:rPr>
                <w:rFonts w:ascii="Times New Roman" w:eastAsia="Times New Roman" w:hAnsi="Times New Roman" w:cs="Times New Roman"/>
                <w:b/>
                <w:sz w:val="28"/>
                <w:szCs w:val="28"/>
                <w:lang w:eastAsia="ru-RU"/>
              </w:rPr>
              <w:t>Приложение 11.</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sz w:val="28"/>
                <w:szCs w:val="28"/>
                <w:lang w:eastAsia="ru-RU"/>
              </w:rPr>
            </w:pPr>
            <w:r w:rsidRPr="00AD32F9">
              <w:rPr>
                <w:rFonts w:ascii="Times New Roman" w:eastAsia="Times New Roman" w:hAnsi="Times New Roman" w:cs="Times New Roman"/>
                <w:sz w:val="28"/>
                <w:szCs w:val="28"/>
                <w:lang w:eastAsia="ru-RU"/>
              </w:rPr>
              <w:t>Показатели минимальной плотности застройки площадок</w:t>
            </w:r>
          </w:p>
          <w:p w:rsidR="004257EC" w:rsidRPr="00AD32F9" w:rsidRDefault="004257EC" w:rsidP="004257EC">
            <w:pPr>
              <w:widowControl w:val="0"/>
              <w:spacing w:after="0" w:line="260" w:lineRule="auto"/>
              <w:ind w:firstLine="220"/>
              <w:jc w:val="both"/>
              <w:rPr>
                <w:rFonts w:ascii="Times New Roman" w:eastAsia="Times New Roman" w:hAnsi="Times New Roman" w:cs="Times New Roman"/>
                <w:sz w:val="28"/>
                <w:szCs w:val="28"/>
                <w:lang w:eastAsia="ru-RU"/>
              </w:rPr>
            </w:pPr>
            <w:r w:rsidRPr="00AD32F9">
              <w:rPr>
                <w:rFonts w:ascii="Times New Roman" w:eastAsia="Times New Roman" w:hAnsi="Times New Roman" w:cs="Times New Roman"/>
                <w:sz w:val="28"/>
                <w:szCs w:val="28"/>
                <w:lang w:eastAsia="ru-RU"/>
              </w:rPr>
              <w:t>пром</w:t>
            </w:r>
            <w:r w:rsidR="00D01987">
              <w:rPr>
                <w:rFonts w:ascii="Times New Roman" w:eastAsia="Times New Roman" w:hAnsi="Times New Roman" w:cs="Times New Roman"/>
                <w:sz w:val="28"/>
                <w:szCs w:val="28"/>
                <w:lang w:eastAsia="ru-RU"/>
              </w:rPr>
              <w:t>ышленных предприятий………………………………………………….….254</w:t>
            </w:r>
          </w:p>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sz w:val="28"/>
                <w:szCs w:val="28"/>
                <w:lang w:eastAsia="ru-RU"/>
              </w:rPr>
            </w:pPr>
            <w:r w:rsidRPr="00AD32F9">
              <w:rPr>
                <w:rFonts w:ascii="Times New Roman" w:eastAsia="Times New Roman" w:hAnsi="Times New Roman" w:cs="Times New Roman"/>
                <w:b/>
                <w:sz w:val="28"/>
                <w:szCs w:val="28"/>
                <w:lang w:eastAsia="ru-RU"/>
              </w:rPr>
              <w:t>Приложение 12.</w:t>
            </w:r>
          </w:p>
          <w:p w:rsidR="004257EC" w:rsidRPr="00AD32F9" w:rsidRDefault="004257EC" w:rsidP="00D01987">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lastRenderedPageBreak/>
              <w:t>Нормы водопотребления ………………………………………………………</w:t>
            </w:r>
            <w:r w:rsidR="00D01987">
              <w:rPr>
                <w:rFonts w:ascii="Times New Roman" w:eastAsia="Times New Roman" w:hAnsi="Times New Roman" w:cs="Times New Roman"/>
                <w:bCs/>
                <w:sz w:val="28"/>
                <w:szCs w:val="28"/>
                <w:lang w:eastAsia="ru-RU"/>
              </w:rPr>
              <w:t>263</w:t>
            </w:r>
          </w:p>
        </w:tc>
        <w:tc>
          <w:tcPr>
            <w:tcW w:w="750" w:type="dxa"/>
            <w:gridSpan w:val="4"/>
            <w:vAlign w:val="bottom"/>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10173" w:type="dxa"/>
            <w:gridSpan w:val="4"/>
          </w:tcPr>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sz w:val="28"/>
                <w:szCs w:val="28"/>
                <w:lang w:eastAsia="ru-RU"/>
              </w:rPr>
              <w:lastRenderedPageBreak/>
              <w:t>Приложение 13.</w:t>
            </w:r>
          </w:p>
          <w:p w:rsidR="004257EC" w:rsidRPr="00AD32F9" w:rsidRDefault="004257EC" w:rsidP="004257EC">
            <w:pPr>
              <w:widowControl w:val="0"/>
              <w:spacing w:after="0" w:line="260"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Размеры зон санитарной охраны источников водоснабжения и </w:t>
            </w:r>
          </w:p>
          <w:p w:rsidR="004257EC" w:rsidRPr="00AD32F9" w:rsidRDefault="004257EC" w:rsidP="004257EC">
            <w:pPr>
              <w:widowControl w:val="0"/>
              <w:spacing w:after="0" w:line="260" w:lineRule="auto"/>
              <w:ind w:right="-261"/>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водопроводов питьевого назначения ……………………………………………</w:t>
            </w:r>
            <w:r w:rsidR="00D01987">
              <w:rPr>
                <w:rFonts w:ascii="Times New Roman" w:eastAsia="Times New Roman" w:hAnsi="Times New Roman" w:cs="Times New Roman"/>
                <w:bCs/>
                <w:sz w:val="28"/>
                <w:szCs w:val="28"/>
                <w:lang w:eastAsia="ru-RU"/>
              </w:rPr>
              <w:t>265</w:t>
            </w:r>
          </w:p>
          <w:p w:rsidR="004257EC" w:rsidRPr="00AD32F9" w:rsidRDefault="004257EC" w:rsidP="004257EC">
            <w:pPr>
              <w:widowControl w:val="0"/>
              <w:spacing w:after="0" w:line="259" w:lineRule="auto"/>
              <w:ind w:right="-261"/>
              <w:jc w:val="both"/>
              <w:rPr>
                <w:rFonts w:ascii="Times New Roman" w:eastAsia="Times New Roman" w:hAnsi="Times New Roman" w:cs="Times New Roman"/>
                <w:bCs/>
                <w:sz w:val="28"/>
                <w:szCs w:val="28"/>
                <w:lang w:eastAsia="ru-RU"/>
              </w:rPr>
            </w:pPr>
          </w:p>
        </w:tc>
        <w:tc>
          <w:tcPr>
            <w:tcW w:w="750" w:type="dxa"/>
            <w:gridSpan w:val="4"/>
            <w:vAlign w:val="bottom"/>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10173" w:type="dxa"/>
            <w:gridSpan w:val="4"/>
            <w:hideMark/>
          </w:tcPr>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sz w:val="28"/>
                <w:szCs w:val="28"/>
                <w:lang w:eastAsia="ru-RU"/>
              </w:rPr>
              <w:t>Приложение 14.</w:t>
            </w:r>
          </w:p>
          <w:p w:rsidR="004257EC" w:rsidRPr="00AD32F9" w:rsidRDefault="004257EC" w:rsidP="00D01987">
            <w:pPr>
              <w:widowControl w:val="0"/>
              <w:spacing w:after="60" w:line="259" w:lineRule="auto"/>
              <w:ind w:right="-261"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sz w:val="28"/>
                <w:szCs w:val="28"/>
                <w:lang w:eastAsia="ru-RU"/>
              </w:rPr>
              <w:t>Нормы расхода тепловой энергии на отопление зданий…………………….</w:t>
            </w:r>
            <w:r w:rsidR="00D01987">
              <w:rPr>
                <w:rFonts w:ascii="Times New Roman" w:eastAsia="Times New Roman" w:hAnsi="Times New Roman" w:cs="Times New Roman"/>
                <w:sz w:val="28"/>
                <w:szCs w:val="28"/>
                <w:lang w:eastAsia="ru-RU"/>
              </w:rPr>
              <w:t>268</w:t>
            </w:r>
          </w:p>
        </w:tc>
        <w:tc>
          <w:tcPr>
            <w:tcW w:w="750" w:type="dxa"/>
            <w:gridSpan w:val="4"/>
            <w:vAlign w:val="bottom"/>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10173" w:type="dxa"/>
            <w:gridSpan w:val="4"/>
            <w:hideMark/>
          </w:tcPr>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sz w:val="28"/>
                <w:szCs w:val="28"/>
                <w:lang w:eastAsia="ru-RU"/>
              </w:rPr>
              <w:t>Приложение 15.</w:t>
            </w:r>
          </w:p>
          <w:p w:rsidR="004257EC" w:rsidRPr="00AD32F9" w:rsidRDefault="004257EC" w:rsidP="00D01987">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sz w:val="28"/>
                <w:szCs w:val="28"/>
                <w:lang w:eastAsia="ru-RU"/>
              </w:rPr>
              <w:t>Нормы расхода газа на коммунально-бытовые нужды ………………………</w:t>
            </w:r>
            <w:r w:rsidR="00D01987">
              <w:rPr>
                <w:rFonts w:ascii="Times New Roman" w:eastAsia="Times New Roman" w:hAnsi="Times New Roman" w:cs="Times New Roman"/>
                <w:sz w:val="28"/>
                <w:szCs w:val="28"/>
                <w:lang w:eastAsia="ru-RU"/>
              </w:rPr>
              <w:t>270</w:t>
            </w:r>
          </w:p>
        </w:tc>
        <w:tc>
          <w:tcPr>
            <w:tcW w:w="750" w:type="dxa"/>
            <w:gridSpan w:val="4"/>
            <w:vAlign w:val="bottom"/>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10173" w:type="dxa"/>
            <w:gridSpan w:val="4"/>
            <w:hideMark/>
          </w:tcPr>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bCs/>
                <w:sz w:val="28"/>
                <w:szCs w:val="28"/>
                <w:lang w:eastAsia="ru-RU"/>
              </w:rPr>
              <w:t xml:space="preserve">Приложение 16. </w:t>
            </w:r>
          </w:p>
          <w:p w:rsidR="004257EC" w:rsidRPr="00AD32F9" w:rsidRDefault="004257EC" w:rsidP="00D01987">
            <w:pPr>
              <w:widowControl w:val="0"/>
              <w:spacing w:after="60" w:line="259" w:lineRule="auto"/>
              <w:ind w:right="-263"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Нормы электропотребления ……………………………………………………</w:t>
            </w:r>
            <w:r w:rsidR="00D01987">
              <w:rPr>
                <w:rFonts w:ascii="Times New Roman" w:eastAsia="Times New Roman" w:hAnsi="Times New Roman" w:cs="Times New Roman"/>
                <w:bCs/>
                <w:sz w:val="28"/>
                <w:szCs w:val="28"/>
                <w:lang w:eastAsia="ru-RU"/>
              </w:rPr>
              <w:t>272</w:t>
            </w:r>
          </w:p>
        </w:tc>
        <w:tc>
          <w:tcPr>
            <w:tcW w:w="750" w:type="dxa"/>
            <w:gridSpan w:val="4"/>
            <w:vAlign w:val="bottom"/>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10173" w:type="dxa"/>
            <w:gridSpan w:val="4"/>
            <w:hideMark/>
          </w:tcPr>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sz w:val="28"/>
                <w:szCs w:val="28"/>
                <w:lang w:eastAsia="ru-RU"/>
              </w:rPr>
            </w:pPr>
            <w:r w:rsidRPr="00AD32F9">
              <w:rPr>
                <w:rFonts w:ascii="Times New Roman" w:eastAsia="Times New Roman" w:hAnsi="Times New Roman" w:cs="Times New Roman"/>
                <w:b/>
                <w:sz w:val="28"/>
                <w:szCs w:val="28"/>
                <w:lang w:eastAsia="ru-RU"/>
              </w:rPr>
              <w:t>Приложение 17.</w:t>
            </w:r>
          </w:p>
          <w:p w:rsidR="004257EC" w:rsidRPr="00AD32F9" w:rsidRDefault="004257EC" w:rsidP="004257EC">
            <w:pPr>
              <w:widowControl w:val="0"/>
              <w:spacing w:after="0" w:line="239" w:lineRule="auto"/>
              <w:ind w:firstLine="220"/>
              <w:rPr>
                <w:rFonts w:ascii="Times New Roman" w:eastAsia="Times New Roman" w:hAnsi="Times New Roman" w:cs="Times New Roman"/>
                <w:sz w:val="28"/>
                <w:szCs w:val="28"/>
                <w:lang w:eastAsia="ru-RU"/>
              </w:rPr>
            </w:pPr>
            <w:r w:rsidRPr="00AD32F9">
              <w:rPr>
                <w:rFonts w:ascii="Times New Roman" w:eastAsia="Times New Roman" w:hAnsi="Times New Roman" w:cs="Times New Roman"/>
                <w:sz w:val="28"/>
                <w:szCs w:val="28"/>
                <w:lang w:eastAsia="ru-RU"/>
              </w:rPr>
              <w:t xml:space="preserve">Требования к размещению объектов в границах районов </w:t>
            </w:r>
          </w:p>
          <w:p w:rsidR="004257EC" w:rsidRPr="00AD32F9" w:rsidRDefault="004257EC" w:rsidP="004257EC">
            <w:pPr>
              <w:widowControl w:val="0"/>
              <w:spacing w:after="0" w:line="239" w:lineRule="auto"/>
              <w:ind w:firstLine="220"/>
              <w:rPr>
                <w:rFonts w:ascii="Times New Roman" w:eastAsia="Times New Roman" w:hAnsi="Times New Roman" w:cs="Times New Roman"/>
                <w:sz w:val="28"/>
                <w:szCs w:val="28"/>
                <w:lang w:eastAsia="ru-RU"/>
              </w:rPr>
            </w:pPr>
            <w:r w:rsidRPr="00AD32F9">
              <w:rPr>
                <w:rFonts w:ascii="Times New Roman" w:eastAsia="Times New Roman" w:hAnsi="Times New Roman" w:cs="Times New Roman"/>
                <w:sz w:val="28"/>
                <w:szCs w:val="28"/>
                <w:lang w:eastAsia="ru-RU"/>
              </w:rPr>
              <w:t>аэродромов и приаэродромных территорий……………………………………</w:t>
            </w:r>
            <w:r w:rsidR="00D01987">
              <w:rPr>
                <w:rFonts w:ascii="Times New Roman" w:eastAsia="Times New Roman" w:hAnsi="Times New Roman" w:cs="Times New Roman"/>
                <w:sz w:val="28"/>
                <w:szCs w:val="28"/>
                <w:lang w:eastAsia="ru-RU"/>
              </w:rPr>
              <w:t>276</w:t>
            </w:r>
          </w:p>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sz w:val="28"/>
                <w:szCs w:val="28"/>
                <w:lang w:eastAsia="ru-RU"/>
              </w:rPr>
            </w:pPr>
            <w:r w:rsidRPr="00AD32F9">
              <w:rPr>
                <w:rFonts w:ascii="Times New Roman" w:eastAsia="Times New Roman" w:hAnsi="Times New Roman" w:cs="Times New Roman"/>
                <w:b/>
                <w:sz w:val="28"/>
                <w:szCs w:val="28"/>
                <w:lang w:eastAsia="ru-RU"/>
              </w:rPr>
              <w:t>Приложение 18.</w:t>
            </w:r>
          </w:p>
          <w:p w:rsidR="004257EC" w:rsidRPr="00AD32F9" w:rsidRDefault="004257EC" w:rsidP="004257EC">
            <w:pPr>
              <w:widowControl w:val="0"/>
              <w:spacing w:after="60" w:line="260"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Показатели минимальной плотности застройки площадок </w:t>
            </w:r>
          </w:p>
          <w:p w:rsidR="004257EC" w:rsidRPr="00AD32F9" w:rsidRDefault="004257EC" w:rsidP="00D01987">
            <w:pPr>
              <w:widowControl w:val="0"/>
              <w:spacing w:after="60" w:line="259" w:lineRule="auto"/>
              <w:ind w:right="-261"/>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сельскохозяйственных предприятий …………………………………………… </w:t>
            </w:r>
            <w:r w:rsidR="00D01987">
              <w:rPr>
                <w:rFonts w:ascii="Times New Roman" w:eastAsia="Times New Roman" w:hAnsi="Times New Roman" w:cs="Times New Roman"/>
                <w:bCs/>
                <w:sz w:val="28"/>
                <w:szCs w:val="28"/>
                <w:lang w:eastAsia="ru-RU"/>
              </w:rPr>
              <w:t>278</w:t>
            </w:r>
          </w:p>
        </w:tc>
        <w:tc>
          <w:tcPr>
            <w:tcW w:w="750" w:type="dxa"/>
            <w:gridSpan w:val="4"/>
            <w:vAlign w:val="bottom"/>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AD32F9" w:rsidRPr="00AD32F9" w:rsidTr="009603A8">
        <w:tc>
          <w:tcPr>
            <w:tcW w:w="10173" w:type="dxa"/>
            <w:gridSpan w:val="4"/>
            <w:hideMark/>
          </w:tcPr>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sz w:val="28"/>
                <w:szCs w:val="28"/>
                <w:lang w:eastAsia="ru-RU"/>
              </w:rPr>
              <w:t>Приложение 19.</w:t>
            </w:r>
          </w:p>
          <w:p w:rsidR="004257EC" w:rsidRPr="00AD32F9" w:rsidRDefault="004257EC" w:rsidP="00D01987">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Санитарно-защитные зоны объектов …………………………………………</w:t>
            </w:r>
            <w:r w:rsidR="00D01987">
              <w:rPr>
                <w:rFonts w:ascii="Times New Roman" w:eastAsia="Times New Roman" w:hAnsi="Times New Roman" w:cs="Times New Roman"/>
                <w:bCs/>
                <w:sz w:val="28"/>
                <w:szCs w:val="28"/>
                <w:lang w:eastAsia="ru-RU"/>
              </w:rPr>
              <w:t>283</w:t>
            </w:r>
          </w:p>
        </w:tc>
        <w:tc>
          <w:tcPr>
            <w:tcW w:w="750" w:type="dxa"/>
            <w:gridSpan w:val="4"/>
            <w:vAlign w:val="bottom"/>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r w:rsidR="004257EC" w:rsidRPr="00AD32F9" w:rsidTr="009603A8">
        <w:tc>
          <w:tcPr>
            <w:tcW w:w="10173" w:type="dxa"/>
            <w:gridSpan w:val="4"/>
            <w:hideMark/>
          </w:tcPr>
          <w:p w:rsidR="004257EC" w:rsidRPr="00AD32F9" w:rsidRDefault="004257EC" w:rsidP="004257EC">
            <w:pPr>
              <w:widowControl w:val="0"/>
              <w:spacing w:after="0" w:line="260" w:lineRule="auto"/>
              <w:ind w:right="-263" w:firstLine="220"/>
              <w:jc w:val="both"/>
              <w:rPr>
                <w:rFonts w:ascii="Times New Roman" w:eastAsia="Times New Roman" w:hAnsi="Times New Roman" w:cs="Times New Roman"/>
                <w:b/>
                <w:bCs/>
                <w:sz w:val="28"/>
                <w:szCs w:val="28"/>
                <w:lang w:eastAsia="ru-RU"/>
              </w:rPr>
            </w:pPr>
            <w:r w:rsidRPr="00AD32F9">
              <w:rPr>
                <w:rFonts w:ascii="Times New Roman" w:eastAsia="Times New Roman" w:hAnsi="Times New Roman" w:cs="Times New Roman"/>
                <w:b/>
                <w:sz w:val="28"/>
                <w:szCs w:val="28"/>
                <w:lang w:eastAsia="ru-RU"/>
              </w:rPr>
              <w:t>Приложение 20.</w:t>
            </w:r>
          </w:p>
          <w:p w:rsidR="004257EC" w:rsidRPr="00AD32F9" w:rsidRDefault="004257EC" w:rsidP="004257EC">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Нормативные требования по объектам отдыха и</w:t>
            </w:r>
          </w:p>
          <w:p w:rsidR="004257EC" w:rsidRPr="00AD32F9" w:rsidRDefault="004257EC" w:rsidP="00D01987">
            <w:pPr>
              <w:widowControl w:val="0"/>
              <w:spacing w:after="60" w:line="259" w:lineRule="auto"/>
              <w:ind w:right="-261" w:firstLine="220"/>
              <w:jc w:val="both"/>
              <w:rPr>
                <w:rFonts w:ascii="Times New Roman" w:eastAsia="Times New Roman" w:hAnsi="Times New Roman" w:cs="Times New Roman"/>
                <w:bCs/>
                <w:sz w:val="28"/>
                <w:szCs w:val="28"/>
                <w:lang w:eastAsia="ru-RU"/>
              </w:rPr>
            </w:pPr>
            <w:r w:rsidRPr="00AD32F9">
              <w:rPr>
                <w:rFonts w:ascii="Times New Roman" w:eastAsia="Times New Roman" w:hAnsi="Times New Roman" w:cs="Times New Roman"/>
                <w:bCs/>
                <w:sz w:val="28"/>
                <w:szCs w:val="28"/>
                <w:lang w:eastAsia="ru-RU"/>
              </w:rPr>
              <w:t xml:space="preserve"> туризма …………………………………………………………………………</w:t>
            </w:r>
            <w:r w:rsidR="00D01987">
              <w:rPr>
                <w:rFonts w:ascii="Times New Roman" w:eastAsia="Times New Roman" w:hAnsi="Times New Roman" w:cs="Times New Roman"/>
                <w:bCs/>
                <w:sz w:val="28"/>
                <w:szCs w:val="28"/>
                <w:lang w:eastAsia="ru-RU"/>
              </w:rPr>
              <w:t>286</w:t>
            </w:r>
          </w:p>
        </w:tc>
        <w:tc>
          <w:tcPr>
            <w:tcW w:w="750" w:type="dxa"/>
            <w:gridSpan w:val="4"/>
            <w:vAlign w:val="bottom"/>
            <w:hideMark/>
          </w:tcPr>
          <w:p w:rsidR="004257EC" w:rsidRPr="00AD32F9" w:rsidRDefault="004257EC" w:rsidP="004257EC">
            <w:pPr>
              <w:widowControl w:val="0"/>
              <w:spacing w:after="0" w:line="240" w:lineRule="auto"/>
              <w:jc w:val="both"/>
              <w:rPr>
                <w:rFonts w:ascii="Times New Roman" w:eastAsia="Times New Roman" w:hAnsi="Times New Roman" w:cs="Times New Roman"/>
                <w:bCs/>
                <w:sz w:val="28"/>
                <w:szCs w:val="28"/>
                <w:lang w:eastAsia="ru-RU"/>
              </w:rPr>
            </w:pPr>
          </w:p>
        </w:tc>
      </w:tr>
    </w:tbl>
    <w:p w:rsidR="004257EC" w:rsidRPr="00AD32F9" w:rsidRDefault="004257EC" w:rsidP="004257EC">
      <w:pPr>
        <w:widowControl w:val="0"/>
        <w:spacing w:after="0" w:line="260" w:lineRule="auto"/>
        <w:ind w:firstLine="220"/>
        <w:jc w:val="both"/>
        <w:rPr>
          <w:rFonts w:ascii="Times New Roman" w:eastAsia="Times New Roman" w:hAnsi="Times New Roman" w:cs="Times New Roman"/>
          <w:b/>
          <w:bCs/>
          <w:sz w:val="28"/>
          <w:szCs w:val="28"/>
          <w:lang w:eastAsia="ru-RU"/>
        </w:rPr>
      </w:pPr>
    </w:p>
    <w:p w:rsidR="004257EC" w:rsidRPr="00AD32F9" w:rsidRDefault="004257EC" w:rsidP="004257EC">
      <w:pPr>
        <w:widowControl w:val="0"/>
        <w:adjustRightInd w:val="0"/>
        <w:spacing w:before="120" w:after="0" w:line="260" w:lineRule="auto"/>
        <w:ind w:firstLine="220"/>
        <w:jc w:val="both"/>
        <w:rPr>
          <w:rFonts w:ascii="Arial" w:eastAsia="Times New Roman" w:hAnsi="Arial" w:cs="Arial"/>
          <w:b/>
          <w:bCs/>
          <w:lang w:eastAsia="ru-RU"/>
        </w:rPr>
      </w:pPr>
    </w:p>
    <w:p w:rsidR="004257EC" w:rsidRPr="00AD32F9" w:rsidRDefault="004257EC" w:rsidP="004257EC">
      <w:pPr>
        <w:widowControl w:val="0"/>
        <w:spacing w:after="0" w:line="260" w:lineRule="auto"/>
        <w:ind w:firstLine="709"/>
        <w:jc w:val="both"/>
        <w:rPr>
          <w:rFonts w:ascii="Arial" w:eastAsia="Times New Roman" w:hAnsi="Arial" w:cs="Arial"/>
          <w:b/>
          <w:bCs/>
          <w:sz w:val="28"/>
          <w:szCs w:val="28"/>
          <w:lang w:eastAsia="ru-RU"/>
        </w:rPr>
      </w:pPr>
    </w:p>
    <w:p w:rsidR="004257EC" w:rsidRPr="00AD32F9" w:rsidRDefault="004257EC" w:rsidP="004257EC">
      <w:pPr>
        <w:widowControl w:val="0"/>
        <w:spacing w:after="0" w:line="260" w:lineRule="auto"/>
        <w:ind w:firstLine="709"/>
        <w:jc w:val="both"/>
        <w:rPr>
          <w:rFonts w:ascii="Arial" w:eastAsia="Times New Roman" w:hAnsi="Arial" w:cs="Arial"/>
          <w:b/>
          <w:bCs/>
          <w:sz w:val="18"/>
          <w:szCs w:val="18"/>
          <w:lang w:eastAsia="ru-RU"/>
        </w:rPr>
      </w:pPr>
    </w:p>
    <w:p w:rsidR="004257EC" w:rsidRPr="00AD32F9" w:rsidRDefault="004257EC" w:rsidP="004257EC">
      <w:pPr>
        <w:widowControl w:val="0"/>
        <w:spacing w:after="0" w:line="237"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adjustRightInd w:val="0"/>
        <w:spacing w:before="120" w:after="0" w:line="260" w:lineRule="auto"/>
        <w:ind w:firstLine="220"/>
        <w:jc w:val="both"/>
        <w:rPr>
          <w:rFonts w:ascii="Arial" w:eastAsia="Times New Roman" w:hAnsi="Arial" w:cs="Arial"/>
          <w:b/>
          <w:bCs/>
          <w:lang w:eastAsia="ru-RU"/>
        </w:rPr>
      </w:pPr>
    </w:p>
    <w:p w:rsidR="004257EC" w:rsidRPr="00AD32F9" w:rsidRDefault="004257EC" w:rsidP="004257EC">
      <w:pPr>
        <w:widowControl w:val="0"/>
        <w:spacing w:after="0" w:line="260" w:lineRule="auto"/>
        <w:ind w:firstLine="709"/>
        <w:jc w:val="both"/>
        <w:rPr>
          <w:rFonts w:ascii="Arial" w:eastAsia="Times New Roman" w:hAnsi="Arial" w:cs="Arial"/>
          <w:b/>
          <w:bCs/>
          <w:sz w:val="28"/>
          <w:szCs w:val="28"/>
          <w:lang w:eastAsia="ru-RU"/>
        </w:rPr>
      </w:pPr>
    </w:p>
    <w:p w:rsidR="004257EC" w:rsidRPr="00AD32F9" w:rsidRDefault="004257EC" w:rsidP="004257EC">
      <w:pPr>
        <w:widowControl w:val="0"/>
        <w:spacing w:after="0" w:line="260" w:lineRule="auto"/>
        <w:ind w:firstLine="709"/>
        <w:jc w:val="both"/>
        <w:rPr>
          <w:rFonts w:ascii="Arial" w:eastAsia="Times New Roman" w:hAnsi="Arial" w:cs="Arial"/>
          <w:b/>
          <w:bCs/>
          <w:sz w:val="18"/>
          <w:szCs w:val="18"/>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39" w:lineRule="auto"/>
        <w:ind w:firstLine="709"/>
        <w:jc w:val="both"/>
        <w:rPr>
          <w:rFonts w:ascii="Times New Roman" w:eastAsia="Times New Roman" w:hAnsi="Times New Roman" w:cs="Times New Roman"/>
          <w:b/>
          <w:bCs/>
          <w:sz w:val="24"/>
          <w:szCs w:val="24"/>
          <w:lang w:eastAsia="ru-RU"/>
        </w:rPr>
      </w:pPr>
    </w:p>
    <w:p w:rsidR="004257EC" w:rsidRPr="00AD32F9" w:rsidRDefault="004257EC" w:rsidP="004257EC">
      <w:pPr>
        <w:widowControl w:val="0"/>
        <w:spacing w:after="0" w:line="260" w:lineRule="auto"/>
        <w:ind w:firstLine="220"/>
        <w:jc w:val="both"/>
        <w:rPr>
          <w:rFonts w:ascii="Times New Roman" w:eastAsia="Times New Roman" w:hAnsi="Times New Roman" w:cs="Times New Roman"/>
          <w:sz w:val="18"/>
          <w:szCs w:val="18"/>
          <w:lang w:eastAsia="ru-RU"/>
        </w:rPr>
      </w:pPr>
    </w:p>
    <w:p w:rsidR="00630F30" w:rsidRPr="00AD32F9" w:rsidRDefault="00630F30"/>
    <w:sectPr w:rsidR="00630F30" w:rsidRPr="00AD32F9" w:rsidSect="004257EC">
      <w:pgSz w:w="11906" w:h="16838" w:code="9"/>
      <w:pgMar w:top="1134" w:right="62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6BC" w:rsidRDefault="00E556BC">
      <w:pPr>
        <w:spacing w:after="0" w:line="240" w:lineRule="auto"/>
      </w:pPr>
      <w:r>
        <w:separator/>
      </w:r>
    </w:p>
  </w:endnote>
  <w:endnote w:type="continuationSeparator" w:id="0">
    <w:p w:rsidR="00E556BC" w:rsidRDefault="00E55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47" w:rsidRDefault="00AA0A51" w:rsidP="004257EC">
    <w:pPr>
      <w:pStyle w:val="a9"/>
      <w:ind w:right="360" w:firstLine="360"/>
    </w:pPr>
    <w:r>
      <w:fldChar w:fldCharType="begin"/>
    </w:r>
    <w:r w:rsidR="004C6D47">
      <w:instrText xml:space="preserve"> PAGE   \* MERGEFORMAT </w:instrText>
    </w:r>
    <w:r>
      <w:fldChar w:fldCharType="separate"/>
    </w:r>
    <w:r w:rsidR="004C6D47">
      <w:rPr>
        <w:noProof/>
      </w:rPr>
      <w:t>124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47" w:rsidRDefault="00AA0A51">
    <w:pPr>
      <w:pStyle w:val="a9"/>
    </w:pPr>
    <w:r>
      <w:fldChar w:fldCharType="begin"/>
    </w:r>
    <w:r w:rsidR="004C6D47">
      <w:instrText xml:space="preserve"> PAGE   \* MERGEFORMAT </w:instrText>
    </w:r>
    <w:r>
      <w:fldChar w:fldCharType="separate"/>
    </w:r>
    <w:r w:rsidR="003A5105">
      <w:rPr>
        <w:noProof/>
      </w:rPr>
      <w:t>107</w:t>
    </w:r>
    <w:r>
      <w:fldChar w:fldCharType="end"/>
    </w:r>
  </w:p>
  <w:p w:rsidR="004C6D47" w:rsidRDefault="004C6D47" w:rsidP="004257EC">
    <w:pPr>
      <w:pStyle w:val="a9"/>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47" w:rsidRPr="00D83B00" w:rsidRDefault="00AA0A51" w:rsidP="004257EC">
    <w:pPr>
      <w:pStyle w:val="a9"/>
    </w:pPr>
    <w:r>
      <w:fldChar w:fldCharType="begin"/>
    </w:r>
    <w:r w:rsidR="004C6D47">
      <w:instrText xml:space="preserve"> PAGE   \* MERGEFORMAT </w:instrText>
    </w:r>
    <w:r>
      <w:fldChar w:fldCharType="separate"/>
    </w:r>
    <w:r w:rsidR="004C6D47">
      <w:rPr>
        <w:noProof/>
      </w:rPr>
      <w:t>344</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47" w:rsidRPr="00646EDA" w:rsidRDefault="00AA0A51" w:rsidP="004257EC">
    <w:pPr>
      <w:pStyle w:val="a9"/>
    </w:pPr>
    <w:r>
      <w:fldChar w:fldCharType="begin"/>
    </w:r>
    <w:r w:rsidR="004C6D47">
      <w:instrText xml:space="preserve"> PAGE   \* MERGEFORMAT </w:instrText>
    </w:r>
    <w:r>
      <w:fldChar w:fldCharType="separate"/>
    </w:r>
    <w:r w:rsidR="003A5105">
      <w:rPr>
        <w:noProof/>
      </w:rPr>
      <w:t>141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6BC" w:rsidRDefault="00E556BC">
      <w:pPr>
        <w:spacing w:after="0" w:line="240" w:lineRule="auto"/>
      </w:pPr>
      <w:r>
        <w:separator/>
      </w:r>
    </w:p>
  </w:footnote>
  <w:footnote w:type="continuationSeparator" w:id="0">
    <w:p w:rsidR="00E556BC" w:rsidRDefault="00E556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D47" w:rsidRDefault="004C6D47">
    <w:pPr>
      <w:pStyle w:val="af6"/>
    </w:pPr>
  </w:p>
  <w:p w:rsidR="004C6D47" w:rsidRDefault="004C6D47">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pPr>
        <w:ind w:left="0" w:firstLine="0"/>
      </w:p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5705827"/>
    <w:multiLevelType w:val="multilevel"/>
    <w:tmpl w:val="4D96E9A0"/>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1E384A"/>
    <w:multiLevelType w:val="hybridMultilevel"/>
    <w:tmpl w:val="78E6AA52"/>
    <w:lvl w:ilvl="0" w:tplc="B7D4D682">
      <w:start w:val="1"/>
      <w:numFmt w:val="bullet"/>
      <w:lvlText w:val="o"/>
      <w:lvlJc w:val="left"/>
      <w:pPr>
        <w:tabs>
          <w:tab w:val="num" w:pos="397"/>
        </w:tabs>
        <w:ind w:left="567" w:hanging="283"/>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2306DE"/>
    <w:multiLevelType w:val="hybridMultilevel"/>
    <w:tmpl w:val="4E104D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0C3C0091"/>
    <w:multiLevelType w:val="hybridMultilevel"/>
    <w:tmpl w:val="607E48A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7">
    <w:nsid w:val="150D3C18"/>
    <w:multiLevelType w:val="singleLevel"/>
    <w:tmpl w:val="5268F436"/>
    <w:lvl w:ilvl="0">
      <w:start w:val="2"/>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8">
    <w:nsid w:val="1A8E7916"/>
    <w:multiLevelType w:val="hybridMultilevel"/>
    <w:tmpl w:val="3D1CDCB0"/>
    <w:lvl w:ilvl="0" w:tplc="04190007">
      <w:start w:val="1"/>
      <w:numFmt w:val="bullet"/>
      <w:lvlText w:val=""/>
      <w:lvlJc w:val="left"/>
      <w:pPr>
        <w:tabs>
          <w:tab w:val="num" w:pos="1259"/>
        </w:tabs>
        <w:ind w:left="1259" w:hanging="360"/>
      </w:pPr>
      <w:rPr>
        <w:rFonts w:ascii="Wingdings" w:hAnsi="Wingdings" w:hint="default"/>
        <w:sz w:val="16"/>
      </w:rPr>
    </w:lvl>
    <w:lvl w:ilvl="1" w:tplc="04190001">
      <w:start w:val="1"/>
      <w:numFmt w:val="bullet"/>
      <w:lvlText w:val=""/>
      <w:lvlJc w:val="left"/>
      <w:pPr>
        <w:tabs>
          <w:tab w:val="num" w:pos="1979"/>
        </w:tabs>
        <w:ind w:left="1979" w:hanging="360"/>
      </w:pPr>
      <w:rPr>
        <w:rFonts w:ascii="Symbol" w:hAnsi="Symbol"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9">
    <w:nsid w:val="1D515C53"/>
    <w:multiLevelType w:val="multilevel"/>
    <w:tmpl w:val="A64E85DA"/>
    <w:lvl w:ilvl="0">
      <w:start w:val="1"/>
      <w:numFmt w:val="decimal"/>
      <w:lvlText w:val="%1"/>
      <w:lvlJc w:val="center"/>
      <w:pPr>
        <w:tabs>
          <w:tab w:val="num" w:pos="57"/>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EC1479"/>
    <w:multiLevelType w:val="multilevel"/>
    <w:tmpl w:val="3A6E066A"/>
    <w:lvl w:ilvl="0">
      <w:start w:val="1"/>
      <w:numFmt w:val="decimal"/>
      <w:lvlText w:val="%1"/>
      <w:lvlJc w:val="center"/>
      <w:pPr>
        <w:tabs>
          <w:tab w:val="num" w:pos="57"/>
        </w:tabs>
        <w:ind w:firstLine="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6D56B4"/>
    <w:multiLevelType w:val="hybridMultilevel"/>
    <w:tmpl w:val="FC363E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35522F8"/>
    <w:multiLevelType w:val="hybridMultilevel"/>
    <w:tmpl w:val="6C3487B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6316FD8"/>
    <w:multiLevelType w:val="hybridMultilevel"/>
    <w:tmpl w:val="2D9AF53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AA24412"/>
    <w:multiLevelType w:val="hybridMultilevel"/>
    <w:tmpl w:val="8A100F98"/>
    <w:lvl w:ilvl="0" w:tplc="2EFA9CE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285769"/>
    <w:multiLevelType w:val="singleLevel"/>
    <w:tmpl w:val="52DE7A42"/>
    <w:lvl w:ilvl="0">
      <w:start w:val="5"/>
      <w:numFmt w:val="bullet"/>
      <w:lvlText w:val="-"/>
      <w:lvlJc w:val="left"/>
      <w:pPr>
        <w:tabs>
          <w:tab w:val="num" w:pos="1080"/>
        </w:tabs>
        <w:ind w:left="1080" w:hanging="360"/>
      </w:pPr>
      <w:rPr>
        <w:rFonts w:hint="default"/>
      </w:rPr>
    </w:lvl>
  </w:abstractNum>
  <w:abstractNum w:abstractNumId="16">
    <w:nsid w:val="2D332F15"/>
    <w:multiLevelType w:val="hybridMultilevel"/>
    <w:tmpl w:val="A266A6B4"/>
    <w:lvl w:ilvl="0" w:tplc="758874FC">
      <w:start w:val="1"/>
      <w:numFmt w:val="decimal"/>
      <w:lvlText w:val="%1"/>
      <w:lvlJc w:val="left"/>
      <w:pPr>
        <w:tabs>
          <w:tab w:val="num" w:pos="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F1F73D5"/>
    <w:multiLevelType w:val="hybridMultilevel"/>
    <w:tmpl w:val="1B0E5C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07D74C2"/>
    <w:multiLevelType w:val="hybridMultilevel"/>
    <w:tmpl w:val="62EC579A"/>
    <w:lvl w:ilvl="0" w:tplc="04190001">
      <w:start w:val="1"/>
      <w:numFmt w:val="decimal"/>
      <w:lvlText w:val="%1."/>
      <w:lvlJc w:val="left"/>
      <w:pPr>
        <w:tabs>
          <w:tab w:val="num" w:pos="1069"/>
        </w:tabs>
        <w:ind w:left="1069" w:hanging="360"/>
      </w:pPr>
      <w:rPr>
        <w:rFonts w:hint="default"/>
      </w:rPr>
    </w:lvl>
    <w:lvl w:ilvl="1" w:tplc="04190019">
      <w:start w:val="1"/>
      <w:numFmt w:val="decimal"/>
      <w:lvlText w:val="%2."/>
      <w:lvlJc w:val="left"/>
      <w:pPr>
        <w:tabs>
          <w:tab w:val="num" w:pos="2479"/>
        </w:tabs>
        <w:ind w:left="2479" w:hanging="105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31E1373E"/>
    <w:multiLevelType w:val="hybridMultilevel"/>
    <w:tmpl w:val="1B7E1358"/>
    <w:lvl w:ilvl="0" w:tplc="A3BC09C8">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1E27A98"/>
    <w:multiLevelType w:val="hybridMultilevel"/>
    <w:tmpl w:val="8B6C2150"/>
    <w:lvl w:ilvl="0" w:tplc="FCACDA84">
      <w:numFmt w:val="bullet"/>
      <w:lvlText w:val=""/>
      <w:lvlJc w:val="left"/>
      <w:pPr>
        <w:tabs>
          <w:tab w:val="num" w:pos="1609"/>
        </w:tabs>
        <w:ind w:left="1609" w:hanging="90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35B51275"/>
    <w:multiLevelType w:val="hybridMultilevel"/>
    <w:tmpl w:val="90C2DA7A"/>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A051A6E"/>
    <w:multiLevelType w:val="multilevel"/>
    <w:tmpl w:val="75B65D44"/>
    <w:lvl w:ilvl="0">
      <w:start w:val="1"/>
      <w:numFmt w:val="decimal"/>
      <w:lvlText w:val="%1"/>
      <w:lvlJc w:val="center"/>
      <w:pPr>
        <w:tabs>
          <w:tab w:val="num" w:pos="0"/>
        </w:tabs>
        <w:ind w:firstLine="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171A8E"/>
    <w:multiLevelType w:val="hybridMultilevel"/>
    <w:tmpl w:val="0598F8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C012391"/>
    <w:multiLevelType w:val="hybridMultilevel"/>
    <w:tmpl w:val="FC1EA4B0"/>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25">
    <w:nsid w:val="43624E4A"/>
    <w:multiLevelType w:val="hybridMultilevel"/>
    <w:tmpl w:val="6232B2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5A17D14"/>
    <w:multiLevelType w:val="multilevel"/>
    <w:tmpl w:val="27E84B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CF46513"/>
    <w:multiLevelType w:val="hybridMultilevel"/>
    <w:tmpl w:val="1E4C9D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E0B485C"/>
    <w:multiLevelType w:val="hybridMultilevel"/>
    <w:tmpl w:val="5E2C2A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071587A"/>
    <w:multiLevelType w:val="hybridMultilevel"/>
    <w:tmpl w:val="12DE30A4"/>
    <w:lvl w:ilvl="0" w:tplc="7C6484B2">
      <w:start w:val="1"/>
      <w:numFmt w:val="decimal"/>
      <w:lvlText w:val="%1"/>
      <w:lvlJc w:val="center"/>
      <w:pPr>
        <w:tabs>
          <w:tab w:val="num" w:pos="57"/>
        </w:tabs>
        <w:ind w:firstLine="8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5C76A05"/>
    <w:multiLevelType w:val="hybridMultilevel"/>
    <w:tmpl w:val="63808FA6"/>
    <w:lvl w:ilvl="0" w:tplc="36DCE984">
      <w:start w:val="1"/>
      <w:numFmt w:val="decimal"/>
      <w:lvlText w:val="%1."/>
      <w:lvlJc w:val="left"/>
      <w:pPr>
        <w:tabs>
          <w:tab w:val="num" w:pos="900"/>
        </w:tabs>
        <w:ind w:left="900" w:hanging="360"/>
      </w:pPr>
      <w:rPr>
        <w:rFonts w:hint="default"/>
      </w:rPr>
    </w:lvl>
    <w:lvl w:ilvl="1" w:tplc="1E76E43C">
      <w:numFmt w:val="none"/>
      <w:lvlText w:val=""/>
      <w:lvlJc w:val="left"/>
      <w:pPr>
        <w:tabs>
          <w:tab w:val="num" w:pos="360"/>
        </w:tabs>
      </w:pPr>
    </w:lvl>
    <w:lvl w:ilvl="2" w:tplc="78E0A88C">
      <w:numFmt w:val="none"/>
      <w:lvlText w:val=""/>
      <w:lvlJc w:val="left"/>
      <w:pPr>
        <w:tabs>
          <w:tab w:val="num" w:pos="360"/>
        </w:tabs>
      </w:pPr>
    </w:lvl>
    <w:lvl w:ilvl="3" w:tplc="70A4A9B4">
      <w:numFmt w:val="none"/>
      <w:lvlText w:val=""/>
      <w:lvlJc w:val="left"/>
      <w:pPr>
        <w:tabs>
          <w:tab w:val="num" w:pos="360"/>
        </w:tabs>
      </w:pPr>
    </w:lvl>
    <w:lvl w:ilvl="4" w:tplc="06B6D842">
      <w:numFmt w:val="none"/>
      <w:lvlText w:val=""/>
      <w:lvlJc w:val="left"/>
      <w:pPr>
        <w:tabs>
          <w:tab w:val="num" w:pos="360"/>
        </w:tabs>
      </w:pPr>
    </w:lvl>
    <w:lvl w:ilvl="5" w:tplc="FD84793C">
      <w:numFmt w:val="none"/>
      <w:lvlText w:val=""/>
      <w:lvlJc w:val="left"/>
      <w:pPr>
        <w:tabs>
          <w:tab w:val="num" w:pos="360"/>
        </w:tabs>
      </w:pPr>
    </w:lvl>
    <w:lvl w:ilvl="6" w:tplc="7A662BC8">
      <w:numFmt w:val="none"/>
      <w:lvlText w:val=""/>
      <w:lvlJc w:val="left"/>
      <w:pPr>
        <w:tabs>
          <w:tab w:val="num" w:pos="360"/>
        </w:tabs>
      </w:pPr>
    </w:lvl>
    <w:lvl w:ilvl="7" w:tplc="19C88F16">
      <w:numFmt w:val="none"/>
      <w:lvlText w:val=""/>
      <w:lvlJc w:val="left"/>
      <w:pPr>
        <w:tabs>
          <w:tab w:val="num" w:pos="360"/>
        </w:tabs>
      </w:pPr>
    </w:lvl>
    <w:lvl w:ilvl="8" w:tplc="C268A212">
      <w:numFmt w:val="none"/>
      <w:lvlText w:val=""/>
      <w:lvlJc w:val="left"/>
      <w:pPr>
        <w:tabs>
          <w:tab w:val="num" w:pos="360"/>
        </w:tabs>
      </w:pPr>
    </w:lvl>
  </w:abstractNum>
  <w:abstractNum w:abstractNumId="31">
    <w:nsid w:val="5BEC3AE7"/>
    <w:multiLevelType w:val="hybridMultilevel"/>
    <w:tmpl w:val="CE4850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FD81DAA"/>
    <w:multiLevelType w:val="multilevel"/>
    <w:tmpl w:val="CDE21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1C22507"/>
    <w:multiLevelType w:val="hybridMultilevel"/>
    <w:tmpl w:val="52922C66"/>
    <w:lvl w:ilvl="0" w:tplc="FD6A79D2">
      <w:start w:val="1"/>
      <w:numFmt w:val="bullet"/>
      <w:lvlText w:val="-"/>
      <w:lvlJc w:val="left"/>
      <w:pPr>
        <w:tabs>
          <w:tab w:val="num" w:pos="1307"/>
        </w:tabs>
        <w:ind w:left="1307" w:hanging="340"/>
      </w:pPr>
      <w:rPr>
        <w:rFonts w:ascii="Times New Roman" w:hAnsi="Times New Roman" w:cs="Times New Roman" w:hint="default"/>
      </w:rPr>
    </w:lvl>
    <w:lvl w:ilvl="1" w:tplc="04190003">
      <w:start w:val="1"/>
      <w:numFmt w:val="bullet"/>
      <w:lvlText w:val="o"/>
      <w:lvlJc w:val="left"/>
      <w:pPr>
        <w:tabs>
          <w:tab w:val="num" w:pos="1327"/>
        </w:tabs>
        <w:ind w:left="1327" w:hanging="360"/>
      </w:pPr>
      <w:rPr>
        <w:rFonts w:ascii="Courier New" w:hAnsi="Courier New" w:cs="Courier New" w:hint="default"/>
      </w:rPr>
    </w:lvl>
    <w:lvl w:ilvl="2" w:tplc="04190005">
      <w:start w:val="1"/>
      <w:numFmt w:val="bullet"/>
      <w:lvlText w:val=""/>
      <w:lvlJc w:val="left"/>
      <w:pPr>
        <w:tabs>
          <w:tab w:val="num" w:pos="2047"/>
        </w:tabs>
        <w:ind w:left="2047" w:hanging="360"/>
      </w:pPr>
      <w:rPr>
        <w:rFonts w:ascii="Wingdings" w:hAnsi="Wingdings" w:cs="Wingdings" w:hint="default"/>
      </w:rPr>
    </w:lvl>
    <w:lvl w:ilvl="3" w:tplc="04190001">
      <w:start w:val="1"/>
      <w:numFmt w:val="bullet"/>
      <w:lvlText w:val=""/>
      <w:lvlJc w:val="left"/>
      <w:pPr>
        <w:tabs>
          <w:tab w:val="num" w:pos="2767"/>
        </w:tabs>
        <w:ind w:left="2767" w:hanging="360"/>
      </w:pPr>
      <w:rPr>
        <w:rFonts w:ascii="Symbol" w:hAnsi="Symbol" w:cs="Symbol" w:hint="default"/>
      </w:rPr>
    </w:lvl>
    <w:lvl w:ilvl="4" w:tplc="04190003">
      <w:start w:val="1"/>
      <w:numFmt w:val="bullet"/>
      <w:lvlText w:val="o"/>
      <w:lvlJc w:val="left"/>
      <w:pPr>
        <w:tabs>
          <w:tab w:val="num" w:pos="3487"/>
        </w:tabs>
        <w:ind w:left="3487" w:hanging="360"/>
      </w:pPr>
      <w:rPr>
        <w:rFonts w:ascii="Courier New" w:hAnsi="Courier New" w:cs="Courier New" w:hint="default"/>
      </w:rPr>
    </w:lvl>
    <w:lvl w:ilvl="5" w:tplc="04190005">
      <w:start w:val="1"/>
      <w:numFmt w:val="bullet"/>
      <w:lvlText w:val=""/>
      <w:lvlJc w:val="left"/>
      <w:pPr>
        <w:tabs>
          <w:tab w:val="num" w:pos="4207"/>
        </w:tabs>
        <w:ind w:left="4207" w:hanging="360"/>
      </w:pPr>
      <w:rPr>
        <w:rFonts w:ascii="Wingdings" w:hAnsi="Wingdings" w:cs="Wingdings" w:hint="default"/>
      </w:rPr>
    </w:lvl>
    <w:lvl w:ilvl="6" w:tplc="04190001">
      <w:start w:val="1"/>
      <w:numFmt w:val="bullet"/>
      <w:lvlText w:val=""/>
      <w:lvlJc w:val="left"/>
      <w:pPr>
        <w:tabs>
          <w:tab w:val="num" w:pos="4927"/>
        </w:tabs>
        <w:ind w:left="4927" w:hanging="360"/>
      </w:pPr>
      <w:rPr>
        <w:rFonts w:ascii="Symbol" w:hAnsi="Symbol" w:cs="Symbol" w:hint="default"/>
      </w:rPr>
    </w:lvl>
    <w:lvl w:ilvl="7" w:tplc="04190003">
      <w:start w:val="1"/>
      <w:numFmt w:val="bullet"/>
      <w:lvlText w:val="o"/>
      <w:lvlJc w:val="left"/>
      <w:pPr>
        <w:tabs>
          <w:tab w:val="num" w:pos="5647"/>
        </w:tabs>
        <w:ind w:left="5647" w:hanging="360"/>
      </w:pPr>
      <w:rPr>
        <w:rFonts w:ascii="Courier New" w:hAnsi="Courier New" w:cs="Courier New" w:hint="default"/>
      </w:rPr>
    </w:lvl>
    <w:lvl w:ilvl="8" w:tplc="04190005">
      <w:start w:val="1"/>
      <w:numFmt w:val="bullet"/>
      <w:lvlText w:val=""/>
      <w:lvlJc w:val="left"/>
      <w:pPr>
        <w:tabs>
          <w:tab w:val="num" w:pos="6367"/>
        </w:tabs>
        <w:ind w:left="6367" w:hanging="360"/>
      </w:pPr>
      <w:rPr>
        <w:rFonts w:ascii="Wingdings" w:hAnsi="Wingdings" w:cs="Wingdings" w:hint="default"/>
      </w:rPr>
    </w:lvl>
  </w:abstractNum>
  <w:abstractNum w:abstractNumId="34">
    <w:nsid w:val="6BFA26A0"/>
    <w:multiLevelType w:val="hybridMultilevel"/>
    <w:tmpl w:val="7342358C"/>
    <w:lvl w:ilvl="0" w:tplc="4C92D372">
      <w:numFmt w:val="bullet"/>
      <w:lvlText w:val=""/>
      <w:lvlJc w:val="left"/>
      <w:pPr>
        <w:tabs>
          <w:tab w:val="num" w:pos="1609"/>
        </w:tabs>
        <w:ind w:left="1609" w:hanging="900"/>
      </w:pPr>
      <w:rPr>
        <w:rFonts w:ascii="Symbol" w:eastAsia="Times New Roman" w:hAnsi="Symbol" w:cs="Aria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5">
    <w:nsid w:val="6C5A0173"/>
    <w:multiLevelType w:val="hybridMultilevel"/>
    <w:tmpl w:val="A34E5358"/>
    <w:lvl w:ilvl="0" w:tplc="072A322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CC631FF"/>
    <w:multiLevelType w:val="multilevel"/>
    <w:tmpl w:val="4C12DE98"/>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0B1E3A"/>
    <w:multiLevelType w:val="singleLevel"/>
    <w:tmpl w:val="78E0BF84"/>
    <w:lvl w:ilvl="0">
      <w:start w:val="32"/>
      <w:numFmt w:val="decimal"/>
      <w:lvlText w:val="3.%1. "/>
      <w:legacy w:legacy="1" w:legacySpace="0" w:legacyIndent="283"/>
      <w:lvlJc w:val="left"/>
      <w:pPr>
        <w:ind w:left="850" w:hanging="283"/>
      </w:pPr>
      <w:rPr>
        <w:rFonts w:ascii="Arial" w:hAnsi="Arial" w:cs="Arial" w:hint="default"/>
        <w:b/>
        <w:bCs/>
        <w:i w:val="0"/>
        <w:iCs w:val="0"/>
        <w:sz w:val="18"/>
        <w:szCs w:val="18"/>
        <w:u w:val="none"/>
      </w:rPr>
    </w:lvl>
  </w:abstractNum>
  <w:abstractNum w:abstractNumId="38">
    <w:nsid w:val="6DD96B75"/>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abstractNum w:abstractNumId="39">
    <w:nsid w:val="6FAF5EA1"/>
    <w:multiLevelType w:val="multilevel"/>
    <w:tmpl w:val="7E40C9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0E24FAE"/>
    <w:multiLevelType w:val="multilevel"/>
    <w:tmpl w:val="FB84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593E8E"/>
    <w:multiLevelType w:val="multilevel"/>
    <w:tmpl w:val="292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CB6E19"/>
    <w:multiLevelType w:val="hybridMultilevel"/>
    <w:tmpl w:val="FEB65714"/>
    <w:lvl w:ilvl="0" w:tplc="69D6A2F4">
      <w:start w:val="1"/>
      <w:numFmt w:val="bullet"/>
      <w:lvlText w:val=""/>
      <w:lvlJc w:val="left"/>
      <w:pPr>
        <w:tabs>
          <w:tab w:val="num" w:pos="-3"/>
        </w:tabs>
        <w:ind w:left="207" w:hanging="207"/>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69A3665"/>
    <w:multiLevelType w:val="hybridMultilevel"/>
    <w:tmpl w:val="237A7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FA1E1E"/>
    <w:multiLevelType w:val="multilevel"/>
    <w:tmpl w:val="A266A6B4"/>
    <w:lvl w:ilvl="0">
      <w:start w:val="1"/>
      <w:numFmt w:val="decimal"/>
      <w:lvlText w:val="%1"/>
      <w:lvlJc w:val="left"/>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7887E12"/>
    <w:multiLevelType w:val="multilevel"/>
    <w:tmpl w:val="1E085E7C"/>
    <w:lvl w:ilvl="0">
      <w:start w:val="1"/>
      <w:numFmt w:val="decimal"/>
      <w:lvlText w:val="%1"/>
      <w:lvlJc w:val="center"/>
      <w:pPr>
        <w:tabs>
          <w:tab w:val="num" w:pos="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446617"/>
    <w:multiLevelType w:val="multilevel"/>
    <w:tmpl w:val="6E60FA6E"/>
    <w:lvl w:ilvl="0">
      <w:start w:val="1"/>
      <w:numFmt w:val="decimal"/>
      <w:lvlText w:val="%1"/>
      <w:lvlJc w:val="left"/>
      <w:pPr>
        <w:tabs>
          <w:tab w:val="num" w:pos="0"/>
        </w:tabs>
        <w:ind w:firstLine="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FCD3FCF"/>
    <w:multiLevelType w:val="singleLevel"/>
    <w:tmpl w:val="4B26497E"/>
    <w:lvl w:ilvl="0">
      <w:start w:val="1"/>
      <w:numFmt w:val="decimal"/>
      <w:lvlText w:val="%1. "/>
      <w:legacy w:legacy="1" w:legacySpace="0" w:legacyIndent="283"/>
      <w:lvlJc w:val="left"/>
      <w:pPr>
        <w:ind w:left="283" w:hanging="283"/>
      </w:pPr>
      <w:rPr>
        <w:rFonts w:ascii="Arial" w:hAnsi="Arial" w:cs="Arial" w:hint="default"/>
        <w:b w:val="0"/>
        <w:bCs w:val="0"/>
        <w:i w:val="0"/>
        <w:iCs w:val="0"/>
        <w:sz w:val="16"/>
        <w:szCs w:val="16"/>
        <w:u w:val="none"/>
      </w:rPr>
    </w:lvl>
  </w:abstractNum>
  <w:num w:numId="1">
    <w:abstractNumId w:val="0"/>
  </w:num>
  <w:num w:numId="2">
    <w:abstractNumId w:val="18"/>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1"/>
  </w:num>
  <w:num w:numId="8">
    <w:abstractNumId w:val="4"/>
  </w:num>
  <w:num w:numId="9">
    <w:abstractNumId w:val="43"/>
  </w:num>
  <w:num w:numId="10">
    <w:abstractNumId w:val="37"/>
  </w:num>
  <w:num w:numId="11">
    <w:abstractNumId w:val="38"/>
  </w:num>
  <w:num w:numId="12">
    <w:abstractNumId w:val="47"/>
  </w:num>
  <w:num w:numId="13">
    <w:abstractNumId w:val="7"/>
  </w:num>
  <w:num w:numId="14">
    <w:abstractNumId w:val="30"/>
  </w:num>
  <w:num w:numId="15">
    <w:abstractNumId w:val="13"/>
  </w:num>
  <w:num w:numId="16">
    <w:abstractNumId w:val="33"/>
  </w:num>
  <w:num w:numId="17">
    <w:abstractNumId w:val="29"/>
  </w:num>
  <w:num w:numId="18">
    <w:abstractNumId w:val="26"/>
  </w:num>
  <w:num w:numId="19">
    <w:abstractNumId w:val="39"/>
  </w:num>
  <w:num w:numId="20">
    <w:abstractNumId w:val="45"/>
  </w:num>
  <w:num w:numId="21">
    <w:abstractNumId w:val="9"/>
  </w:num>
  <w:num w:numId="22">
    <w:abstractNumId w:val="3"/>
  </w:num>
  <w:num w:numId="23">
    <w:abstractNumId w:val="10"/>
  </w:num>
  <w:num w:numId="24">
    <w:abstractNumId w:val="16"/>
  </w:num>
  <w:num w:numId="25">
    <w:abstractNumId w:val="32"/>
  </w:num>
  <w:num w:numId="26">
    <w:abstractNumId w:val="46"/>
  </w:num>
  <w:num w:numId="27">
    <w:abstractNumId w:val="22"/>
  </w:num>
  <w:num w:numId="28">
    <w:abstractNumId w:val="36"/>
  </w:num>
  <w:num w:numId="29">
    <w:abstractNumId w:val="44"/>
  </w:num>
  <w:num w:numId="30">
    <w:abstractNumId w:val="42"/>
  </w:num>
  <w:num w:numId="31">
    <w:abstractNumId w:val="20"/>
  </w:num>
  <w:num w:numId="32">
    <w:abstractNumId w:val="35"/>
  </w:num>
  <w:num w:numId="33">
    <w:abstractNumId w:val="15"/>
  </w:num>
  <w:num w:numId="34">
    <w:abstractNumId w:val="34"/>
  </w:num>
  <w:num w:numId="35">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 w:ilvl="0">
        <w:numFmt w:val="bullet"/>
        <w:lvlText w:val=""/>
        <w:legacy w:legacy="1" w:legacySpace="0" w:legacyIndent="360"/>
        <w:lvlJc w:val="left"/>
        <w:pPr>
          <w:ind w:left="0" w:firstLine="0"/>
        </w:pPr>
        <w:rPr>
          <w:rFonts w:ascii="Symbol" w:hAnsi="Symbol" w:cs="Times New Roman" w:hint="default"/>
        </w:rPr>
      </w:lvl>
    </w:lvlOverride>
  </w:num>
  <w:num w:numId="37">
    <w:abstractNumId w:val="23"/>
  </w:num>
  <w:num w:numId="38">
    <w:abstractNumId w:val="12"/>
  </w:num>
  <w:num w:numId="39">
    <w:abstractNumId w:val="17"/>
  </w:num>
  <w:num w:numId="40">
    <w:abstractNumId w:val="5"/>
  </w:num>
  <w:num w:numId="41">
    <w:abstractNumId w:val="25"/>
  </w:num>
  <w:num w:numId="42">
    <w:abstractNumId w:val="11"/>
  </w:num>
  <w:num w:numId="43">
    <w:abstractNumId w:val="19"/>
  </w:num>
  <w:num w:numId="44">
    <w:abstractNumId w:val="8"/>
  </w:num>
  <w:num w:numId="45">
    <w:abstractNumId w:val="41"/>
  </w:num>
  <w:num w:numId="46">
    <w:abstractNumId w:val="40"/>
  </w:num>
  <w:num w:numId="47">
    <w:abstractNumId w:val="24"/>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efaultTabStop w:val="708"/>
  <w:characterSpacingControl w:val="doNotCompress"/>
  <w:footnotePr>
    <w:footnote w:id="-1"/>
    <w:footnote w:id="0"/>
  </w:footnotePr>
  <w:endnotePr>
    <w:endnote w:id="-1"/>
    <w:endnote w:id="0"/>
  </w:endnotePr>
  <w:compat/>
  <w:rsids>
    <w:rsidRoot w:val="00424A3C"/>
    <w:rsid w:val="00025165"/>
    <w:rsid w:val="0003125C"/>
    <w:rsid w:val="00031D9A"/>
    <w:rsid w:val="00036F7A"/>
    <w:rsid w:val="00041738"/>
    <w:rsid w:val="0004442C"/>
    <w:rsid w:val="0005580A"/>
    <w:rsid w:val="00070420"/>
    <w:rsid w:val="00070655"/>
    <w:rsid w:val="00074A44"/>
    <w:rsid w:val="000875EF"/>
    <w:rsid w:val="00087E0A"/>
    <w:rsid w:val="0009210D"/>
    <w:rsid w:val="00095F40"/>
    <w:rsid w:val="00096A53"/>
    <w:rsid w:val="000971A8"/>
    <w:rsid w:val="000A4D48"/>
    <w:rsid w:val="000A62D7"/>
    <w:rsid w:val="000B0980"/>
    <w:rsid w:val="000B6B9C"/>
    <w:rsid w:val="000C3284"/>
    <w:rsid w:val="000D1126"/>
    <w:rsid w:val="000D14D7"/>
    <w:rsid w:val="000D1617"/>
    <w:rsid w:val="000D166E"/>
    <w:rsid w:val="000E0EDC"/>
    <w:rsid w:val="000E283D"/>
    <w:rsid w:val="000E3F97"/>
    <w:rsid w:val="000E40F4"/>
    <w:rsid w:val="000F1208"/>
    <w:rsid w:val="000F14AD"/>
    <w:rsid w:val="000F18D1"/>
    <w:rsid w:val="00110BE9"/>
    <w:rsid w:val="00122071"/>
    <w:rsid w:val="00125C24"/>
    <w:rsid w:val="00126F3C"/>
    <w:rsid w:val="00130E06"/>
    <w:rsid w:val="00131900"/>
    <w:rsid w:val="00134AD8"/>
    <w:rsid w:val="00137D37"/>
    <w:rsid w:val="00150103"/>
    <w:rsid w:val="00155CDF"/>
    <w:rsid w:val="001576E7"/>
    <w:rsid w:val="001600B2"/>
    <w:rsid w:val="00174052"/>
    <w:rsid w:val="00180489"/>
    <w:rsid w:val="00180DDD"/>
    <w:rsid w:val="00186E74"/>
    <w:rsid w:val="001A4B7D"/>
    <w:rsid w:val="001A4C03"/>
    <w:rsid w:val="001A4C36"/>
    <w:rsid w:val="001B1384"/>
    <w:rsid w:val="001B21E3"/>
    <w:rsid w:val="001C6694"/>
    <w:rsid w:val="001D72E5"/>
    <w:rsid w:val="001E2046"/>
    <w:rsid w:val="001E30EC"/>
    <w:rsid w:val="001E4400"/>
    <w:rsid w:val="001E510E"/>
    <w:rsid w:val="001E61FB"/>
    <w:rsid w:val="001F0E18"/>
    <w:rsid w:val="001F2224"/>
    <w:rsid w:val="001F2FEA"/>
    <w:rsid w:val="001F4234"/>
    <w:rsid w:val="002053D4"/>
    <w:rsid w:val="002117BA"/>
    <w:rsid w:val="00211FFF"/>
    <w:rsid w:val="00213DED"/>
    <w:rsid w:val="0021744F"/>
    <w:rsid w:val="0022165B"/>
    <w:rsid w:val="00235320"/>
    <w:rsid w:val="002365CA"/>
    <w:rsid w:val="00240D26"/>
    <w:rsid w:val="002537AE"/>
    <w:rsid w:val="0027568D"/>
    <w:rsid w:val="0028633D"/>
    <w:rsid w:val="0028714B"/>
    <w:rsid w:val="00287F6D"/>
    <w:rsid w:val="00290AB9"/>
    <w:rsid w:val="002A6FDB"/>
    <w:rsid w:val="002B2433"/>
    <w:rsid w:val="002C0658"/>
    <w:rsid w:val="002C5A4D"/>
    <w:rsid w:val="002C71A8"/>
    <w:rsid w:val="002D048D"/>
    <w:rsid w:val="002D297D"/>
    <w:rsid w:val="002E7660"/>
    <w:rsid w:val="002F5EC9"/>
    <w:rsid w:val="002F766E"/>
    <w:rsid w:val="002F7E30"/>
    <w:rsid w:val="00301BA7"/>
    <w:rsid w:val="00304EAD"/>
    <w:rsid w:val="00311F51"/>
    <w:rsid w:val="00312223"/>
    <w:rsid w:val="003234D6"/>
    <w:rsid w:val="0032682A"/>
    <w:rsid w:val="00343129"/>
    <w:rsid w:val="00345C31"/>
    <w:rsid w:val="00360A81"/>
    <w:rsid w:val="00374AFF"/>
    <w:rsid w:val="003940E0"/>
    <w:rsid w:val="00396C9B"/>
    <w:rsid w:val="00396DD5"/>
    <w:rsid w:val="003A2206"/>
    <w:rsid w:val="003A2860"/>
    <w:rsid w:val="003A5105"/>
    <w:rsid w:val="003A641F"/>
    <w:rsid w:val="003A7837"/>
    <w:rsid w:val="003B4488"/>
    <w:rsid w:val="003B4FD4"/>
    <w:rsid w:val="003C0C24"/>
    <w:rsid w:val="003C1EFF"/>
    <w:rsid w:val="003C405E"/>
    <w:rsid w:val="003C5BC2"/>
    <w:rsid w:val="003E0EC2"/>
    <w:rsid w:val="003E230B"/>
    <w:rsid w:val="003E467F"/>
    <w:rsid w:val="003F099F"/>
    <w:rsid w:val="003F65D4"/>
    <w:rsid w:val="003F76C2"/>
    <w:rsid w:val="003F783D"/>
    <w:rsid w:val="00403A36"/>
    <w:rsid w:val="004073EC"/>
    <w:rsid w:val="0041233F"/>
    <w:rsid w:val="004132A6"/>
    <w:rsid w:val="004142EE"/>
    <w:rsid w:val="00414888"/>
    <w:rsid w:val="00415878"/>
    <w:rsid w:val="0042170F"/>
    <w:rsid w:val="00421BF3"/>
    <w:rsid w:val="00422DEA"/>
    <w:rsid w:val="0042447D"/>
    <w:rsid w:val="00424A3C"/>
    <w:rsid w:val="004257EC"/>
    <w:rsid w:val="00434585"/>
    <w:rsid w:val="00441157"/>
    <w:rsid w:val="004437C0"/>
    <w:rsid w:val="00450D9F"/>
    <w:rsid w:val="004564F8"/>
    <w:rsid w:val="00457B5F"/>
    <w:rsid w:val="00457EB1"/>
    <w:rsid w:val="0046019C"/>
    <w:rsid w:val="00462CFB"/>
    <w:rsid w:val="0048348D"/>
    <w:rsid w:val="00485CBF"/>
    <w:rsid w:val="00486534"/>
    <w:rsid w:val="00495DD3"/>
    <w:rsid w:val="004A5031"/>
    <w:rsid w:val="004B182A"/>
    <w:rsid w:val="004B360F"/>
    <w:rsid w:val="004C039B"/>
    <w:rsid w:val="004C151C"/>
    <w:rsid w:val="004C3EB6"/>
    <w:rsid w:val="004C4C19"/>
    <w:rsid w:val="004C5E6B"/>
    <w:rsid w:val="004C6D47"/>
    <w:rsid w:val="004D7751"/>
    <w:rsid w:val="004E756B"/>
    <w:rsid w:val="004F0A63"/>
    <w:rsid w:val="004F230E"/>
    <w:rsid w:val="004F511F"/>
    <w:rsid w:val="00505475"/>
    <w:rsid w:val="005070B5"/>
    <w:rsid w:val="00515105"/>
    <w:rsid w:val="00517CB6"/>
    <w:rsid w:val="00525EDF"/>
    <w:rsid w:val="00526A7A"/>
    <w:rsid w:val="0053034B"/>
    <w:rsid w:val="0053663A"/>
    <w:rsid w:val="00543555"/>
    <w:rsid w:val="00552FD3"/>
    <w:rsid w:val="0055369B"/>
    <w:rsid w:val="0056131F"/>
    <w:rsid w:val="00566D6B"/>
    <w:rsid w:val="005705AC"/>
    <w:rsid w:val="0057190C"/>
    <w:rsid w:val="00573665"/>
    <w:rsid w:val="00573E6E"/>
    <w:rsid w:val="00581232"/>
    <w:rsid w:val="00581E8B"/>
    <w:rsid w:val="005931FC"/>
    <w:rsid w:val="005A5356"/>
    <w:rsid w:val="005B75AC"/>
    <w:rsid w:val="005C17D8"/>
    <w:rsid w:val="005C6E6D"/>
    <w:rsid w:val="005D0D8D"/>
    <w:rsid w:val="005E0E87"/>
    <w:rsid w:val="005E683B"/>
    <w:rsid w:val="0060250B"/>
    <w:rsid w:val="00620DD8"/>
    <w:rsid w:val="00625B5B"/>
    <w:rsid w:val="00630F30"/>
    <w:rsid w:val="00632394"/>
    <w:rsid w:val="0064068F"/>
    <w:rsid w:val="00641B60"/>
    <w:rsid w:val="00646DEE"/>
    <w:rsid w:val="006544B7"/>
    <w:rsid w:val="00661032"/>
    <w:rsid w:val="006628EF"/>
    <w:rsid w:val="0067583F"/>
    <w:rsid w:val="006852A8"/>
    <w:rsid w:val="006918CA"/>
    <w:rsid w:val="00694C71"/>
    <w:rsid w:val="00695F72"/>
    <w:rsid w:val="006A086C"/>
    <w:rsid w:val="006A5C94"/>
    <w:rsid w:val="006A6847"/>
    <w:rsid w:val="006A723F"/>
    <w:rsid w:val="006B1A85"/>
    <w:rsid w:val="006B1BF0"/>
    <w:rsid w:val="006B4E36"/>
    <w:rsid w:val="006B5A91"/>
    <w:rsid w:val="006B62CF"/>
    <w:rsid w:val="006B74B8"/>
    <w:rsid w:val="006C052A"/>
    <w:rsid w:val="006C434F"/>
    <w:rsid w:val="006D1EA5"/>
    <w:rsid w:val="006F4783"/>
    <w:rsid w:val="006F57F4"/>
    <w:rsid w:val="00700F79"/>
    <w:rsid w:val="00702F4F"/>
    <w:rsid w:val="00710FAD"/>
    <w:rsid w:val="00715950"/>
    <w:rsid w:val="00731FE7"/>
    <w:rsid w:val="007431D1"/>
    <w:rsid w:val="00746C73"/>
    <w:rsid w:val="007517B9"/>
    <w:rsid w:val="00760584"/>
    <w:rsid w:val="00771A81"/>
    <w:rsid w:val="00771D2E"/>
    <w:rsid w:val="00775DA9"/>
    <w:rsid w:val="00776BFB"/>
    <w:rsid w:val="00786D16"/>
    <w:rsid w:val="00787EDF"/>
    <w:rsid w:val="0079523C"/>
    <w:rsid w:val="007B3B5C"/>
    <w:rsid w:val="007B4470"/>
    <w:rsid w:val="007B4848"/>
    <w:rsid w:val="007C023F"/>
    <w:rsid w:val="007C0309"/>
    <w:rsid w:val="007C27B7"/>
    <w:rsid w:val="007C302F"/>
    <w:rsid w:val="007C42E4"/>
    <w:rsid w:val="007D3508"/>
    <w:rsid w:val="007D5CF0"/>
    <w:rsid w:val="007D63CB"/>
    <w:rsid w:val="007E5EDF"/>
    <w:rsid w:val="007F44FE"/>
    <w:rsid w:val="007F47D8"/>
    <w:rsid w:val="007F4F9F"/>
    <w:rsid w:val="008055F2"/>
    <w:rsid w:val="00807443"/>
    <w:rsid w:val="00816494"/>
    <w:rsid w:val="00816B25"/>
    <w:rsid w:val="00816D7F"/>
    <w:rsid w:val="00817522"/>
    <w:rsid w:val="00827EDF"/>
    <w:rsid w:val="008327A2"/>
    <w:rsid w:val="0083514A"/>
    <w:rsid w:val="00836210"/>
    <w:rsid w:val="00836F3D"/>
    <w:rsid w:val="00840BA8"/>
    <w:rsid w:val="00844EED"/>
    <w:rsid w:val="008514E0"/>
    <w:rsid w:val="00852FA6"/>
    <w:rsid w:val="00857267"/>
    <w:rsid w:val="00860157"/>
    <w:rsid w:val="0086422E"/>
    <w:rsid w:val="00865EFC"/>
    <w:rsid w:val="00871A25"/>
    <w:rsid w:val="008732A2"/>
    <w:rsid w:val="0088015B"/>
    <w:rsid w:val="00892D15"/>
    <w:rsid w:val="0089709A"/>
    <w:rsid w:val="008A4201"/>
    <w:rsid w:val="008B1818"/>
    <w:rsid w:val="008B3868"/>
    <w:rsid w:val="008B43AE"/>
    <w:rsid w:val="008B43FF"/>
    <w:rsid w:val="008B5BEE"/>
    <w:rsid w:val="008C040B"/>
    <w:rsid w:val="008C252A"/>
    <w:rsid w:val="008C46B6"/>
    <w:rsid w:val="008C5114"/>
    <w:rsid w:val="008C6219"/>
    <w:rsid w:val="008C73E4"/>
    <w:rsid w:val="008D1AFE"/>
    <w:rsid w:val="008D2BEB"/>
    <w:rsid w:val="008D6ACD"/>
    <w:rsid w:val="008E0CBB"/>
    <w:rsid w:val="008E6C72"/>
    <w:rsid w:val="008F1BB4"/>
    <w:rsid w:val="00914572"/>
    <w:rsid w:val="00914AB0"/>
    <w:rsid w:val="00916415"/>
    <w:rsid w:val="0092100F"/>
    <w:rsid w:val="0092437C"/>
    <w:rsid w:val="00931692"/>
    <w:rsid w:val="00935189"/>
    <w:rsid w:val="00941953"/>
    <w:rsid w:val="0094539F"/>
    <w:rsid w:val="009524D7"/>
    <w:rsid w:val="00952509"/>
    <w:rsid w:val="00955DBE"/>
    <w:rsid w:val="009603A8"/>
    <w:rsid w:val="0097444B"/>
    <w:rsid w:val="00976355"/>
    <w:rsid w:val="00976E85"/>
    <w:rsid w:val="00977E19"/>
    <w:rsid w:val="00994F62"/>
    <w:rsid w:val="009A2EAD"/>
    <w:rsid w:val="009A43EE"/>
    <w:rsid w:val="009A4994"/>
    <w:rsid w:val="009B0E94"/>
    <w:rsid w:val="009B13D1"/>
    <w:rsid w:val="009B3BFE"/>
    <w:rsid w:val="009D3EBF"/>
    <w:rsid w:val="009E15DD"/>
    <w:rsid w:val="009E544D"/>
    <w:rsid w:val="009E5D41"/>
    <w:rsid w:val="009E5F76"/>
    <w:rsid w:val="009F3A23"/>
    <w:rsid w:val="009F7FC3"/>
    <w:rsid w:val="00A00700"/>
    <w:rsid w:val="00A028D8"/>
    <w:rsid w:val="00A050F7"/>
    <w:rsid w:val="00A0582E"/>
    <w:rsid w:val="00A10703"/>
    <w:rsid w:val="00A10D93"/>
    <w:rsid w:val="00A25390"/>
    <w:rsid w:val="00A31F24"/>
    <w:rsid w:val="00A35940"/>
    <w:rsid w:val="00A378B0"/>
    <w:rsid w:val="00A37AED"/>
    <w:rsid w:val="00A418E7"/>
    <w:rsid w:val="00A425BB"/>
    <w:rsid w:val="00A4279F"/>
    <w:rsid w:val="00A47740"/>
    <w:rsid w:val="00A537B5"/>
    <w:rsid w:val="00A53C03"/>
    <w:rsid w:val="00A57971"/>
    <w:rsid w:val="00A61618"/>
    <w:rsid w:val="00A642C5"/>
    <w:rsid w:val="00A6529C"/>
    <w:rsid w:val="00A7100B"/>
    <w:rsid w:val="00A80F17"/>
    <w:rsid w:val="00A81FFD"/>
    <w:rsid w:val="00A95D20"/>
    <w:rsid w:val="00AA0A51"/>
    <w:rsid w:val="00AA75FC"/>
    <w:rsid w:val="00AB63C9"/>
    <w:rsid w:val="00AC1083"/>
    <w:rsid w:val="00AD08D0"/>
    <w:rsid w:val="00AD32F9"/>
    <w:rsid w:val="00AD33A1"/>
    <w:rsid w:val="00AD40D6"/>
    <w:rsid w:val="00AD7F15"/>
    <w:rsid w:val="00AE2B36"/>
    <w:rsid w:val="00AE40DD"/>
    <w:rsid w:val="00AE4329"/>
    <w:rsid w:val="00B12865"/>
    <w:rsid w:val="00B17655"/>
    <w:rsid w:val="00B21B44"/>
    <w:rsid w:val="00B22E0C"/>
    <w:rsid w:val="00B23825"/>
    <w:rsid w:val="00B2612B"/>
    <w:rsid w:val="00B2664A"/>
    <w:rsid w:val="00B3564E"/>
    <w:rsid w:val="00B42C6F"/>
    <w:rsid w:val="00B4337C"/>
    <w:rsid w:val="00B54BB3"/>
    <w:rsid w:val="00B613F9"/>
    <w:rsid w:val="00B74EC9"/>
    <w:rsid w:val="00B854A5"/>
    <w:rsid w:val="00B85EBA"/>
    <w:rsid w:val="00BC0881"/>
    <w:rsid w:val="00BC1CF4"/>
    <w:rsid w:val="00BE271D"/>
    <w:rsid w:val="00BE40FC"/>
    <w:rsid w:val="00BE703E"/>
    <w:rsid w:val="00BF22E8"/>
    <w:rsid w:val="00BF7BE3"/>
    <w:rsid w:val="00C1615E"/>
    <w:rsid w:val="00C165CF"/>
    <w:rsid w:val="00C25811"/>
    <w:rsid w:val="00C40738"/>
    <w:rsid w:val="00C42FE9"/>
    <w:rsid w:val="00C431F0"/>
    <w:rsid w:val="00C472C4"/>
    <w:rsid w:val="00C602E0"/>
    <w:rsid w:val="00C61549"/>
    <w:rsid w:val="00C8636E"/>
    <w:rsid w:val="00C87F15"/>
    <w:rsid w:val="00C90810"/>
    <w:rsid w:val="00C95B7D"/>
    <w:rsid w:val="00CB0C90"/>
    <w:rsid w:val="00CB160D"/>
    <w:rsid w:val="00CB4BB2"/>
    <w:rsid w:val="00CB7D3A"/>
    <w:rsid w:val="00CC5B13"/>
    <w:rsid w:val="00CF0355"/>
    <w:rsid w:val="00CF48DF"/>
    <w:rsid w:val="00CF6ACF"/>
    <w:rsid w:val="00D01987"/>
    <w:rsid w:val="00D019AE"/>
    <w:rsid w:val="00D07DFE"/>
    <w:rsid w:val="00D1629C"/>
    <w:rsid w:val="00D165F5"/>
    <w:rsid w:val="00D22125"/>
    <w:rsid w:val="00D27109"/>
    <w:rsid w:val="00D33CEC"/>
    <w:rsid w:val="00D3419E"/>
    <w:rsid w:val="00D35F67"/>
    <w:rsid w:val="00D36DD5"/>
    <w:rsid w:val="00D43E93"/>
    <w:rsid w:val="00D5262C"/>
    <w:rsid w:val="00D542A2"/>
    <w:rsid w:val="00D64110"/>
    <w:rsid w:val="00D6672C"/>
    <w:rsid w:val="00D70BBE"/>
    <w:rsid w:val="00D7751A"/>
    <w:rsid w:val="00D8228E"/>
    <w:rsid w:val="00D94065"/>
    <w:rsid w:val="00D94CFF"/>
    <w:rsid w:val="00D95A6B"/>
    <w:rsid w:val="00DB17DB"/>
    <w:rsid w:val="00DB269C"/>
    <w:rsid w:val="00DB2CBE"/>
    <w:rsid w:val="00DB72EE"/>
    <w:rsid w:val="00DC0419"/>
    <w:rsid w:val="00DC3DE3"/>
    <w:rsid w:val="00DC7D5B"/>
    <w:rsid w:val="00DD3FC0"/>
    <w:rsid w:val="00DD4AC7"/>
    <w:rsid w:val="00DD7BD9"/>
    <w:rsid w:val="00DF56C0"/>
    <w:rsid w:val="00DF6C47"/>
    <w:rsid w:val="00DF70DA"/>
    <w:rsid w:val="00E02A37"/>
    <w:rsid w:val="00E04930"/>
    <w:rsid w:val="00E24539"/>
    <w:rsid w:val="00E24EA4"/>
    <w:rsid w:val="00E25A2B"/>
    <w:rsid w:val="00E31D1A"/>
    <w:rsid w:val="00E4160F"/>
    <w:rsid w:val="00E44A6D"/>
    <w:rsid w:val="00E525CC"/>
    <w:rsid w:val="00E556BC"/>
    <w:rsid w:val="00E6177B"/>
    <w:rsid w:val="00E63868"/>
    <w:rsid w:val="00E64F53"/>
    <w:rsid w:val="00E7638D"/>
    <w:rsid w:val="00EA2F18"/>
    <w:rsid w:val="00EA7077"/>
    <w:rsid w:val="00EA7C68"/>
    <w:rsid w:val="00EB0674"/>
    <w:rsid w:val="00EE6DDE"/>
    <w:rsid w:val="00EF2130"/>
    <w:rsid w:val="00EF3FB6"/>
    <w:rsid w:val="00F16810"/>
    <w:rsid w:val="00F20C9F"/>
    <w:rsid w:val="00F2139D"/>
    <w:rsid w:val="00F2311A"/>
    <w:rsid w:val="00F361E0"/>
    <w:rsid w:val="00F3636B"/>
    <w:rsid w:val="00F46B81"/>
    <w:rsid w:val="00F52658"/>
    <w:rsid w:val="00F52BAA"/>
    <w:rsid w:val="00F54935"/>
    <w:rsid w:val="00F57F4A"/>
    <w:rsid w:val="00F64502"/>
    <w:rsid w:val="00F722DD"/>
    <w:rsid w:val="00F7302E"/>
    <w:rsid w:val="00F7412C"/>
    <w:rsid w:val="00FB4BBD"/>
    <w:rsid w:val="00FC0313"/>
    <w:rsid w:val="00FC53C7"/>
    <w:rsid w:val="00FD1CC8"/>
    <w:rsid w:val="00FE030E"/>
    <w:rsid w:val="00FF31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02F"/>
  </w:style>
  <w:style w:type="paragraph" w:styleId="1">
    <w:name w:val="heading 1"/>
    <w:basedOn w:val="a"/>
    <w:next w:val="a"/>
    <w:link w:val="10"/>
    <w:qFormat/>
    <w:rsid w:val="004257EC"/>
    <w:pPr>
      <w:keepNext/>
      <w:spacing w:before="240" w:after="60" w:line="240" w:lineRule="auto"/>
      <w:outlineLvl w:val="0"/>
    </w:pPr>
    <w:rPr>
      <w:rFonts w:ascii="Arial" w:eastAsia="Times New Roman" w:hAnsi="Arial" w:cs="Times New Roman"/>
      <w:b/>
      <w:bCs/>
      <w:kern w:val="32"/>
      <w:sz w:val="32"/>
      <w:szCs w:val="32"/>
    </w:rPr>
  </w:style>
  <w:style w:type="paragraph" w:styleId="20">
    <w:name w:val="heading 2"/>
    <w:basedOn w:val="a"/>
    <w:next w:val="a"/>
    <w:link w:val="21"/>
    <w:qFormat/>
    <w:rsid w:val="004257E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4257EC"/>
    <w:pPr>
      <w:keepNext/>
      <w:spacing w:after="0" w:line="240" w:lineRule="auto"/>
      <w:outlineLvl w:val="2"/>
    </w:pPr>
    <w:rPr>
      <w:rFonts w:ascii="Arial" w:eastAsia="Times New Roman" w:hAnsi="Arial" w:cs="Times New Roman"/>
      <w:b/>
      <w:bCs/>
      <w:sz w:val="20"/>
      <w:szCs w:val="20"/>
    </w:rPr>
  </w:style>
  <w:style w:type="paragraph" w:styleId="9">
    <w:name w:val="heading 9"/>
    <w:basedOn w:val="a"/>
    <w:next w:val="a"/>
    <w:link w:val="90"/>
    <w:semiHidden/>
    <w:unhideWhenUsed/>
    <w:qFormat/>
    <w:rsid w:val="004257EC"/>
    <w:pPr>
      <w:widowControl w:val="0"/>
      <w:spacing w:before="240" w:after="60" w:line="260" w:lineRule="auto"/>
      <w:ind w:firstLine="220"/>
      <w:jc w:val="both"/>
      <w:outlineLvl w:val="8"/>
    </w:pPr>
    <w:rPr>
      <w:rFonts w:ascii="Calibri Light" w:eastAsia="Times New Roman" w:hAnsi="Calibri Light"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7EC"/>
    <w:rPr>
      <w:rFonts w:ascii="Arial" w:eastAsia="Times New Roman" w:hAnsi="Arial" w:cs="Times New Roman"/>
      <w:b/>
      <w:bCs/>
      <w:kern w:val="32"/>
      <w:sz w:val="32"/>
      <w:szCs w:val="32"/>
    </w:rPr>
  </w:style>
  <w:style w:type="character" w:customStyle="1" w:styleId="21">
    <w:name w:val="Заголовок 2 Знак"/>
    <w:basedOn w:val="a0"/>
    <w:link w:val="20"/>
    <w:rsid w:val="004257EC"/>
    <w:rPr>
      <w:rFonts w:ascii="Arial" w:eastAsia="Times New Roman" w:hAnsi="Arial" w:cs="Times New Roman"/>
      <w:b/>
      <w:bCs/>
      <w:i/>
      <w:iCs/>
      <w:sz w:val="28"/>
      <w:szCs w:val="28"/>
    </w:rPr>
  </w:style>
  <w:style w:type="character" w:customStyle="1" w:styleId="30">
    <w:name w:val="Заголовок 3 Знак"/>
    <w:basedOn w:val="a0"/>
    <w:link w:val="3"/>
    <w:rsid w:val="004257EC"/>
    <w:rPr>
      <w:rFonts w:ascii="Arial" w:eastAsia="Times New Roman" w:hAnsi="Arial" w:cs="Times New Roman"/>
      <w:b/>
      <w:bCs/>
      <w:sz w:val="20"/>
      <w:szCs w:val="20"/>
    </w:rPr>
  </w:style>
  <w:style w:type="character" w:customStyle="1" w:styleId="90">
    <w:name w:val="Заголовок 9 Знак"/>
    <w:basedOn w:val="a0"/>
    <w:link w:val="9"/>
    <w:semiHidden/>
    <w:rsid w:val="004257EC"/>
    <w:rPr>
      <w:rFonts w:ascii="Calibri Light" w:eastAsia="Times New Roman" w:hAnsi="Calibri Light" w:cs="Times New Roman"/>
      <w:b/>
      <w:bCs/>
    </w:rPr>
  </w:style>
  <w:style w:type="numbering" w:customStyle="1" w:styleId="11">
    <w:name w:val="Нет списка1"/>
    <w:next w:val="a2"/>
    <w:semiHidden/>
    <w:unhideWhenUsed/>
    <w:rsid w:val="004257EC"/>
  </w:style>
  <w:style w:type="paragraph" w:customStyle="1" w:styleId="a3">
    <w:name w:val="Знак"/>
    <w:basedOn w:val="a"/>
    <w:rsid w:val="004257EC"/>
    <w:pPr>
      <w:spacing w:after="0" w:line="240" w:lineRule="exact"/>
      <w:jc w:val="both"/>
    </w:pPr>
    <w:rPr>
      <w:rFonts w:ascii="Arial" w:eastAsia="Times New Roman" w:hAnsi="Arial" w:cs="Arial"/>
      <w:sz w:val="24"/>
      <w:szCs w:val="24"/>
      <w:lang w:val="en-US"/>
    </w:rPr>
  </w:style>
  <w:style w:type="table" w:styleId="a4">
    <w:name w:val="Table Grid"/>
    <w:basedOn w:val="a1"/>
    <w:rsid w:val="004257EC"/>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257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footnote text"/>
    <w:aliases w:val="Table_Footnote_last Знак,Table_Footnote_last Знак Знак,Table_Footnote_last"/>
    <w:basedOn w:val="a"/>
    <w:link w:val="a6"/>
    <w:semiHidden/>
    <w:rsid w:val="004257EC"/>
    <w:pPr>
      <w:spacing w:after="0" w:line="240" w:lineRule="auto"/>
    </w:pPr>
    <w:rPr>
      <w:rFonts w:ascii="Arial" w:eastAsia="Times New Roman" w:hAnsi="Arial" w:cs="Arial"/>
      <w:sz w:val="20"/>
      <w:szCs w:val="20"/>
      <w:lang w:eastAsia="ru-RU"/>
    </w:rPr>
  </w:style>
  <w:style w:type="character" w:customStyle="1" w:styleId="a6">
    <w:name w:val="Текст сноски Знак"/>
    <w:aliases w:val="Table_Footnote_last Знак Знак1,Table_Footnote_last Знак Знак Знак,Table_Footnote_last Знак1"/>
    <w:basedOn w:val="a0"/>
    <w:link w:val="a5"/>
    <w:semiHidden/>
    <w:rsid w:val="004257EC"/>
    <w:rPr>
      <w:rFonts w:ascii="Arial" w:eastAsia="Times New Roman" w:hAnsi="Arial" w:cs="Arial"/>
      <w:sz w:val="20"/>
      <w:szCs w:val="20"/>
      <w:lang w:eastAsia="ru-RU"/>
    </w:rPr>
  </w:style>
  <w:style w:type="character" w:styleId="a7">
    <w:name w:val="footnote reference"/>
    <w:semiHidden/>
    <w:rsid w:val="004257EC"/>
    <w:rPr>
      <w:vertAlign w:val="superscript"/>
    </w:rPr>
  </w:style>
  <w:style w:type="paragraph" w:styleId="a8">
    <w:name w:val="Normal (Web)"/>
    <w:basedOn w:val="a"/>
    <w:rsid w:val="004257EC"/>
    <w:pPr>
      <w:spacing w:before="100" w:beforeAutospacing="1" w:after="100" w:afterAutospacing="1" w:line="240" w:lineRule="auto"/>
    </w:pPr>
    <w:rPr>
      <w:rFonts w:ascii="Arial" w:eastAsia="Times New Roman" w:hAnsi="Arial" w:cs="Arial"/>
      <w:sz w:val="24"/>
      <w:szCs w:val="24"/>
      <w:lang w:eastAsia="ru-RU"/>
    </w:rPr>
  </w:style>
  <w:style w:type="paragraph" w:styleId="a9">
    <w:name w:val="footer"/>
    <w:basedOn w:val="a"/>
    <w:link w:val="aa"/>
    <w:uiPriority w:val="99"/>
    <w:rsid w:val="004257EC"/>
    <w:pPr>
      <w:tabs>
        <w:tab w:val="center" w:pos="4677"/>
        <w:tab w:val="right" w:pos="9355"/>
      </w:tabs>
      <w:spacing w:after="0" w:line="240" w:lineRule="auto"/>
    </w:pPr>
    <w:rPr>
      <w:rFonts w:ascii="Arial" w:eastAsia="Times New Roman" w:hAnsi="Arial" w:cs="Times New Roman"/>
      <w:sz w:val="24"/>
      <w:szCs w:val="24"/>
    </w:rPr>
  </w:style>
  <w:style w:type="character" w:customStyle="1" w:styleId="aa">
    <w:name w:val="Нижний колонтитул Знак"/>
    <w:basedOn w:val="a0"/>
    <w:link w:val="a9"/>
    <w:uiPriority w:val="99"/>
    <w:rsid w:val="004257EC"/>
    <w:rPr>
      <w:rFonts w:ascii="Arial" w:eastAsia="Times New Roman" w:hAnsi="Arial" w:cs="Times New Roman"/>
      <w:sz w:val="24"/>
      <w:szCs w:val="24"/>
    </w:rPr>
  </w:style>
  <w:style w:type="character" w:styleId="ab">
    <w:name w:val="page number"/>
    <w:basedOn w:val="a0"/>
    <w:rsid w:val="004257EC"/>
  </w:style>
  <w:style w:type="character" w:customStyle="1" w:styleId="grame">
    <w:name w:val="grame"/>
    <w:basedOn w:val="a0"/>
    <w:rsid w:val="004257EC"/>
  </w:style>
  <w:style w:type="paragraph" w:customStyle="1" w:styleId="Heading">
    <w:name w:val="Heading"/>
    <w:rsid w:val="004257EC"/>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
    <w:link w:val="ad"/>
    <w:rsid w:val="004257EC"/>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4257EC"/>
    <w:rPr>
      <w:rFonts w:ascii="Courier New" w:eastAsia="Times New Roman" w:hAnsi="Courier New" w:cs="Times New Roman"/>
      <w:sz w:val="20"/>
      <w:szCs w:val="20"/>
    </w:rPr>
  </w:style>
  <w:style w:type="paragraph" w:customStyle="1" w:styleId="ConsNonformat">
    <w:name w:val="ConsNonformat"/>
    <w:rsid w:val="004257E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0"/>
    <w:rsid w:val="004257EC"/>
  </w:style>
  <w:style w:type="character" w:styleId="ae">
    <w:name w:val="Hyperlink"/>
    <w:rsid w:val="004257EC"/>
    <w:rPr>
      <w:color w:val="000000"/>
      <w:u w:val="none"/>
      <w:effect w:val="none"/>
    </w:rPr>
  </w:style>
  <w:style w:type="paragraph" w:styleId="HTML">
    <w:name w:val="HTML Preformatted"/>
    <w:basedOn w:val="a"/>
    <w:link w:val="HTML0"/>
    <w:rsid w:val="0042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0">
    <w:name w:val="Стандартный HTML Знак"/>
    <w:basedOn w:val="a0"/>
    <w:link w:val="HTML"/>
    <w:rsid w:val="004257EC"/>
    <w:rPr>
      <w:rFonts w:ascii="Courier New" w:eastAsia="Times New Roman" w:hAnsi="Courier New" w:cs="Times New Roman"/>
      <w:color w:val="000000"/>
      <w:sz w:val="20"/>
      <w:szCs w:val="20"/>
    </w:rPr>
  </w:style>
  <w:style w:type="paragraph" w:customStyle="1" w:styleId="ConsPlusNormal">
    <w:name w:val="ConsPlusNormal"/>
    <w:rsid w:val="004257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4257EC"/>
  </w:style>
  <w:style w:type="paragraph" w:styleId="af">
    <w:name w:val="Body Text Indent"/>
    <w:basedOn w:val="a"/>
    <w:link w:val="af0"/>
    <w:rsid w:val="004257EC"/>
    <w:pPr>
      <w:spacing w:after="120" w:line="240" w:lineRule="auto"/>
      <w:ind w:left="283"/>
    </w:pPr>
    <w:rPr>
      <w:rFonts w:ascii="Arial" w:eastAsia="Times New Roman" w:hAnsi="Arial" w:cs="Times New Roman"/>
      <w:sz w:val="24"/>
      <w:szCs w:val="24"/>
    </w:rPr>
  </w:style>
  <w:style w:type="character" w:customStyle="1" w:styleId="af0">
    <w:name w:val="Основной текст с отступом Знак"/>
    <w:basedOn w:val="a0"/>
    <w:link w:val="af"/>
    <w:rsid w:val="004257EC"/>
    <w:rPr>
      <w:rFonts w:ascii="Arial" w:eastAsia="Times New Roman" w:hAnsi="Arial" w:cs="Times New Roman"/>
      <w:sz w:val="24"/>
      <w:szCs w:val="24"/>
    </w:rPr>
  </w:style>
  <w:style w:type="paragraph" w:customStyle="1" w:styleId="FR2">
    <w:name w:val="FR2"/>
    <w:rsid w:val="004257EC"/>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1">
    <w:name w:val="Strong"/>
    <w:qFormat/>
    <w:rsid w:val="004257EC"/>
    <w:rPr>
      <w:b/>
      <w:bCs/>
    </w:rPr>
  </w:style>
  <w:style w:type="paragraph" w:customStyle="1" w:styleId="text">
    <w:name w:val="text"/>
    <w:basedOn w:val="a"/>
    <w:next w:val="a"/>
    <w:rsid w:val="004257EC"/>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2">
    <w:name w:val="Body Text"/>
    <w:basedOn w:val="a"/>
    <w:link w:val="af3"/>
    <w:rsid w:val="004257EC"/>
    <w:pPr>
      <w:spacing w:after="120" w:line="240" w:lineRule="auto"/>
    </w:pPr>
    <w:rPr>
      <w:rFonts w:ascii="Arial" w:eastAsia="Times New Roman" w:hAnsi="Arial" w:cs="Times New Roman"/>
      <w:sz w:val="24"/>
      <w:szCs w:val="24"/>
    </w:rPr>
  </w:style>
  <w:style w:type="character" w:customStyle="1" w:styleId="af3">
    <w:name w:val="Основной текст Знак"/>
    <w:basedOn w:val="a0"/>
    <w:link w:val="af2"/>
    <w:rsid w:val="004257EC"/>
    <w:rPr>
      <w:rFonts w:ascii="Arial" w:eastAsia="Times New Roman" w:hAnsi="Arial" w:cs="Times New Roman"/>
      <w:sz w:val="24"/>
      <w:szCs w:val="24"/>
    </w:rPr>
  </w:style>
  <w:style w:type="paragraph" w:styleId="22">
    <w:name w:val="List 2"/>
    <w:basedOn w:val="a"/>
    <w:rsid w:val="004257EC"/>
    <w:pPr>
      <w:spacing w:after="0" w:line="240" w:lineRule="auto"/>
      <w:ind w:left="566" w:hanging="283"/>
    </w:pPr>
    <w:rPr>
      <w:rFonts w:ascii="Arial" w:eastAsia="Times New Roman" w:hAnsi="Arial" w:cs="Arial"/>
      <w:sz w:val="20"/>
      <w:szCs w:val="20"/>
      <w:lang w:eastAsia="ru-RU"/>
    </w:rPr>
  </w:style>
  <w:style w:type="paragraph" w:styleId="31">
    <w:name w:val="List 3"/>
    <w:basedOn w:val="a"/>
    <w:rsid w:val="004257EC"/>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
    <w:rsid w:val="004257EC"/>
    <w:pPr>
      <w:spacing w:after="0" w:line="240" w:lineRule="exact"/>
      <w:jc w:val="both"/>
    </w:pPr>
    <w:rPr>
      <w:rFonts w:ascii="Arial" w:eastAsia="Times New Roman" w:hAnsi="Arial" w:cs="Arial"/>
      <w:sz w:val="24"/>
      <w:szCs w:val="24"/>
      <w:lang w:val="en-US"/>
    </w:rPr>
  </w:style>
  <w:style w:type="paragraph" w:styleId="af4">
    <w:name w:val="Balloon Text"/>
    <w:basedOn w:val="a"/>
    <w:link w:val="af5"/>
    <w:semiHidden/>
    <w:rsid w:val="004257EC"/>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semiHidden/>
    <w:rsid w:val="004257EC"/>
    <w:rPr>
      <w:rFonts w:ascii="Tahoma" w:eastAsia="Times New Roman" w:hAnsi="Tahoma" w:cs="Times New Roman"/>
      <w:sz w:val="16"/>
      <w:szCs w:val="16"/>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4"/>
    <w:rsid w:val="004257EC"/>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3"/>
    <w:rsid w:val="004257EC"/>
    <w:rPr>
      <w:rFonts w:ascii="Arial" w:eastAsia="Times New Roman" w:hAnsi="Arial" w:cs="Arial"/>
      <w:sz w:val="24"/>
      <w:szCs w:val="24"/>
      <w:lang w:eastAsia="ru-RU"/>
    </w:rPr>
  </w:style>
  <w:style w:type="paragraph" w:styleId="25">
    <w:name w:val="Body Text 2"/>
    <w:basedOn w:val="a"/>
    <w:link w:val="26"/>
    <w:rsid w:val="004257EC"/>
    <w:pPr>
      <w:spacing w:after="120" w:line="480" w:lineRule="auto"/>
    </w:pPr>
    <w:rPr>
      <w:rFonts w:ascii="Arial" w:eastAsia="Times New Roman" w:hAnsi="Arial" w:cs="Arial"/>
      <w:sz w:val="24"/>
      <w:szCs w:val="24"/>
      <w:lang w:eastAsia="ru-RU"/>
    </w:rPr>
  </w:style>
  <w:style w:type="character" w:customStyle="1" w:styleId="26">
    <w:name w:val="Основной текст 2 Знак"/>
    <w:basedOn w:val="a0"/>
    <w:link w:val="25"/>
    <w:rsid w:val="004257EC"/>
    <w:rPr>
      <w:rFonts w:ascii="Arial" w:eastAsia="Times New Roman" w:hAnsi="Arial" w:cs="Arial"/>
      <w:sz w:val="24"/>
      <w:szCs w:val="24"/>
      <w:lang w:eastAsia="ru-RU"/>
    </w:rPr>
  </w:style>
  <w:style w:type="paragraph" w:styleId="af6">
    <w:name w:val="header"/>
    <w:aliases w:val="ВерхКолонтитул"/>
    <w:basedOn w:val="a"/>
    <w:link w:val="af7"/>
    <w:uiPriority w:val="99"/>
    <w:rsid w:val="004257EC"/>
    <w:pPr>
      <w:tabs>
        <w:tab w:val="center" w:pos="4677"/>
        <w:tab w:val="right" w:pos="9355"/>
      </w:tabs>
      <w:spacing w:after="0" w:line="240" w:lineRule="auto"/>
    </w:pPr>
    <w:rPr>
      <w:rFonts w:ascii="Arial" w:eastAsia="Times New Roman" w:hAnsi="Arial" w:cs="Times New Roman"/>
      <w:sz w:val="24"/>
      <w:szCs w:val="24"/>
    </w:rPr>
  </w:style>
  <w:style w:type="character" w:customStyle="1" w:styleId="af7">
    <w:name w:val="Верхний колонтитул Знак"/>
    <w:aliases w:val="ВерхКолонтитул Знак"/>
    <w:basedOn w:val="a0"/>
    <w:link w:val="af6"/>
    <w:uiPriority w:val="99"/>
    <w:rsid w:val="004257EC"/>
    <w:rPr>
      <w:rFonts w:ascii="Arial" w:eastAsia="Times New Roman" w:hAnsi="Arial" w:cs="Times New Roman"/>
      <w:sz w:val="24"/>
      <w:szCs w:val="24"/>
    </w:rPr>
  </w:style>
  <w:style w:type="character" w:customStyle="1" w:styleId="S1">
    <w:name w:val="S_Маркированный Знак1"/>
    <w:link w:val="S"/>
    <w:locked/>
    <w:rsid w:val="004257EC"/>
    <w:rPr>
      <w:sz w:val="24"/>
      <w:szCs w:val="24"/>
    </w:rPr>
  </w:style>
  <w:style w:type="paragraph" w:customStyle="1" w:styleId="S">
    <w:name w:val="S_Маркированный"/>
    <w:basedOn w:val="af8"/>
    <w:link w:val="S1"/>
    <w:autoRedefine/>
    <w:rsid w:val="004257EC"/>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8">
    <w:name w:val="List Bullet"/>
    <w:basedOn w:val="a"/>
    <w:rsid w:val="004257EC"/>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rsid w:val="004257EC"/>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2">
    <w:name w:val="S_Обычный Знак"/>
    <w:link w:val="S0"/>
    <w:locked/>
    <w:rsid w:val="004257EC"/>
    <w:rPr>
      <w:rFonts w:ascii="Times New Roman" w:eastAsia="Times New Roman" w:hAnsi="Times New Roman" w:cs="Times New Roman"/>
      <w:sz w:val="24"/>
      <w:szCs w:val="24"/>
      <w:lang w:eastAsia="ru-RU"/>
    </w:rPr>
  </w:style>
  <w:style w:type="paragraph" w:customStyle="1" w:styleId="S3">
    <w:name w:val="S_Таблица"/>
    <w:basedOn w:val="a"/>
    <w:link w:val="S4"/>
    <w:autoRedefine/>
    <w:rsid w:val="004257EC"/>
    <w:pPr>
      <w:widowControl w:val="0"/>
      <w:tabs>
        <w:tab w:val="num" w:pos="1440"/>
      </w:tabs>
      <w:spacing w:after="0" w:line="240" w:lineRule="auto"/>
      <w:jc w:val="right"/>
    </w:pPr>
    <w:rPr>
      <w:rFonts w:ascii="Times New Roman" w:eastAsia="Times New Roman" w:hAnsi="Times New Roman" w:cs="Times New Roman"/>
      <w:color w:val="008000"/>
      <w:sz w:val="24"/>
      <w:szCs w:val="24"/>
    </w:rPr>
  </w:style>
  <w:style w:type="character" w:customStyle="1" w:styleId="S4">
    <w:name w:val="S_Таблица Знак"/>
    <w:link w:val="S3"/>
    <w:locked/>
    <w:rsid w:val="004257EC"/>
    <w:rPr>
      <w:rFonts w:ascii="Times New Roman" w:eastAsia="Times New Roman" w:hAnsi="Times New Roman" w:cs="Times New Roman"/>
      <w:color w:val="008000"/>
      <w:sz w:val="24"/>
      <w:szCs w:val="24"/>
    </w:rPr>
  </w:style>
  <w:style w:type="character" w:customStyle="1" w:styleId="S5">
    <w:name w:val="S_Обычный в таблице Знак"/>
    <w:link w:val="S6"/>
    <w:locked/>
    <w:rsid w:val="004257EC"/>
    <w:rPr>
      <w:sz w:val="24"/>
      <w:szCs w:val="24"/>
    </w:rPr>
  </w:style>
  <w:style w:type="paragraph" w:customStyle="1" w:styleId="S6">
    <w:name w:val="S_Обычный в таблице"/>
    <w:basedOn w:val="a"/>
    <w:link w:val="S5"/>
    <w:rsid w:val="004257EC"/>
    <w:pPr>
      <w:spacing w:after="0" w:line="240" w:lineRule="auto"/>
      <w:jc w:val="center"/>
    </w:pPr>
    <w:rPr>
      <w:sz w:val="24"/>
      <w:szCs w:val="24"/>
    </w:rPr>
  </w:style>
  <w:style w:type="paragraph" w:customStyle="1" w:styleId="af9">
    <w:name w:val="Примечание"/>
    <w:basedOn w:val="a"/>
    <w:rsid w:val="004257EC"/>
    <w:pPr>
      <w:spacing w:after="0" w:line="240" w:lineRule="auto"/>
      <w:ind w:firstLine="567"/>
      <w:jc w:val="both"/>
    </w:pPr>
    <w:rPr>
      <w:rFonts w:ascii="Arial" w:eastAsia="Times New Roman" w:hAnsi="Arial" w:cs="Arial"/>
      <w:sz w:val="20"/>
      <w:szCs w:val="20"/>
    </w:rPr>
  </w:style>
  <w:style w:type="paragraph" w:customStyle="1" w:styleId="ConsCell">
    <w:name w:val="ConsCell"/>
    <w:rsid w:val="004257E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a">
    <w:name w:val="annotation text"/>
    <w:basedOn w:val="a"/>
    <w:link w:val="afb"/>
    <w:semiHidden/>
    <w:rsid w:val="004257EC"/>
    <w:pPr>
      <w:spacing w:after="0" w:line="240" w:lineRule="auto"/>
    </w:pPr>
    <w:rPr>
      <w:rFonts w:ascii="Arial" w:eastAsia="Times New Roman" w:hAnsi="Arial" w:cs="Times New Roman"/>
      <w:sz w:val="20"/>
      <w:szCs w:val="20"/>
    </w:rPr>
  </w:style>
  <w:style w:type="character" w:customStyle="1" w:styleId="afb">
    <w:name w:val="Текст примечания Знак"/>
    <w:basedOn w:val="a0"/>
    <w:link w:val="afa"/>
    <w:semiHidden/>
    <w:rsid w:val="004257EC"/>
    <w:rPr>
      <w:rFonts w:ascii="Arial" w:eastAsia="Times New Roman" w:hAnsi="Arial" w:cs="Times New Roman"/>
      <w:sz w:val="20"/>
      <w:szCs w:val="20"/>
    </w:rPr>
  </w:style>
  <w:style w:type="paragraph" w:customStyle="1" w:styleId="afc">
    <w:name w:val="приложения рнгп"/>
    <w:basedOn w:val="20"/>
    <w:autoRedefine/>
    <w:rsid w:val="004257EC"/>
    <w:pPr>
      <w:keepNext w:val="0"/>
      <w:widowControl w:val="0"/>
      <w:tabs>
        <w:tab w:val="left" w:pos="992"/>
      </w:tabs>
      <w:spacing w:before="0" w:after="0"/>
      <w:ind w:firstLine="709"/>
      <w:jc w:val="both"/>
    </w:pPr>
    <w:rPr>
      <w:b w:val="0"/>
      <w:bCs w:val="0"/>
      <w:i w:val="0"/>
      <w:iCs w:val="0"/>
      <w:color w:val="800080"/>
      <w:sz w:val="24"/>
      <w:szCs w:val="24"/>
    </w:rPr>
  </w:style>
  <w:style w:type="paragraph" w:styleId="32">
    <w:name w:val="Body Text Indent 3"/>
    <w:basedOn w:val="a"/>
    <w:link w:val="33"/>
    <w:rsid w:val="004257EC"/>
    <w:pPr>
      <w:spacing w:after="120" w:line="240" w:lineRule="auto"/>
      <w:ind w:left="283"/>
    </w:pPr>
    <w:rPr>
      <w:rFonts w:ascii="Arial" w:eastAsia="Times New Roman" w:hAnsi="Arial" w:cs="Times New Roman"/>
      <w:sz w:val="16"/>
      <w:szCs w:val="16"/>
    </w:rPr>
  </w:style>
  <w:style w:type="character" w:customStyle="1" w:styleId="33">
    <w:name w:val="Основной текст с отступом 3 Знак"/>
    <w:basedOn w:val="a0"/>
    <w:link w:val="32"/>
    <w:rsid w:val="004257EC"/>
    <w:rPr>
      <w:rFonts w:ascii="Arial" w:eastAsia="Times New Roman" w:hAnsi="Arial" w:cs="Times New Roman"/>
      <w:sz w:val="16"/>
      <w:szCs w:val="16"/>
    </w:rPr>
  </w:style>
  <w:style w:type="paragraph" w:styleId="27">
    <w:name w:val="List Continue 2"/>
    <w:basedOn w:val="a"/>
    <w:rsid w:val="004257EC"/>
    <w:pPr>
      <w:spacing w:after="120" w:line="240" w:lineRule="auto"/>
      <w:ind w:left="566"/>
    </w:pPr>
    <w:rPr>
      <w:rFonts w:ascii="Arial" w:eastAsia="Times New Roman" w:hAnsi="Arial" w:cs="Arial"/>
      <w:sz w:val="24"/>
      <w:szCs w:val="24"/>
      <w:lang w:eastAsia="ru-RU"/>
    </w:rPr>
  </w:style>
  <w:style w:type="paragraph" w:styleId="34">
    <w:name w:val="List Continue 3"/>
    <w:basedOn w:val="a"/>
    <w:rsid w:val="004257EC"/>
    <w:pPr>
      <w:spacing w:after="120" w:line="240" w:lineRule="auto"/>
      <w:ind w:left="849"/>
    </w:pPr>
    <w:rPr>
      <w:rFonts w:ascii="Arial" w:eastAsia="Times New Roman" w:hAnsi="Arial" w:cs="Arial"/>
      <w:sz w:val="24"/>
      <w:szCs w:val="24"/>
      <w:lang w:eastAsia="ru-RU"/>
    </w:rPr>
  </w:style>
  <w:style w:type="paragraph" w:customStyle="1" w:styleId="13">
    <w:name w:val="Стиль1"/>
    <w:basedOn w:val="a"/>
    <w:rsid w:val="004257EC"/>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4257EC"/>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rsid w:val="004257EC"/>
    <w:pPr>
      <w:spacing w:after="0" w:line="240" w:lineRule="exact"/>
      <w:jc w:val="both"/>
    </w:pPr>
    <w:rPr>
      <w:rFonts w:ascii="Arial" w:eastAsia="Times New Roman" w:hAnsi="Arial" w:cs="Arial"/>
      <w:sz w:val="24"/>
      <w:szCs w:val="24"/>
      <w:lang w:val="en-US"/>
    </w:rPr>
  </w:style>
  <w:style w:type="character" w:customStyle="1" w:styleId="FontStyle11">
    <w:name w:val="Font Style11"/>
    <w:rsid w:val="004257EC"/>
    <w:rPr>
      <w:rFonts w:ascii="Times New Roman" w:hAnsi="Times New Roman" w:cs="Times New Roman"/>
      <w:sz w:val="26"/>
      <w:szCs w:val="26"/>
    </w:rPr>
  </w:style>
  <w:style w:type="paragraph" w:customStyle="1" w:styleId="35">
    <w:name w:val="Знак3"/>
    <w:basedOn w:val="a"/>
    <w:rsid w:val="004257EC"/>
    <w:pPr>
      <w:spacing w:after="0" w:line="240" w:lineRule="exact"/>
      <w:jc w:val="both"/>
    </w:pPr>
    <w:rPr>
      <w:rFonts w:ascii="Arial" w:eastAsia="Times New Roman" w:hAnsi="Arial" w:cs="Arial"/>
      <w:sz w:val="24"/>
      <w:szCs w:val="24"/>
      <w:lang w:val="en-US"/>
    </w:rPr>
  </w:style>
  <w:style w:type="paragraph" w:customStyle="1" w:styleId="4">
    <w:name w:val="Знак4"/>
    <w:basedOn w:val="a"/>
    <w:rsid w:val="004257EC"/>
    <w:pPr>
      <w:spacing w:after="0" w:line="240" w:lineRule="exact"/>
      <w:jc w:val="both"/>
    </w:pPr>
    <w:rPr>
      <w:rFonts w:ascii="Arial" w:eastAsia="Times New Roman" w:hAnsi="Arial" w:cs="Arial"/>
      <w:sz w:val="24"/>
      <w:szCs w:val="24"/>
      <w:lang w:val="en-US"/>
    </w:rPr>
  </w:style>
  <w:style w:type="paragraph" w:customStyle="1" w:styleId="5">
    <w:name w:val="Знак5"/>
    <w:basedOn w:val="a"/>
    <w:rsid w:val="004257EC"/>
    <w:pPr>
      <w:spacing w:after="0" w:line="240" w:lineRule="exact"/>
      <w:jc w:val="both"/>
    </w:pPr>
    <w:rPr>
      <w:rFonts w:ascii="Arial" w:eastAsia="Times New Roman" w:hAnsi="Arial" w:cs="Arial"/>
      <w:sz w:val="24"/>
      <w:szCs w:val="24"/>
      <w:lang w:val="en-US"/>
    </w:rPr>
  </w:style>
  <w:style w:type="paragraph" w:customStyle="1" w:styleId="6">
    <w:name w:val="Знак6"/>
    <w:basedOn w:val="a"/>
    <w:rsid w:val="004257EC"/>
    <w:pPr>
      <w:spacing w:after="0" w:line="240" w:lineRule="exact"/>
      <w:jc w:val="both"/>
    </w:pPr>
    <w:rPr>
      <w:rFonts w:ascii="Arial" w:eastAsia="Times New Roman" w:hAnsi="Arial" w:cs="Arial"/>
      <w:sz w:val="24"/>
      <w:szCs w:val="24"/>
      <w:lang w:val="en-US"/>
    </w:rPr>
  </w:style>
  <w:style w:type="paragraph" w:customStyle="1" w:styleId="7">
    <w:name w:val="Знак7"/>
    <w:basedOn w:val="a"/>
    <w:rsid w:val="004257EC"/>
    <w:pPr>
      <w:spacing w:after="0" w:line="240" w:lineRule="exact"/>
      <w:jc w:val="both"/>
    </w:pPr>
    <w:rPr>
      <w:rFonts w:ascii="Arial" w:eastAsia="Times New Roman" w:hAnsi="Arial" w:cs="Arial"/>
      <w:sz w:val="24"/>
      <w:szCs w:val="24"/>
      <w:lang w:val="en-US"/>
    </w:rPr>
  </w:style>
  <w:style w:type="paragraph" w:customStyle="1" w:styleId="8">
    <w:name w:val="Знак8"/>
    <w:basedOn w:val="a"/>
    <w:rsid w:val="004257EC"/>
    <w:pPr>
      <w:spacing w:after="0" w:line="240" w:lineRule="exact"/>
      <w:jc w:val="both"/>
    </w:pPr>
    <w:rPr>
      <w:rFonts w:ascii="Arial" w:eastAsia="Times New Roman" w:hAnsi="Arial" w:cs="Arial"/>
      <w:sz w:val="24"/>
      <w:szCs w:val="24"/>
      <w:lang w:val="en-US"/>
    </w:rPr>
  </w:style>
  <w:style w:type="paragraph" w:customStyle="1" w:styleId="91">
    <w:name w:val="Знак9"/>
    <w:basedOn w:val="a"/>
    <w:rsid w:val="004257EC"/>
    <w:pPr>
      <w:spacing w:after="0" w:line="240" w:lineRule="exact"/>
      <w:jc w:val="both"/>
    </w:pPr>
    <w:rPr>
      <w:rFonts w:ascii="Arial" w:eastAsia="Times New Roman" w:hAnsi="Arial" w:cs="Arial"/>
      <w:sz w:val="24"/>
      <w:szCs w:val="24"/>
      <w:lang w:val="en-US"/>
    </w:rPr>
  </w:style>
  <w:style w:type="character" w:customStyle="1" w:styleId="apple-style-span">
    <w:name w:val="apple-style-span"/>
    <w:basedOn w:val="a0"/>
    <w:rsid w:val="004257EC"/>
  </w:style>
  <w:style w:type="paragraph" w:customStyle="1" w:styleId="100">
    <w:name w:val="Знак10"/>
    <w:basedOn w:val="a"/>
    <w:rsid w:val="004257EC"/>
    <w:pPr>
      <w:spacing w:after="0" w:line="240" w:lineRule="exact"/>
      <w:jc w:val="both"/>
    </w:pPr>
    <w:rPr>
      <w:rFonts w:ascii="Arial" w:eastAsia="Times New Roman" w:hAnsi="Arial" w:cs="Arial"/>
      <w:sz w:val="24"/>
      <w:szCs w:val="24"/>
      <w:lang w:val="en-US"/>
    </w:rPr>
  </w:style>
  <w:style w:type="paragraph" w:customStyle="1" w:styleId="FORMATTEXT">
    <w:name w:val=".FORMATTEXT"/>
    <w:rsid w:val="004257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4257EC"/>
    <w:pPr>
      <w:spacing w:after="0" w:line="240" w:lineRule="auto"/>
    </w:pPr>
    <w:rPr>
      <w:rFonts w:ascii="Verdana" w:eastAsia="Times New Roman" w:hAnsi="Verdana" w:cs="Verdana"/>
      <w:sz w:val="20"/>
      <w:szCs w:val="20"/>
      <w:lang w:val="en-US"/>
    </w:rPr>
  </w:style>
  <w:style w:type="paragraph" w:customStyle="1" w:styleId="afd">
    <w:name w:val="Знак"/>
    <w:basedOn w:val="a"/>
    <w:rsid w:val="004257EC"/>
    <w:pPr>
      <w:spacing w:after="0" w:line="240" w:lineRule="exact"/>
      <w:jc w:val="both"/>
    </w:pPr>
    <w:rPr>
      <w:rFonts w:ascii="Times New Roman" w:eastAsia="Times New Roman" w:hAnsi="Times New Roman" w:cs="Times New Roman"/>
      <w:sz w:val="24"/>
      <w:szCs w:val="24"/>
      <w:lang w:val="en-US"/>
    </w:rPr>
  </w:style>
  <w:style w:type="paragraph" w:customStyle="1" w:styleId="afe">
    <w:name w:val="Основной шрифт абзаца Знак Знак Знак Знак"/>
    <w:aliases w:val="Знак1 Знак Знак Знак Знак Знак Знак Знак Знак Знак Знак"/>
    <w:basedOn w:val="a"/>
    <w:rsid w:val="004257EC"/>
    <w:pPr>
      <w:spacing w:after="0" w:line="240" w:lineRule="auto"/>
    </w:pPr>
    <w:rPr>
      <w:rFonts w:ascii="Verdana" w:eastAsia="Times New Roman" w:hAnsi="Verdana" w:cs="Verdana"/>
      <w:sz w:val="20"/>
      <w:szCs w:val="20"/>
      <w:lang w:val="en-US"/>
    </w:rPr>
  </w:style>
  <w:style w:type="paragraph" w:customStyle="1" w:styleId="formattext0">
    <w:name w:val="formattext"/>
    <w:basedOn w:val="a"/>
    <w:rsid w:val="00425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57EC"/>
  </w:style>
  <w:style w:type="character" w:customStyle="1" w:styleId="text11">
    <w:name w:val="text11"/>
    <w:rsid w:val="004257EC"/>
    <w:rPr>
      <w:b/>
      <w:bCs/>
      <w:color w:val="333333"/>
      <w:sz w:val="20"/>
      <w:szCs w:val="20"/>
      <w:u w:val="single"/>
    </w:rPr>
  </w:style>
  <w:style w:type="paragraph" w:customStyle="1" w:styleId="15">
    <w:name w:val="Обычный1"/>
    <w:rsid w:val="004257EC"/>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0"/>
    <w:rsid w:val="004257EC"/>
  </w:style>
  <w:style w:type="character" w:customStyle="1" w:styleId="context">
    <w:name w:val="context"/>
    <w:basedOn w:val="a0"/>
    <w:rsid w:val="004257EC"/>
  </w:style>
  <w:style w:type="character" w:customStyle="1" w:styleId="contextcurrent">
    <w:name w:val="context_current"/>
    <w:basedOn w:val="a0"/>
    <w:rsid w:val="004257EC"/>
  </w:style>
  <w:style w:type="paragraph" w:customStyle="1" w:styleId="11Char">
    <w:name w:val="Знак1 Знак Знак Знак Знак Знак Знак Знак Знак1 Char"/>
    <w:basedOn w:val="a"/>
    <w:rsid w:val="004257EC"/>
    <w:pPr>
      <w:spacing w:after="160" w:line="240" w:lineRule="exact"/>
    </w:pPr>
    <w:rPr>
      <w:rFonts w:ascii="Verdana" w:eastAsia="Times New Roman" w:hAnsi="Verdana" w:cs="Times New Roman"/>
      <w:sz w:val="20"/>
      <w:szCs w:val="20"/>
      <w:lang w:val="en-US"/>
    </w:rPr>
  </w:style>
  <w:style w:type="paragraph" w:styleId="2">
    <w:name w:val="List Bullet 2"/>
    <w:basedOn w:val="a"/>
    <w:rsid w:val="004257EC"/>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4257EC"/>
    <w:rPr>
      <w:rFonts w:ascii="Courier New" w:hAnsi="Courier New" w:cs="Courier New"/>
    </w:rPr>
  </w:style>
  <w:style w:type="paragraph" w:customStyle="1" w:styleId="16">
    <w:name w:val="Знак Знак1 Знак"/>
    <w:basedOn w:val="a"/>
    <w:rsid w:val="004257EC"/>
    <w:pPr>
      <w:spacing w:after="160" w:line="240" w:lineRule="exact"/>
    </w:pPr>
    <w:rPr>
      <w:rFonts w:ascii="Verdana" w:eastAsia="Times New Roman" w:hAnsi="Verdana" w:cs="Times New Roman"/>
      <w:sz w:val="24"/>
      <w:szCs w:val="24"/>
      <w:lang w:val="en-US"/>
    </w:rPr>
  </w:style>
  <w:style w:type="character" w:customStyle="1" w:styleId="match">
    <w:name w:val="match"/>
    <w:basedOn w:val="a0"/>
    <w:rsid w:val="004257EC"/>
  </w:style>
  <w:style w:type="character" w:customStyle="1" w:styleId="visited">
    <w:name w:val="visited"/>
    <w:basedOn w:val="a0"/>
    <w:rsid w:val="004257EC"/>
  </w:style>
  <w:style w:type="paragraph" w:customStyle="1" w:styleId="formattexttopleveltext">
    <w:name w:val="formattext topleveltext"/>
    <w:basedOn w:val="a"/>
    <w:rsid w:val="00425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4257EC"/>
    <w:rPr>
      <w:rFonts w:ascii="Times New Roman" w:hAnsi="Times New Roman" w:cs="Times New Roman"/>
      <w:sz w:val="24"/>
      <w:szCs w:val="24"/>
    </w:rPr>
  </w:style>
  <w:style w:type="paragraph" w:customStyle="1" w:styleId="Style9">
    <w:name w:val="Style9"/>
    <w:basedOn w:val="a"/>
    <w:rsid w:val="004257EC"/>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rsid w:val="004257EC"/>
    <w:pPr>
      <w:spacing w:after="0" w:line="240" w:lineRule="auto"/>
    </w:pPr>
    <w:rPr>
      <w:rFonts w:ascii="Verdana" w:eastAsia="Times New Roman" w:hAnsi="Verdana" w:cs="Verdana"/>
      <w:sz w:val="20"/>
      <w:szCs w:val="20"/>
      <w:lang w:val="en-US"/>
    </w:rPr>
  </w:style>
  <w:style w:type="character" w:customStyle="1" w:styleId="FontStyle12">
    <w:name w:val="Font Style12"/>
    <w:rsid w:val="004257EC"/>
    <w:rPr>
      <w:rFonts w:ascii="Century Gothic" w:hAnsi="Century Gothic" w:cs="Century Gothic"/>
      <w:sz w:val="8"/>
      <w:szCs w:val="8"/>
    </w:rPr>
  </w:style>
  <w:style w:type="paragraph" w:customStyle="1" w:styleId="17">
    <w:name w:val="Знак1"/>
    <w:basedOn w:val="a"/>
    <w:rsid w:val="004257EC"/>
    <w:pPr>
      <w:spacing w:after="160" w:line="240" w:lineRule="exact"/>
    </w:pPr>
    <w:rPr>
      <w:rFonts w:ascii="Verdana" w:eastAsia="Times New Roman" w:hAnsi="Verdana" w:cs="Verdana"/>
      <w:sz w:val="24"/>
      <w:szCs w:val="24"/>
      <w:lang w:val="en-US"/>
    </w:rPr>
  </w:style>
  <w:style w:type="character" w:customStyle="1" w:styleId="diffins">
    <w:name w:val="diff_ins"/>
    <w:basedOn w:val="a0"/>
    <w:rsid w:val="004257EC"/>
  </w:style>
  <w:style w:type="paragraph" w:customStyle="1" w:styleId="txt">
    <w:name w:val="txt"/>
    <w:basedOn w:val="a"/>
    <w:rsid w:val="004257EC"/>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4257EC"/>
    <w:pPr>
      <w:spacing w:after="0" w:line="240" w:lineRule="auto"/>
    </w:pPr>
    <w:rPr>
      <w:rFonts w:ascii="Arial" w:eastAsia="Times New Roman" w:hAnsi="Arial" w:cs="Arial"/>
      <w:b/>
      <w:bCs/>
      <w:lang w:eastAsia="ru-RU"/>
    </w:rPr>
  </w:style>
  <w:style w:type="paragraph" w:customStyle="1" w:styleId="western">
    <w:name w:val="western"/>
    <w:basedOn w:val="a"/>
    <w:rsid w:val="00425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4257EC"/>
    <w:rPr>
      <w:sz w:val="24"/>
      <w:szCs w:val="24"/>
      <w:lang w:val="ru-RU" w:eastAsia="ru-RU"/>
    </w:rPr>
  </w:style>
  <w:style w:type="paragraph" w:customStyle="1" w:styleId="ConsTitle">
    <w:name w:val="ConsTitle"/>
    <w:rsid w:val="004257E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57E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4257EC"/>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4257EC"/>
    <w:pPr>
      <w:snapToGrid w:val="0"/>
      <w:spacing w:after="0" w:line="240" w:lineRule="auto"/>
      <w:ind w:left="-113" w:right="-113"/>
      <w:jc w:val="center"/>
    </w:pPr>
    <w:rPr>
      <w:rFonts w:ascii="Times New Roman" w:eastAsia="Times New Roman" w:hAnsi="Times New Roman" w:cs="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4257EC"/>
    <w:rPr>
      <w:rFonts w:ascii="Times New Roman" w:eastAsia="Times New Roman" w:hAnsi="Times New Roman" w:cs="Times New Roman"/>
      <w:b/>
      <w:bCs/>
      <w:sz w:val="24"/>
      <w:szCs w:val="24"/>
      <w:lang w:eastAsia="ru-RU"/>
    </w:rPr>
  </w:style>
  <w:style w:type="paragraph" w:customStyle="1" w:styleId="ConsPlusTitle">
    <w:name w:val="ConsPlusTitle"/>
    <w:rsid w:val="004257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4257EC"/>
    <w:rPr>
      <w:rFonts w:ascii="Times New Roman" w:hAnsi="Times New Roman" w:cs="Times New Roman"/>
      <w:sz w:val="22"/>
      <w:szCs w:val="22"/>
    </w:rPr>
  </w:style>
  <w:style w:type="paragraph" w:customStyle="1" w:styleId="aff">
    <w:name w:val="Знак Знак Знак Знак"/>
    <w:basedOn w:val="a"/>
    <w:rsid w:val="004257EC"/>
    <w:pPr>
      <w:spacing w:after="0" w:line="240" w:lineRule="auto"/>
    </w:pPr>
    <w:rPr>
      <w:rFonts w:ascii="Verdana" w:eastAsia="Times New Roman" w:hAnsi="Verdana" w:cs="Verdana"/>
      <w:sz w:val="20"/>
      <w:szCs w:val="20"/>
      <w:lang w:val="en-US"/>
    </w:rPr>
  </w:style>
  <w:style w:type="character" w:styleId="aff0">
    <w:name w:val="FollowedHyperlink"/>
    <w:rsid w:val="004257EC"/>
    <w:rPr>
      <w:color w:val="800080"/>
      <w:u w:val="single"/>
    </w:rPr>
  </w:style>
  <w:style w:type="paragraph" w:customStyle="1" w:styleId="18">
    <w:name w:val="Знак1 Знак Знак Знак Знак Знак Знак Знак Знак Знак Знак Знак Знак"/>
    <w:basedOn w:val="a"/>
    <w:rsid w:val="004257E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0"/>
    <w:rsid w:val="004257EC"/>
  </w:style>
  <w:style w:type="paragraph" w:customStyle="1" w:styleId="ConsPlusNonformat">
    <w:name w:val="ConsPlusNonformat"/>
    <w:rsid w:val="004257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4257EC"/>
    <w:pPr>
      <w:spacing w:after="0" w:line="240" w:lineRule="auto"/>
    </w:pPr>
    <w:rPr>
      <w:rFonts w:ascii="Times New Roman" w:eastAsia="Times New Roman" w:hAnsi="Times New Roman" w:cs="Times New Roman"/>
      <w:sz w:val="20"/>
      <w:szCs w:val="20"/>
      <w:lang w:val="en-US" w:eastAsia="ru-RU"/>
    </w:rPr>
  </w:style>
  <w:style w:type="paragraph" w:customStyle="1" w:styleId="Oaeno">
    <w:name w:val="Oaeno"/>
    <w:basedOn w:val="Iauiue"/>
    <w:rsid w:val="004257EC"/>
    <w:rPr>
      <w:rFonts w:ascii="Courier New" w:hAnsi="Courier New"/>
      <w:lang w:val="ru-RU"/>
    </w:rPr>
  </w:style>
  <w:style w:type="character" w:customStyle="1" w:styleId="bookmark3">
    <w:name w:val="bookmark3"/>
    <w:rsid w:val="004257EC"/>
    <w:rPr>
      <w:shd w:val="clear" w:color="auto" w:fill="FFD800"/>
    </w:rPr>
  </w:style>
  <w:style w:type="paragraph" w:customStyle="1" w:styleId="justify">
    <w:name w:val="_Обычный+justify"/>
    <w:basedOn w:val="a"/>
    <w:rsid w:val="004257EC"/>
    <w:pPr>
      <w:spacing w:after="0" w:line="240" w:lineRule="auto"/>
      <w:ind w:firstLine="709"/>
      <w:jc w:val="both"/>
    </w:pPr>
    <w:rPr>
      <w:rFonts w:ascii="Times New Roman" w:eastAsia="Times New Roman" w:hAnsi="Times New Roman" w:cs="Times New Roman"/>
      <w:sz w:val="24"/>
      <w:szCs w:val="24"/>
      <w:lang w:eastAsia="ru-RU"/>
    </w:rPr>
  </w:style>
  <w:style w:type="paragraph" w:styleId="36">
    <w:name w:val="Body Text 3"/>
    <w:basedOn w:val="a"/>
    <w:link w:val="37"/>
    <w:rsid w:val="004257EC"/>
    <w:pPr>
      <w:widowControl w:val="0"/>
      <w:spacing w:after="120" w:line="260" w:lineRule="auto"/>
      <w:ind w:firstLine="220"/>
      <w:jc w:val="both"/>
    </w:pPr>
    <w:rPr>
      <w:rFonts w:ascii="Arial" w:eastAsia="Times New Roman" w:hAnsi="Arial" w:cs="Times New Roman"/>
      <w:b/>
      <w:bCs/>
      <w:sz w:val="16"/>
      <w:szCs w:val="16"/>
    </w:rPr>
  </w:style>
  <w:style w:type="character" w:customStyle="1" w:styleId="37">
    <w:name w:val="Основной текст 3 Знак"/>
    <w:basedOn w:val="a0"/>
    <w:link w:val="36"/>
    <w:rsid w:val="004257EC"/>
    <w:rPr>
      <w:rFonts w:ascii="Arial" w:eastAsia="Times New Roman" w:hAnsi="Arial" w:cs="Times New Roman"/>
      <w:b/>
      <w:bCs/>
      <w:sz w:val="16"/>
      <w:szCs w:val="16"/>
    </w:rPr>
  </w:style>
  <w:style w:type="paragraph" w:styleId="aff1">
    <w:name w:val="List Paragraph"/>
    <w:basedOn w:val="a"/>
    <w:uiPriority w:val="34"/>
    <w:qFormat/>
    <w:rsid w:val="004257EC"/>
    <w:pPr>
      <w:ind w:left="720"/>
    </w:pPr>
    <w:rPr>
      <w:rFonts w:ascii="Calibri" w:eastAsia="Calibri" w:hAnsi="Calibri" w:cs="Times New Roman"/>
    </w:rPr>
  </w:style>
  <w:style w:type="paragraph" w:styleId="aff2">
    <w:name w:val="No Spacing"/>
    <w:uiPriority w:val="1"/>
    <w:qFormat/>
    <w:rsid w:val="004257EC"/>
    <w:pPr>
      <w:spacing w:after="0" w:line="240" w:lineRule="auto"/>
    </w:pPr>
    <w:rPr>
      <w:rFonts w:ascii="Calibri" w:eastAsia="Times New Roman" w:hAnsi="Calibri" w:cs="Times New Roman"/>
      <w:lang w:eastAsia="ru-RU"/>
    </w:rPr>
  </w:style>
  <w:style w:type="character" w:customStyle="1" w:styleId="aff3">
    <w:name w:val="Символ сноски"/>
    <w:rsid w:val="004257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257EC"/>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0">
    <w:name w:val="heading 2"/>
    <w:basedOn w:val="a"/>
    <w:next w:val="a"/>
    <w:link w:val="21"/>
    <w:qFormat/>
    <w:rsid w:val="004257EC"/>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4257EC"/>
    <w:pPr>
      <w:keepNext/>
      <w:spacing w:after="0" w:line="240" w:lineRule="auto"/>
      <w:outlineLvl w:val="2"/>
    </w:pPr>
    <w:rPr>
      <w:rFonts w:ascii="Arial" w:eastAsia="Times New Roman" w:hAnsi="Arial" w:cs="Times New Roman"/>
      <w:b/>
      <w:bCs/>
      <w:sz w:val="20"/>
      <w:szCs w:val="20"/>
      <w:lang w:val="x-none" w:eastAsia="x-none"/>
    </w:rPr>
  </w:style>
  <w:style w:type="paragraph" w:styleId="9">
    <w:name w:val="heading 9"/>
    <w:basedOn w:val="a"/>
    <w:next w:val="a"/>
    <w:link w:val="90"/>
    <w:semiHidden/>
    <w:unhideWhenUsed/>
    <w:qFormat/>
    <w:rsid w:val="004257EC"/>
    <w:pPr>
      <w:widowControl w:val="0"/>
      <w:spacing w:before="240" w:after="60" w:line="260" w:lineRule="auto"/>
      <w:ind w:firstLine="220"/>
      <w:jc w:val="both"/>
      <w:outlineLvl w:val="8"/>
    </w:pPr>
    <w:rPr>
      <w:rFonts w:ascii="Calibri Light" w:eastAsia="Times New Roman" w:hAnsi="Calibri Light"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7EC"/>
    <w:rPr>
      <w:rFonts w:ascii="Arial" w:eastAsia="Times New Roman" w:hAnsi="Arial" w:cs="Times New Roman"/>
      <w:b/>
      <w:bCs/>
      <w:kern w:val="32"/>
      <w:sz w:val="32"/>
      <w:szCs w:val="32"/>
      <w:lang w:val="x-none" w:eastAsia="x-none"/>
    </w:rPr>
  </w:style>
  <w:style w:type="character" w:customStyle="1" w:styleId="21">
    <w:name w:val="Заголовок 2 Знак"/>
    <w:basedOn w:val="a0"/>
    <w:link w:val="20"/>
    <w:rsid w:val="004257EC"/>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4257EC"/>
    <w:rPr>
      <w:rFonts w:ascii="Arial" w:eastAsia="Times New Roman" w:hAnsi="Arial" w:cs="Times New Roman"/>
      <w:b/>
      <w:bCs/>
      <w:sz w:val="20"/>
      <w:szCs w:val="20"/>
      <w:lang w:val="x-none" w:eastAsia="x-none"/>
    </w:rPr>
  </w:style>
  <w:style w:type="character" w:customStyle="1" w:styleId="90">
    <w:name w:val="Заголовок 9 Знак"/>
    <w:basedOn w:val="a0"/>
    <w:link w:val="9"/>
    <w:semiHidden/>
    <w:rsid w:val="004257EC"/>
    <w:rPr>
      <w:rFonts w:ascii="Calibri Light" w:eastAsia="Times New Roman" w:hAnsi="Calibri Light" w:cs="Times New Roman"/>
      <w:b/>
      <w:bCs/>
      <w:lang w:val="x-none" w:eastAsia="x-none"/>
    </w:rPr>
  </w:style>
  <w:style w:type="numbering" w:customStyle="1" w:styleId="11">
    <w:name w:val="Нет списка1"/>
    <w:next w:val="a2"/>
    <w:semiHidden/>
    <w:unhideWhenUsed/>
    <w:rsid w:val="004257EC"/>
  </w:style>
  <w:style w:type="paragraph" w:customStyle="1" w:styleId="a3">
    <w:name w:val="Знак"/>
    <w:basedOn w:val="a"/>
    <w:rsid w:val="004257EC"/>
    <w:pPr>
      <w:spacing w:after="0" w:line="240" w:lineRule="exact"/>
      <w:jc w:val="both"/>
    </w:pPr>
    <w:rPr>
      <w:rFonts w:ascii="Arial" w:eastAsia="Times New Roman" w:hAnsi="Arial" w:cs="Arial"/>
      <w:sz w:val="24"/>
      <w:szCs w:val="24"/>
      <w:lang w:val="en-US"/>
    </w:rPr>
  </w:style>
  <w:style w:type="table" w:styleId="a4">
    <w:name w:val="Table Grid"/>
    <w:basedOn w:val="a1"/>
    <w:rsid w:val="004257EC"/>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257E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footnote text"/>
    <w:aliases w:val="Table_Footnote_last Знак,Table_Footnote_last Знак Знак,Table_Footnote_last"/>
    <w:basedOn w:val="a"/>
    <w:link w:val="a6"/>
    <w:semiHidden/>
    <w:rsid w:val="004257EC"/>
    <w:pPr>
      <w:spacing w:after="0" w:line="240" w:lineRule="auto"/>
    </w:pPr>
    <w:rPr>
      <w:rFonts w:ascii="Arial" w:eastAsia="Times New Roman" w:hAnsi="Arial" w:cs="Arial"/>
      <w:sz w:val="20"/>
      <w:szCs w:val="20"/>
      <w:lang w:eastAsia="ru-RU"/>
    </w:rPr>
  </w:style>
  <w:style w:type="character" w:customStyle="1" w:styleId="a6">
    <w:name w:val="Текст сноски Знак"/>
    <w:aliases w:val="Table_Footnote_last Знак Знак1,Table_Footnote_last Знак Знак Знак,Table_Footnote_last Знак1"/>
    <w:basedOn w:val="a0"/>
    <w:link w:val="a5"/>
    <w:semiHidden/>
    <w:rsid w:val="004257EC"/>
    <w:rPr>
      <w:rFonts w:ascii="Arial" w:eastAsia="Times New Roman" w:hAnsi="Arial" w:cs="Arial"/>
      <w:sz w:val="20"/>
      <w:szCs w:val="20"/>
      <w:lang w:eastAsia="ru-RU"/>
    </w:rPr>
  </w:style>
  <w:style w:type="character" w:styleId="a7">
    <w:name w:val="footnote reference"/>
    <w:semiHidden/>
    <w:rsid w:val="004257EC"/>
    <w:rPr>
      <w:vertAlign w:val="superscript"/>
    </w:rPr>
  </w:style>
  <w:style w:type="paragraph" w:styleId="a8">
    <w:name w:val="Normal (Web)"/>
    <w:basedOn w:val="a"/>
    <w:rsid w:val="004257EC"/>
    <w:pPr>
      <w:spacing w:before="100" w:beforeAutospacing="1" w:after="100" w:afterAutospacing="1" w:line="240" w:lineRule="auto"/>
    </w:pPr>
    <w:rPr>
      <w:rFonts w:ascii="Arial" w:eastAsia="Times New Roman" w:hAnsi="Arial" w:cs="Arial"/>
      <w:sz w:val="24"/>
      <w:szCs w:val="24"/>
      <w:lang w:eastAsia="ru-RU"/>
    </w:rPr>
  </w:style>
  <w:style w:type="paragraph" w:styleId="a9">
    <w:name w:val="footer"/>
    <w:basedOn w:val="a"/>
    <w:link w:val="aa"/>
    <w:uiPriority w:val="99"/>
    <w:rsid w:val="004257EC"/>
    <w:pPr>
      <w:tabs>
        <w:tab w:val="center" w:pos="4677"/>
        <w:tab w:val="right" w:pos="9355"/>
      </w:tabs>
      <w:spacing w:after="0" w:line="240" w:lineRule="auto"/>
    </w:pPr>
    <w:rPr>
      <w:rFonts w:ascii="Arial" w:eastAsia="Times New Roman" w:hAnsi="Arial" w:cs="Times New Roman"/>
      <w:sz w:val="24"/>
      <w:szCs w:val="24"/>
      <w:lang w:val="x-none" w:eastAsia="x-none"/>
    </w:rPr>
  </w:style>
  <w:style w:type="character" w:customStyle="1" w:styleId="aa">
    <w:name w:val="Нижний колонтитул Знак"/>
    <w:basedOn w:val="a0"/>
    <w:link w:val="a9"/>
    <w:uiPriority w:val="99"/>
    <w:rsid w:val="004257EC"/>
    <w:rPr>
      <w:rFonts w:ascii="Arial" w:eastAsia="Times New Roman" w:hAnsi="Arial" w:cs="Times New Roman"/>
      <w:sz w:val="24"/>
      <w:szCs w:val="24"/>
      <w:lang w:val="x-none" w:eastAsia="x-none"/>
    </w:rPr>
  </w:style>
  <w:style w:type="character" w:styleId="ab">
    <w:name w:val="page number"/>
    <w:basedOn w:val="a0"/>
    <w:rsid w:val="004257EC"/>
  </w:style>
  <w:style w:type="character" w:customStyle="1" w:styleId="grame">
    <w:name w:val="grame"/>
    <w:basedOn w:val="a0"/>
    <w:rsid w:val="004257EC"/>
  </w:style>
  <w:style w:type="paragraph" w:customStyle="1" w:styleId="Heading">
    <w:name w:val="Heading"/>
    <w:rsid w:val="004257EC"/>
    <w:pPr>
      <w:widowControl w:val="0"/>
      <w:autoSpaceDE w:val="0"/>
      <w:autoSpaceDN w:val="0"/>
      <w:adjustRightInd w:val="0"/>
      <w:spacing w:after="0" w:line="240" w:lineRule="auto"/>
    </w:pPr>
    <w:rPr>
      <w:rFonts w:ascii="Arial" w:eastAsia="Times New Roman" w:hAnsi="Arial" w:cs="Arial"/>
      <w:b/>
      <w:bCs/>
      <w:lang w:eastAsia="ru-RU"/>
    </w:rPr>
  </w:style>
  <w:style w:type="paragraph" w:styleId="ac">
    <w:name w:val="Plain Text"/>
    <w:basedOn w:val="a"/>
    <w:link w:val="ad"/>
    <w:rsid w:val="004257EC"/>
    <w:pPr>
      <w:spacing w:after="0" w:line="240" w:lineRule="auto"/>
    </w:pPr>
    <w:rPr>
      <w:rFonts w:ascii="Courier New" w:eastAsia="Times New Roman" w:hAnsi="Courier New" w:cs="Times New Roman"/>
      <w:sz w:val="20"/>
      <w:szCs w:val="20"/>
      <w:lang w:val="x-none" w:eastAsia="x-none"/>
    </w:rPr>
  </w:style>
  <w:style w:type="character" w:customStyle="1" w:styleId="ad">
    <w:name w:val="Текст Знак"/>
    <w:basedOn w:val="a0"/>
    <w:link w:val="ac"/>
    <w:rsid w:val="004257EC"/>
    <w:rPr>
      <w:rFonts w:ascii="Courier New" w:eastAsia="Times New Roman" w:hAnsi="Courier New" w:cs="Times New Roman"/>
      <w:sz w:val="20"/>
      <w:szCs w:val="20"/>
      <w:lang w:val="x-none" w:eastAsia="x-none"/>
    </w:rPr>
  </w:style>
  <w:style w:type="paragraph" w:customStyle="1" w:styleId="ConsNonformat">
    <w:name w:val="ConsNonformat"/>
    <w:rsid w:val="004257E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spelle">
    <w:name w:val="spelle"/>
    <w:basedOn w:val="a0"/>
    <w:rsid w:val="004257EC"/>
  </w:style>
  <w:style w:type="character" w:styleId="ae">
    <w:name w:val="Hyperlink"/>
    <w:rsid w:val="004257EC"/>
    <w:rPr>
      <w:color w:val="000000"/>
      <w:u w:val="none"/>
      <w:effect w:val="none"/>
    </w:rPr>
  </w:style>
  <w:style w:type="paragraph" w:styleId="HTML">
    <w:name w:val="HTML Preformatted"/>
    <w:basedOn w:val="a"/>
    <w:link w:val="HTML0"/>
    <w:rsid w:val="00425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basedOn w:val="a0"/>
    <w:link w:val="HTML"/>
    <w:rsid w:val="004257EC"/>
    <w:rPr>
      <w:rFonts w:ascii="Courier New" w:eastAsia="Times New Roman" w:hAnsi="Courier New" w:cs="Times New Roman"/>
      <w:color w:val="000000"/>
      <w:sz w:val="20"/>
      <w:szCs w:val="20"/>
      <w:lang w:val="x-none" w:eastAsia="x-none"/>
    </w:rPr>
  </w:style>
  <w:style w:type="paragraph" w:customStyle="1" w:styleId="ConsPlusNormal">
    <w:name w:val="ConsPlusNormal"/>
    <w:rsid w:val="004257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basedOn w:val="a0"/>
    <w:rsid w:val="004257EC"/>
  </w:style>
  <w:style w:type="paragraph" w:styleId="af">
    <w:name w:val="Body Text Indent"/>
    <w:basedOn w:val="a"/>
    <w:link w:val="af0"/>
    <w:rsid w:val="004257EC"/>
    <w:pPr>
      <w:spacing w:after="120" w:line="240" w:lineRule="auto"/>
      <w:ind w:left="283"/>
    </w:pPr>
    <w:rPr>
      <w:rFonts w:ascii="Arial" w:eastAsia="Times New Roman" w:hAnsi="Arial" w:cs="Times New Roman"/>
      <w:sz w:val="24"/>
      <w:szCs w:val="24"/>
      <w:lang w:val="x-none" w:eastAsia="x-none"/>
    </w:rPr>
  </w:style>
  <w:style w:type="character" w:customStyle="1" w:styleId="af0">
    <w:name w:val="Основной текст с отступом Знак"/>
    <w:basedOn w:val="a0"/>
    <w:link w:val="af"/>
    <w:rsid w:val="004257EC"/>
    <w:rPr>
      <w:rFonts w:ascii="Arial" w:eastAsia="Times New Roman" w:hAnsi="Arial" w:cs="Times New Roman"/>
      <w:sz w:val="24"/>
      <w:szCs w:val="24"/>
      <w:lang w:val="x-none" w:eastAsia="x-none"/>
    </w:rPr>
  </w:style>
  <w:style w:type="paragraph" w:customStyle="1" w:styleId="FR2">
    <w:name w:val="FR2"/>
    <w:rsid w:val="004257EC"/>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1">
    <w:name w:val="Strong"/>
    <w:qFormat/>
    <w:rsid w:val="004257EC"/>
    <w:rPr>
      <w:b/>
      <w:bCs/>
    </w:rPr>
  </w:style>
  <w:style w:type="paragraph" w:customStyle="1" w:styleId="text">
    <w:name w:val="text"/>
    <w:basedOn w:val="a"/>
    <w:next w:val="a"/>
    <w:rsid w:val="004257EC"/>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2">
    <w:name w:val="Body Text"/>
    <w:basedOn w:val="a"/>
    <w:link w:val="af3"/>
    <w:rsid w:val="004257EC"/>
    <w:pPr>
      <w:spacing w:after="120" w:line="240" w:lineRule="auto"/>
    </w:pPr>
    <w:rPr>
      <w:rFonts w:ascii="Arial" w:eastAsia="Times New Roman" w:hAnsi="Arial" w:cs="Times New Roman"/>
      <w:sz w:val="24"/>
      <w:szCs w:val="24"/>
      <w:lang w:val="x-none" w:eastAsia="x-none"/>
    </w:rPr>
  </w:style>
  <w:style w:type="character" w:customStyle="1" w:styleId="af3">
    <w:name w:val="Основной текст Знак"/>
    <w:basedOn w:val="a0"/>
    <w:link w:val="af2"/>
    <w:rsid w:val="004257EC"/>
    <w:rPr>
      <w:rFonts w:ascii="Arial" w:eastAsia="Times New Roman" w:hAnsi="Arial" w:cs="Times New Roman"/>
      <w:sz w:val="24"/>
      <w:szCs w:val="24"/>
      <w:lang w:val="x-none" w:eastAsia="x-none"/>
    </w:rPr>
  </w:style>
  <w:style w:type="paragraph" w:styleId="22">
    <w:name w:val="List 2"/>
    <w:basedOn w:val="a"/>
    <w:rsid w:val="004257EC"/>
    <w:pPr>
      <w:spacing w:after="0" w:line="240" w:lineRule="auto"/>
      <w:ind w:left="566" w:hanging="283"/>
    </w:pPr>
    <w:rPr>
      <w:rFonts w:ascii="Arial" w:eastAsia="Times New Roman" w:hAnsi="Arial" w:cs="Arial"/>
      <w:sz w:val="20"/>
      <w:szCs w:val="20"/>
      <w:lang w:eastAsia="ru-RU"/>
    </w:rPr>
  </w:style>
  <w:style w:type="paragraph" w:styleId="31">
    <w:name w:val="List 3"/>
    <w:basedOn w:val="a"/>
    <w:rsid w:val="004257EC"/>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
    <w:rsid w:val="004257EC"/>
    <w:pPr>
      <w:spacing w:after="0" w:line="240" w:lineRule="exact"/>
      <w:jc w:val="both"/>
    </w:pPr>
    <w:rPr>
      <w:rFonts w:ascii="Arial" w:eastAsia="Times New Roman" w:hAnsi="Arial" w:cs="Arial"/>
      <w:sz w:val="24"/>
      <w:szCs w:val="24"/>
      <w:lang w:val="en-US"/>
    </w:rPr>
  </w:style>
  <w:style w:type="paragraph" w:styleId="af4">
    <w:name w:val="Balloon Text"/>
    <w:basedOn w:val="a"/>
    <w:link w:val="af5"/>
    <w:semiHidden/>
    <w:rsid w:val="004257EC"/>
    <w:pPr>
      <w:spacing w:after="0" w:line="240" w:lineRule="auto"/>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semiHidden/>
    <w:rsid w:val="004257EC"/>
    <w:rPr>
      <w:rFonts w:ascii="Tahoma" w:eastAsia="Times New Roman" w:hAnsi="Tahoma" w:cs="Times New Roman"/>
      <w:sz w:val="16"/>
      <w:szCs w:val="16"/>
      <w:lang w:val="x-none" w:eastAsia="x-none"/>
    </w:rPr>
  </w:style>
  <w:style w:type="paragraph" w:styleId="23">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4"/>
    <w:rsid w:val="004257EC"/>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3"/>
    <w:rsid w:val="004257EC"/>
    <w:rPr>
      <w:rFonts w:ascii="Arial" w:eastAsia="Times New Roman" w:hAnsi="Arial" w:cs="Arial"/>
      <w:sz w:val="24"/>
      <w:szCs w:val="24"/>
      <w:lang w:eastAsia="ru-RU"/>
    </w:rPr>
  </w:style>
  <w:style w:type="paragraph" w:styleId="25">
    <w:name w:val="Body Text 2"/>
    <w:basedOn w:val="a"/>
    <w:link w:val="26"/>
    <w:rsid w:val="004257EC"/>
    <w:pPr>
      <w:spacing w:after="120" w:line="480" w:lineRule="auto"/>
    </w:pPr>
    <w:rPr>
      <w:rFonts w:ascii="Arial" w:eastAsia="Times New Roman" w:hAnsi="Arial" w:cs="Arial"/>
      <w:sz w:val="24"/>
      <w:szCs w:val="24"/>
      <w:lang w:eastAsia="ru-RU"/>
    </w:rPr>
  </w:style>
  <w:style w:type="character" w:customStyle="1" w:styleId="26">
    <w:name w:val="Основной текст 2 Знак"/>
    <w:basedOn w:val="a0"/>
    <w:link w:val="25"/>
    <w:rsid w:val="004257EC"/>
    <w:rPr>
      <w:rFonts w:ascii="Arial" w:eastAsia="Times New Roman" w:hAnsi="Arial" w:cs="Arial"/>
      <w:sz w:val="24"/>
      <w:szCs w:val="24"/>
      <w:lang w:eastAsia="ru-RU"/>
    </w:rPr>
  </w:style>
  <w:style w:type="paragraph" w:styleId="af6">
    <w:name w:val="header"/>
    <w:aliases w:val="ВерхКолонтитул"/>
    <w:basedOn w:val="a"/>
    <w:link w:val="af7"/>
    <w:uiPriority w:val="99"/>
    <w:rsid w:val="004257EC"/>
    <w:pPr>
      <w:tabs>
        <w:tab w:val="center" w:pos="4677"/>
        <w:tab w:val="right" w:pos="9355"/>
      </w:tabs>
      <w:spacing w:after="0" w:line="240" w:lineRule="auto"/>
    </w:pPr>
    <w:rPr>
      <w:rFonts w:ascii="Arial" w:eastAsia="Times New Roman" w:hAnsi="Arial" w:cs="Times New Roman"/>
      <w:sz w:val="24"/>
      <w:szCs w:val="24"/>
      <w:lang w:val="x-none" w:eastAsia="x-none"/>
    </w:rPr>
  </w:style>
  <w:style w:type="character" w:customStyle="1" w:styleId="af7">
    <w:name w:val="Верхний колонтитул Знак"/>
    <w:aliases w:val="ВерхКолонтитул Знак"/>
    <w:basedOn w:val="a0"/>
    <w:link w:val="af6"/>
    <w:uiPriority w:val="99"/>
    <w:rsid w:val="004257EC"/>
    <w:rPr>
      <w:rFonts w:ascii="Arial" w:eastAsia="Times New Roman" w:hAnsi="Arial" w:cs="Times New Roman"/>
      <w:sz w:val="24"/>
      <w:szCs w:val="24"/>
      <w:lang w:val="x-none" w:eastAsia="x-none"/>
    </w:rPr>
  </w:style>
  <w:style w:type="character" w:customStyle="1" w:styleId="S1">
    <w:name w:val="S_Маркированный Знак1"/>
    <w:link w:val="S"/>
    <w:locked/>
    <w:rsid w:val="004257EC"/>
    <w:rPr>
      <w:sz w:val="24"/>
      <w:szCs w:val="24"/>
    </w:rPr>
  </w:style>
  <w:style w:type="paragraph" w:customStyle="1" w:styleId="S">
    <w:name w:val="S_Маркированный"/>
    <w:basedOn w:val="af8"/>
    <w:link w:val="S1"/>
    <w:autoRedefine/>
    <w:rsid w:val="004257EC"/>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8">
    <w:name w:val="List Bullet"/>
    <w:basedOn w:val="a"/>
    <w:rsid w:val="004257EC"/>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rsid w:val="004257EC"/>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2">
    <w:name w:val="S_Обычный Знак"/>
    <w:link w:val="S0"/>
    <w:locked/>
    <w:rsid w:val="004257EC"/>
    <w:rPr>
      <w:rFonts w:ascii="Times New Roman" w:eastAsia="Times New Roman" w:hAnsi="Times New Roman" w:cs="Times New Roman"/>
      <w:sz w:val="24"/>
      <w:szCs w:val="24"/>
      <w:lang w:eastAsia="ru-RU"/>
    </w:rPr>
  </w:style>
  <w:style w:type="paragraph" w:customStyle="1" w:styleId="S3">
    <w:name w:val="S_Таблица"/>
    <w:basedOn w:val="a"/>
    <w:link w:val="S4"/>
    <w:autoRedefine/>
    <w:rsid w:val="004257EC"/>
    <w:pPr>
      <w:widowControl w:val="0"/>
      <w:tabs>
        <w:tab w:val="num" w:pos="1440"/>
      </w:tabs>
      <w:spacing w:after="0" w:line="240" w:lineRule="auto"/>
      <w:jc w:val="right"/>
    </w:pPr>
    <w:rPr>
      <w:rFonts w:ascii="Times New Roman" w:eastAsia="Times New Roman" w:hAnsi="Times New Roman" w:cs="Times New Roman"/>
      <w:color w:val="008000"/>
      <w:sz w:val="24"/>
      <w:szCs w:val="24"/>
      <w:lang w:val="x-none"/>
    </w:rPr>
  </w:style>
  <w:style w:type="character" w:customStyle="1" w:styleId="S4">
    <w:name w:val="S_Таблица Знак"/>
    <w:link w:val="S3"/>
    <w:locked/>
    <w:rsid w:val="004257EC"/>
    <w:rPr>
      <w:rFonts w:ascii="Times New Roman" w:eastAsia="Times New Roman" w:hAnsi="Times New Roman" w:cs="Times New Roman"/>
      <w:color w:val="008000"/>
      <w:sz w:val="24"/>
      <w:szCs w:val="24"/>
      <w:lang w:val="x-none"/>
    </w:rPr>
  </w:style>
  <w:style w:type="character" w:customStyle="1" w:styleId="S5">
    <w:name w:val="S_Обычный в таблице Знак"/>
    <w:link w:val="S6"/>
    <w:locked/>
    <w:rsid w:val="004257EC"/>
    <w:rPr>
      <w:sz w:val="24"/>
      <w:szCs w:val="24"/>
      <w:lang w:val="x-none"/>
    </w:rPr>
  </w:style>
  <w:style w:type="paragraph" w:customStyle="1" w:styleId="S6">
    <w:name w:val="S_Обычный в таблице"/>
    <w:basedOn w:val="a"/>
    <w:link w:val="S5"/>
    <w:rsid w:val="004257EC"/>
    <w:pPr>
      <w:spacing w:after="0" w:line="240" w:lineRule="auto"/>
      <w:jc w:val="center"/>
    </w:pPr>
    <w:rPr>
      <w:sz w:val="24"/>
      <w:szCs w:val="24"/>
      <w:lang w:val="x-none"/>
    </w:rPr>
  </w:style>
  <w:style w:type="paragraph" w:customStyle="1" w:styleId="af9">
    <w:name w:val="Примечание"/>
    <w:basedOn w:val="a"/>
    <w:rsid w:val="004257EC"/>
    <w:pPr>
      <w:spacing w:after="0" w:line="240" w:lineRule="auto"/>
      <w:ind w:firstLine="567"/>
      <w:jc w:val="both"/>
    </w:pPr>
    <w:rPr>
      <w:rFonts w:ascii="Arial" w:eastAsia="Times New Roman" w:hAnsi="Arial" w:cs="Arial"/>
      <w:sz w:val="20"/>
      <w:szCs w:val="20"/>
    </w:rPr>
  </w:style>
  <w:style w:type="paragraph" w:customStyle="1" w:styleId="ConsCell">
    <w:name w:val="ConsCell"/>
    <w:rsid w:val="004257EC"/>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a">
    <w:name w:val="annotation text"/>
    <w:basedOn w:val="a"/>
    <w:link w:val="afb"/>
    <w:semiHidden/>
    <w:rsid w:val="004257EC"/>
    <w:pPr>
      <w:spacing w:after="0" w:line="240" w:lineRule="auto"/>
    </w:pPr>
    <w:rPr>
      <w:rFonts w:ascii="Arial" w:eastAsia="Times New Roman" w:hAnsi="Arial" w:cs="Times New Roman"/>
      <w:sz w:val="20"/>
      <w:szCs w:val="20"/>
      <w:lang w:val="x-none" w:eastAsia="x-none"/>
    </w:rPr>
  </w:style>
  <w:style w:type="character" w:customStyle="1" w:styleId="afb">
    <w:name w:val="Текст примечания Знак"/>
    <w:basedOn w:val="a0"/>
    <w:link w:val="afa"/>
    <w:semiHidden/>
    <w:rsid w:val="004257EC"/>
    <w:rPr>
      <w:rFonts w:ascii="Arial" w:eastAsia="Times New Roman" w:hAnsi="Arial" w:cs="Times New Roman"/>
      <w:sz w:val="20"/>
      <w:szCs w:val="20"/>
      <w:lang w:val="x-none" w:eastAsia="x-none"/>
    </w:rPr>
  </w:style>
  <w:style w:type="paragraph" w:customStyle="1" w:styleId="afc">
    <w:name w:val="приложения рнгп"/>
    <w:basedOn w:val="20"/>
    <w:autoRedefine/>
    <w:rsid w:val="004257EC"/>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2">
    <w:name w:val="Body Text Indent 3"/>
    <w:basedOn w:val="a"/>
    <w:link w:val="33"/>
    <w:rsid w:val="004257EC"/>
    <w:pPr>
      <w:spacing w:after="120" w:line="240" w:lineRule="auto"/>
      <w:ind w:left="283"/>
    </w:pPr>
    <w:rPr>
      <w:rFonts w:ascii="Arial" w:eastAsia="Times New Roman" w:hAnsi="Arial" w:cs="Times New Roman"/>
      <w:sz w:val="16"/>
      <w:szCs w:val="16"/>
      <w:lang w:val="x-none" w:eastAsia="x-none"/>
    </w:rPr>
  </w:style>
  <w:style w:type="character" w:customStyle="1" w:styleId="33">
    <w:name w:val="Основной текст с отступом 3 Знак"/>
    <w:basedOn w:val="a0"/>
    <w:link w:val="32"/>
    <w:rsid w:val="004257EC"/>
    <w:rPr>
      <w:rFonts w:ascii="Arial" w:eastAsia="Times New Roman" w:hAnsi="Arial" w:cs="Times New Roman"/>
      <w:sz w:val="16"/>
      <w:szCs w:val="16"/>
      <w:lang w:val="x-none" w:eastAsia="x-none"/>
    </w:rPr>
  </w:style>
  <w:style w:type="paragraph" w:styleId="27">
    <w:name w:val="List Continue 2"/>
    <w:basedOn w:val="a"/>
    <w:rsid w:val="004257EC"/>
    <w:pPr>
      <w:spacing w:after="120" w:line="240" w:lineRule="auto"/>
      <w:ind w:left="566"/>
    </w:pPr>
    <w:rPr>
      <w:rFonts w:ascii="Arial" w:eastAsia="Times New Roman" w:hAnsi="Arial" w:cs="Arial"/>
      <w:sz w:val="24"/>
      <w:szCs w:val="24"/>
      <w:lang w:eastAsia="ru-RU"/>
    </w:rPr>
  </w:style>
  <w:style w:type="paragraph" w:styleId="34">
    <w:name w:val="List Continue 3"/>
    <w:basedOn w:val="a"/>
    <w:rsid w:val="004257EC"/>
    <w:pPr>
      <w:spacing w:after="120" w:line="240" w:lineRule="auto"/>
      <w:ind w:left="849"/>
    </w:pPr>
    <w:rPr>
      <w:rFonts w:ascii="Arial" w:eastAsia="Times New Roman" w:hAnsi="Arial" w:cs="Arial"/>
      <w:sz w:val="24"/>
      <w:szCs w:val="24"/>
      <w:lang w:eastAsia="ru-RU"/>
    </w:rPr>
  </w:style>
  <w:style w:type="paragraph" w:customStyle="1" w:styleId="13">
    <w:name w:val="Стиль1"/>
    <w:basedOn w:val="a"/>
    <w:rsid w:val="004257EC"/>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4257EC"/>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rsid w:val="004257EC"/>
    <w:pPr>
      <w:spacing w:after="0" w:line="240" w:lineRule="exact"/>
      <w:jc w:val="both"/>
    </w:pPr>
    <w:rPr>
      <w:rFonts w:ascii="Arial" w:eastAsia="Times New Roman" w:hAnsi="Arial" w:cs="Arial"/>
      <w:sz w:val="24"/>
      <w:szCs w:val="24"/>
      <w:lang w:val="en-US"/>
    </w:rPr>
  </w:style>
  <w:style w:type="character" w:customStyle="1" w:styleId="FontStyle11">
    <w:name w:val="Font Style11"/>
    <w:rsid w:val="004257EC"/>
    <w:rPr>
      <w:rFonts w:ascii="Times New Roman" w:hAnsi="Times New Roman" w:cs="Times New Roman"/>
      <w:sz w:val="26"/>
      <w:szCs w:val="26"/>
    </w:rPr>
  </w:style>
  <w:style w:type="paragraph" w:customStyle="1" w:styleId="35">
    <w:name w:val="Знак3"/>
    <w:basedOn w:val="a"/>
    <w:rsid w:val="004257EC"/>
    <w:pPr>
      <w:spacing w:after="0" w:line="240" w:lineRule="exact"/>
      <w:jc w:val="both"/>
    </w:pPr>
    <w:rPr>
      <w:rFonts w:ascii="Arial" w:eastAsia="Times New Roman" w:hAnsi="Arial" w:cs="Arial"/>
      <w:sz w:val="24"/>
      <w:szCs w:val="24"/>
      <w:lang w:val="en-US"/>
    </w:rPr>
  </w:style>
  <w:style w:type="paragraph" w:customStyle="1" w:styleId="4">
    <w:name w:val="Знак4"/>
    <w:basedOn w:val="a"/>
    <w:rsid w:val="004257EC"/>
    <w:pPr>
      <w:spacing w:after="0" w:line="240" w:lineRule="exact"/>
      <w:jc w:val="both"/>
    </w:pPr>
    <w:rPr>
      <w:rFonts w:ascii="Arial" w:eastAsia="Times New Roman" w:hAnsi="Arial" w:cs="Arial"/>
      <w:sz w:val="24"/>
      <w:szCs w:val="24"/>
      <w:lang w:val="en-US"/>
    </w:rPr>
  </w:style>
  <w:style w:type="paragraph" w:customStyle="1" w:styleId="5">
    <w:name w:val="Знак5"/>
    <w:basedOn w:val="a"/>
    <w:rsid w:val="004257EC"/>
    <w:pPr>
      <w:spacing w:after="0" w:line="240" w:lineRule="exact"/>
      <w:jc w:val="both"/>
    </w:pPr>
    <w:rPr>
      <w:rFonts w:ascii="Arial" w:eastAsia="Times New Roman" w:hAnsi="Arial" w:cs="Arial"/>
      <w:sz w:val="24"/>
      <w:szCs w:val="24"/>
      <w:lang w:val="en-US"/>
    </w:rPr>
  </w:style>
  <w:style w:type="paragraph" w:customStyle="1" w:styleId="6">
    <w:name w:val="Знак6"/>
    <w:basedOn w:val="a"/>
    <w:rsid w:val="004257EC"/>
    <w:pPr>
      <w:spacing w:after="0" w:line="240" w:lineRule="exact"/>
      <w:jc w:val="both"/>
    </w:pPr>
    <w:rPr>
      <w:rFonts w:ascii="Arial" w:eastAsia="Times New Roman" w:hAnsi="Arial" w:cs="Arial"/>
      <w:sz w:val="24"/>
      <w:szCs w:val="24"/>
      <w:lang w:val="en-US"/>
    </w:rPr>
  </w:style>
  <w:style w:type="paragraph" w:customStyle="1" w:styleId="7">
    <w:name w:val="Знак7"/>
    <w:basedOn w:val="a"/>
    <w:rsid w:val="004257EC"/>
    <w:pPr>
      <w:spacing w:after="0" w:line="240" w:lineRule="exact"/>
      <w:jc w:val="both"/>
    </w:pPr>
    <w:rPr>
      <w:rFonts w:ascii="Arial" w:eastAsia="Times New Roman" w:hAnsi="Arial" w:cs="Arial"/>
      <w:sz w:val="24"/>
      <w:szCs w:val="24"/>
      <w:lang w:val="en-US"/>
    </w:rPr>
  </w:style>
  <w:style w:type="paragraph" w:customStyle="1" w:styleId="8">
    <w:name w:val="Знак8"/>
    <w:basedOn w:val="a"/>
    <w:rsid w:val="004257EC"/>
    <w:pPr>
      <w:spacing w:after="0" w:line="240" w:lineRule="exact"/>
      <w:jc w:val="both"/>
    </w:pPr>
    <w:rPr>
      <w:rFonts w:ascii="Arial" w:eastAsia="Times New Roman" w:hAnsi="Arial" w:cs="Arial"/>
      <w:sz w:val="24"/>
      <w:szCs w:val="24"/>
      <w:lang w:val="en-US"/>
    </w:rPr>
  </w:style>
  <w:style w:type="paragraph" w:customStyle="1" w:styleId="91">
    <w:name w:val="Знак9"/>
    <w:basedOn w:val="a"/>
    <w:rsid w:val="004257EC"/>
    <w:pPr>
      <w:spacing w:after="0" w:line="240" w:lineRule="exact"/>
      <w:jc w:val="both"/>
    </w:pPr>
    <w:rPr>
      <w:rFonts w:ascii="Arial" w:eastAsia="Times New Roman" w:hAnsi="Arial" w:cs="Arial"/>
      <w:sz w:val="24"/>
      <w:szCs w:val="24"/>
      <w:lang w:val="en-US"/>
    </w:rPr>
  </w:style>
  <w:style w:type="character" w:customStyle="1" w:styleId="apple-style-span">
    <w:name w:val="apple-style-span"/>
    <w:basedOn w:val="a0"/>
    <w:rsid w:val="004257EC"/>
  </w:style>
  <w:style w:type="paragraph" w:customStyle="1" w:styleId="100">
    <w:name w:val="Знак10"/>
    <w:basedOn w:val="a"/>
    <w:rsid w:val="004257EC"/>
    <w:pPr>
      <w:spacing w:after="0" w:line="240" w:lineRule="exact"/>
      <w:jc w:val="both"/>
    </w:pPr>
    <w:rPr>
      <w:rFonts w:ascii="Arial" w:eastAsia="Times New Roman" w:hAnsi="Arial" w:cs="Arial"/>
      <w:sz w:val="24"/>
      <w:szCs w:val="24"/>
      <w:lang w:val="en-US"/>
    </w:rPr>
  </w:style>
  <w:style w:type="paragraph" w:customStyle="1" w:styleId="FORMATTEXT">
    <w:name w:val=".FORMATTEXT"/>
    <w:rsid w:val="004257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4257EC"/>
    <w:pPr>
      <w:spacing w:after="0" w:line="240" w:lineRule="auto"/>
    </w:pPr>
    <w:rPr>
      <w:rFonts w:ascii="Verdana" w:eastAsia="Times New Roman" w:hAnsi="Verdana" w:cs="Verdana"/>
      <w:sz w:val="20"/>
      <w:szCs w:val="20"/>
      <w:lang w:val="en-US"/>
    </w:rPr>
  </w:style>
  <w:style w:type="paragraph" w:customStyle="1" w:styleId="afd">
    <w:name w:val="Знак"/>
    <w:basedOn w:val="a"/>
    <w:rsid w:val="004257EC"/>
    <w:pPr>
      <w:spacing w:after="0" w:line="240" w:lineRule="exact"/>
      <w:jc w:val="both"/>
    </w:pPr>
    <w:rPr>
      <w:rFonts w:ascii="Times New Roman" w:eastAsia="Times New Roman" w:hAnsi="Times New Roman" w:cs="Times New Roman"/>
      <w:sz w:val="24"/>
      <w:szCs w:val="24"/>
      <w:lang w:val="en-US"/>
    </w:rPr>
  </w:style>
  <w:style w:type="paragraph" w:customStyle="1" w:styleId="afe">
    <w:name w:val="Основной шрифт абзаца Знак Знак Знак Знак"/>
    <w:aliases w:val="Знак1 Знак Знак Знак Знак Знак Знак Знак Знак Знак Знак"/>
    <w:basedOn w:val="a"/>
    <w:rsid w:val="004257EC"/>
    <w:pPr>
      <w:spacing w:after="0" w:line="240" w:lineRule="auto"/>
    </w:pPr>
    <w:rPr>
      <w:rFonts w:ascii="Verdana" w:eastAsia="Times New Roman" w:hAnsi="Verdana" w:cs="Verdana"/>
      <w:sz w:val="20"/>
      <w:szCs w:val="20"/>
      <w:lang w:val="en-US"/>
    </w:rPr>
  </w:style>
  <w:style w:type="paragraph" w:customStyle="1" w:styleId="formattext0">
    <w:name w:val="formattext"/>
    <w:basedOn w:val="a"/>
    <w:rsid w:val="00425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57EC"/>
  </w:style>
  <w:style w:type="character" w:customStyle="1" w:styleId="text11">
    <w:name w:val="text11"/>
    <w:rsid w:val="004257EC"/>
    <w:rPr>
      <w:b/>
      <w:bCs/>
      <w:color w:val="333333"/>
      <w:sz w:val="20"/>
      <w:szCs w:val="20"/>
      <w:u w:val="single"/>
    </w:rPr>
  </w:style>
  <w:style w:type="paragraph" w:customStyle="1" w:styleId="15">
    <w:name w:val="Обычный1"/>
    <w:rsid w:val="004257EC"/>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basedOn w:val="a0"/>
    <w:rsid w:val="004257EC"/>
  </w:style>
  <w:style w:type="character" w:customStyle="1" w:styleId="context">
    <w:name w:val="context"/>
    <w:basedOn w:val="a0"/>
    <w:rsid w:val="004257EC"/>
  </w:style>
  <w:style w:type="character" w:customStyle="1" w:styleId="contextcurrent">
    <w:name w:val="context_current"/>
    <w:basedOn w:val="a0"/>
    <w:rsid w:val="004257EC"/>
  </w:style>
  <w:style w:type="paragraph" w:customStyle="1" w:styleId="11Char">
    <w:name w:val="Знак1 Знак Знак Знак Знак Знак Знак Знак Знак1 Char"/>
    <w:basedOn w:val="a"/>
    <w:rsid w:val="004257EC"/>
    <w:pPr>
      <w:spacing w:after="160" w:line="240" w:lineRule="exact"/>
    </w:pPr>
    <w:rPr>
      <w:rFonts w:ascii="Verdana" w:eastAsia="Times New Roman" w:hAnsi="Verdana" w:cs="Times New Roman"/>
      <w:sz w:val="20"/>
      <w:szCs w:val="20"/>
      <w:lang w:val="en-US"/>
    </w:rPr>
  </w:style>
  <w:style w:type="paragraph" w:styleId="2">
    <w:name w:val="List Bullet 2"/>
    <w:basedOn w:val="a"/>
    <w:rsid w:val="004257EC"/>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4257EC"/>
    <w:rPr>
      <w:rFonts w:ascii="Courier New" w:hAnsi="Courier New" w:cs="Courier New"/>
    </w:rPr>
  </w:style>
  <w:style w:type="paragraph" w:customStyle="1" w:styleId="16">
    <w:name w:val="Знак Знак1 Знак"/>
    <w:basedOn w:val="a"/>
    <w:rsid w:val="004257EC"/>
    <w:pPr>
      <w:spacing w:after="160" w:line="240" w:lineRule="exact"/>
    </w:pPr>
    <w:rPr>
      <w:rFonts w:ascii="Verdana" w:eastAsia="Times New Roman" w:hAnsi="Verdana" w:cs="Times New Roman"/>
      <w:sz w:val="24"/>
      <w:szCs w:val="24"/>
      <w:lang w:val="en-US"/>
    </w:rPr>
  </w:style>
  <w:style w:type="character" w:customStyle="1" w:styleId="match">
    <w:name w:val="match"/>
    <w:basedOn w:val="a0"/>
    <w:rsid w:val="004257EC"/>
  </w:style>
  <w:style w:type="character" w:customStyle="1" w:styleId="visited">
    <w:name w:val="visited"/>
    <w:basedOn w:val="a0"/>
    <w:rsid w:val="004257EC"/>
  </w:style>
  <w:style w:type="paragraph" w:customStyle="1" w:styleId="formattexttopleveltext">
    <w:name w:val="formattext topleveltext"/>
    <w:basedOn w:val="a"/>
    <w:rsid w:val="00425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4257EC"/>
    <w:rPr>
      <w:rFonts w:ascii="Times New Roman" w:hAnsi="Times New Roman" w:cs="Times New Roman"/>
      <w:sz w:val="24"/>
      <w:szCs w:val="24"/>
    </w:rPr>
  </w:style>
  <w:style w:type="paragraph" w:customStyle="1" w:styleId="Style9">
    <w:name w:val="Style9"/>
    <w:basedOn w:val="a"/>
    <w:rsid w:val="004257EC"/>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rsid w:val="004257EC"/>
    <w:pPr>
      <w:spacing w:after="0" w:line="240" w:lineRule="auto"/>
    </w:pPr>
    <w:rPr>
      <w:rFonts w:ascii="Verdana" w:eastAsia="Times New Roman" w:hAnsi="Verdana" w:cs="Verdana"/>
      <w:sz w:val="20"/>
      <w:szCs w:val="20"/>
      <w:lang w:val="en-US"/>
    </w:rPr>
  </w:style>
  <w:style w:type="character" w:customStyle="1" w:styleId="FontStyle12">
    <w:name w:val="Font Style12"/>
    <w:rsid w:val="004257EC"/>
    <w:rPr>
      <w:rFonts w:ascii="Century Gothic" w:hAnsi="Century Gothic" w:cs="Century Gothic"/>
      <w:sz w:val="8"/>
      <w:szCs w:val="8"/>
    </w:rPr>
  </w:style>
  <w:style w:type="paragraph" w:customStyle="1" w:styleId="17">
    <w:name w:val="Знак1"/>
    <w:basedOn w:val="a"/>
    <w:rsid w:val="004257EC"/>
    <w:pPr>
      <w:spacing w:after="160" w:line="240" w:lineRule="exact"/>
    </w:pPr>
    <w:rPr>
      <w:rFonts w:ascii="Verdana" w:eastAsia="Times New Roman" w:hAnsi="Verdana" w:cs="Verdana"/>
      <w:sz w:val="24"/>
      <w:szCs w:val="24"/>
      <w:lang w:val="en-US"/>
    </w:rPr>
  </w:style>
  <w:style w:type="character" w:customStyle="1" w:styleId="diffins">
    <w:name w:val="diff_ins"/>
    <w:basedOn w:val="a0"/>
    <w:rsid w:val="004257EC"/>
  </w:style>
  <w:style w:type="paragraph" w:customStyle="1" w:styleId="txt">
    <w:name w:val="txt"/>
    <w:basedOn w:val="a"/>
    <w:rsid w:val="004257EC"/>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4257EC"/>
    <w:pPr>
      <w:spacing w:after="0" w:line="240" w:lineRule="auto"/>
    </w:pPr>
    <w:rPr>
      <w:rFonts w:ascii="Arial" w:eastAsia="Times New Roman" w:hAnsi="Arial" w:cs="Arial"/>
      <w:b/>
      <w:bCs/>
      <w:lang w:eastAsia="ru-RU"/>
    </w:rPr>
  </w:style>
  <w:style w:type="paragraph" w:customStyle="1" w:styleId="western">
    <w:name w:val="western"/>
    <w:basedOn w:val="a"/>
    <w:rsid w:val="004257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4257EC"/>
    <w:rPr>
      <w:sz w:val="24"/>
      <w:szCs w:val="24"/>
      <w:lang w:val="ru-RU" w:eastAsia="ru-RU"/>
    </w:rPr>
  </w:style>
  <w:style w:type="paragraph" w:customStyle="1" w:styleId="ConsTitle">
    <w:name w:val="ConsTitle"/>
    <w:rsid w:val="004257E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57EC"/>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4257EC"/>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4257EC"/>
    <w:pPr>
      <w:snapToGrid w:val="0"/>
      <w:spacing w:after="0" w:line="240" w:lineRule="auto"/>
      <w:ind w:left="-113" w:right="-113"/>
      <w:jc w:val="center"/>
    </w:pPr>
    <w:rPr>
      <w:rFonts w:ascii="Times New Roman" w:eastAsia="Times New Roman" w:hAnsi="Times New Roman" w:cs="Times New Roman"/>
      <w:b/>
      <w:bCs/>
      <w:sz w:val="24"/>
      <w:szCs w:val="24"/>
      <w:lang w:eastAsia="ru-RU"/>
    </w:rPr>
  </w:style>
  <w:style w:type="character" w:customStyle="1" w:styleId="Normal10-0220">
    <w:name w:val="Стиль Normal + 10 пт полужирный По центру Слева:  -02 см Справ...2 Знак"/>
    <w:link w:val="Normal10-022"/>
    <w:locked/>
    <w:rsid w:val="004257EC"/>
    <w:rPr>
      <w:rFonts w:ascii="Times New Roman" w:eastAsia="Times New Roman" w:hAnsi="Times New Roman" w:cs="Times New Roman"/>
      <w:b/>
      <w:bCs/>
      <w:sz w:val="24"/>
      <w:szCs w:val="24"/>
      <w:lang w:eastAsia="ru-RU"/>
    </w:rPr>
  </w:style>
  <w:style w:type="paragraph" w:customStyle="1" w:styleId="ConsPlusTitle">
    <w:name w:val="ConsPlusTitle"/>
    <w:rsid w:val="004257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4257EC"/>
    <w:rPr>
      <w:rFonts w:ascii="Times New Roman" w:hAnsi="Times New Roman" w:cs="Times New Roman"/>
      <w:sz w:val="22"/>
      <w:szCs w:val="22"/>
    </w:rPr>
  </w:style>
  <w:style w:type="paragraph" w:customStyle="1" w:styleId="aff">
    <w:name w:val="Знак Знак Знак Знак"/>
    <w:basedOn w:val="a"/>
    <w:rsid w:val="004257EC"/>
    <w:pPr>
      <w:spacing w:after="0" w:line="240" w:lineRule="auto"/>
    </w:pPr>
    <w:rPr>
      <w:rFonts w:ascii="Verdana" w:eastAsia="Times New Roman" w:hAnsi="Verdana" w:cs="Verdana"/>
      <w:sz w:val="20"/>
      <w:szCs w:val="20"/>
      <w:lang w:val="en-US"/>
    </w:rPr>
  </w:style>
  <w:style w:type="character" w:styleId="aff0">
    <w:name w:val="FollowedHyperlink"/>
    <w:rsid w:val="004257EC"/>
    <w:rPr>
      <w:color w:val="800080"/>
      <w:u w:val="single"/>
    </w:rPr>
  </w:style>
  <w:style w:type="paragraph" w:customStyle="1" w:styleId="18">
    <w:name w:val="Знак1 Знак Знак Знак Знак Знак Знак Знак Знак Знак Знак Знак Знак"/>
    <w:basedOn w:val="a"/>
    <w:rsid w:val="004257EC"/>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0"/>
    <w:rsid w:val="004257EC"/>
  </w:style>
  <w:style w:type="paragraph" w:customStyle="1" w:styleId="ConsPlusNonformat">
    <w:name w:val="ConsPlusNonformat"/>
    <w:rsid w:val="004257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rsid w:val="004257EC"/>
    <w:pPr>
      <w:spacing w:after="0" w:line="240" w:lineRule="auto"/>
    </w:pPr>
    <w:rPr>
      <w:rFonts w:ascii="Times New Roman" w:eastAsia="Times New Roman" w:hAnsi="Times New Roman" w:cs="Times New Roman"/>
      <w:sz w:val="20"/>
      <w:szCs w:val="20"/>
      <w:lang w:val="en-US" w:eastAsia="ru-RU"/>
    </w:rPr>
  </w:style>
  <w:style w:type="paragraph" w:customStyle="1" w:styleId="Oaeno">
    <w:name w:val="Oaeno"/>
    <w:basedOn w:val="Iauiue"/>
    <w:rsid w:val="004257EC"/>
    <w:rPr>
      <w:rFonts w:ascii="Courier New" w:hAnsi="Courier New"/>
      <w:lang w:val="ru-RU"/>
    </w:rPr>
  </w:style>
  <w:style w:type="character" w:customStyle="1" w:styleId="bookmark3">
    <w:name w:val="bookmark3"/>
    <w:rsid w:val="004257EC"/>
    <w:rPr>
      <w:shd w:val="clear" w:color="auto" w:fill="FFD800"/>
    </w:rPr>
  </w:style>
  <w:style w:type="paragraph" w:customStyle="1" w:styleId="justify">
    <w:name w:val="_Обычный+justify"/>
    <w:basedOn w:val="a"/>
    <w:rsid w:val="004257EC"/>
    <w:pPr>
      <w:spacing w:after="0" w:line="240" w:lineRule="auto"/>
      <w:ind w:firstLine="709"/>
      <w:jc w:val="both"/>
    </w:pPr>
    <w:rPr>
      <w:rFonts w:ascii="Times New Roman" w:eastAsia="Times New Roman" w:hAnsi="Times New Roman" w:cs="Times New Roman"/>
      <w:sz w:val="24"/>
      <w:szCs w:val="24"/>
      <w:lang w:eastAsia="ru-RU"/>
    </w:rPr>
  </w:style>
  <w:style w:type="paragraph" w:styleId="36">
    <w:name w:val="Body Text 3"/>
    <w:basedOn w:val="a"/>
    <w:link w:val="37"/>
    <w:rsid w:val="004257EC"/>
    <w:pPr>
      <w:widowControl w:val="0"/>
      <w:spacing w:after="120" w:line="260" w:lineRule="auto"/>
      <w:ind w:firstLine="220"/>
      <w:jc w:val="both"/>
    </w:pPr>
    <w:rPr>
      <w:rFonts w:ascii="Arial" w:eastAsia="Times New Roman" w:hAnsi="Arial" w:cs="Times New Roman"/>
      <w:b/>
      <w:bCs/>
      <w:sz w:val="16"/>
      <w:szCs w:val="16"/>
      <w:lang w:val="x-none" w:eastAsia="x-none"/>
    </w:rPr>
  </w:style>
  <w:style w:type="character" w:customStyle="1" w:styleId="37">
    <w:name w:val="Основной текст 3 Знак"/>
    <w:basedOn w:val="a0"/>
    <w:link w:val="36"/>
    <w:rsid w:val="004257EC"/>
    <w:rPr>
      <w:rFonts w:ascii="Arial" w:eastAsia="Times New Roman" w:hAnsi="Arial" w:cs="Times New Roman"/>
      <w:b/>
      <w:bCs/>
      <w:sz w:val="16"/>
      <w:szCs w:val="16"/>
      <w:lang w:val="x-none" w:eastAsia="x-none"/>
    </w:rPr>
  </w:style>
  <w:style w:type="paragraph" w:styleId="aff1">
    <w:name w:val="List Paragraph"/>
    <w:basedOn w:val="a"/>
    <w:uiPriority w:val="34"/>
    <w:qFormat/>
    <w:rsid w:val="004257EC"/>
    <w:pPr>
      <w:ind w:left="720"/>
    </w:pPr>
    <w:rPr>
      <w:rFonts w:ascii="Calibri" w:eastAsia="Calibri" w:hAnsi="Calibri" w:cs="Times New Roman"/>
    </w:rPr>
  </w:style>
  <w:style w:type="paragraph" w:styleId="aff2">
    <w:name w:val="No Spacing"/>
    <w:uiPriority w:val="1"/>
    <w:qFormat/>
    <w:rsid w:val="004257EC"/>
    <w:pPr>
      <w:spacing w:after="0" w:line="240" w:lineRule="auto"/>
    </w:pPr>
    <w:rPr>
      <w:rFonts w:ascii="Calibri" w:eastAsia="Times New Roman" w:hAnsi="Calibri" w:cs="Times New Roman"/>
      <w:lang w:eastAsia="ru-RU"/>
    </w:rPr>
  </w:style>
  <w:style w:type="character" w:customStyle="1" w:styleId="aff3">
    <w:name w:val="Символ сноски"/>
    <w:rsid w:val="004257EC"/>
    <w:rPr>
      <w:vertAlign w:val="superscript"/>
    </w:rPr>
  </w:style>
</w:styles>
</file>

<file path=word/webSettings.xml><?xml version="1.0" encoding="utf-8"?>
<w:webSettings xmlns:r="http://schemas.openxmlformats.org/officeDocument/2006/relationships" xmlns:w="http://schemas.openxmlformats.org/wordprocessingml/2006/main">
  <w:divs>
    <w:div w:id="456607907">
      <w:bodyDiv w:val="1"/>
      <w:marLeft w:val="0"/>
      <w:marRight w:val="0"/>
      <w:marTop w:val="0"/>
      <w:marBottom w:val="0"/>
      <w:divBdr>
        <w:top w:val="none" w:sz="0" w:space="0" w:color="auto"/>
        <w:left w:val="none" w:sz="0" w:space="0" w:color="auto"/>
        <w:bottom w:val="none" w:sz="0" w:space="0" w:color="auto"/>
        <w:right w:val="none" w:sz="0" w:space="0" w:color="auto"/>
      </w:divBdr>
    </w:div>
    <w:div w:id="15547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2%D0%B0%D0%BD%D0%BE%D0%B2%D1%81%D0%BA%D0%B0%D1%8F_%D0%BE%D0%B1%D0%BB%D0%B0%D1%81%D1%82%D1%8C" TargetMode="External"/><Relationship Id="rId13" Type="http://schemas.openxmlformats.org/officeDocument/2006/relationships/hyperlink" Target="https://ru.wikipedia.org/wiki/%D0%A1%D1%82%D1%91%D0%BF%D0%B0%D0%BD%D1%86%D0%B5%D0%B2%D1%81%D0%BA%D0%BE%D0%B5_%D1%81%D0%B5%D0%BB%D1%8C%D1%81%D0%BA%D0%BE%D0%B5_%D0%BF%D0%BE%D1%81%D0%B5%D0%BB%D0%B5%D0%BD%D0%B8%D0%B5_(%D0%92%D1%8F%D0%B7%D0%BD%D0%B8%D0%BA%D0%BE%D0%B2%D1%81%D0%BA%D0%B8%D0%B9_%D1%80%D0%B0%D0%B9%D0%BE%D0%BD)" TargetMode="External"/><Relationship Id="rId18" Type="http://schemas.openxmlformats.org/officeDocument/2006/relationships/hyperlink" Target="https://ru.wikipedia.org/wiki/%D0%A1%D0%B5%D0%BD%D1%8C%D0%BA%D0%BE%D0%B2%D0%BE_(%D0%92%D1%8F%D0%B7%D0%BD%D0%B8%D0%BA%D0%BE%D0%B2%D1%81%D0%BA%D0%B8%D0%B9_%D1%80%D0%B0%D0%B9%D0%BE%D0%BD)" TargetMode="External"/><Relationship Id="rId26" Type="http://schemas.openxmlformats.org/officeDocument/2006/relationships/oleObject" Target="embeddings/oleObject1.bin"/><Relationship Id="rId39"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yperlink" Target="https://ru.wikipedia.org/wiki/%D0%9D%D0%B8%D0%B6%D0%BD%D0%B8%D0%B9_%D0%9D%D0%BE%D0%B2%D0%B3%D0%BE%D1%80%D0%BE%D0%B4" TargetMode="External"/><Relationship Id="rId34" Type="http://schemas.openxmlformats.org/officeDocument/2006/relationships/image" Target="media/image3.wmf"/><Relationship Id="rId42"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hyperlink" Target="https://ru.wikipedia.org/wiki/%D0%9C%D1%83%D0%BD%D0%B8%D1%86%D0%B8%D0%BF%D0%B0%D0%BB%D1%8C%D0%BD%D0%BE%D0%B5_%D0%BE%D0%B1%D1%80%D0%B0%D0%B7%D0%BE%D0%B2%D0%B0%D0%BD%D0%B8%D0%B5_%C2%AB%D0%9F%D0%BE%D1%81%D1%91%D0%BB%D0%BE%D0%BA_%D0%9C%D1%81%D1%82%D1%91%D1%80%D0%B0%C2%BB" TargetMode="External"/><Relationship Id="rId17" Type="http://schemas.openxmlformats.org/officeDocument/2006/relationships/hyperlink" Target="https://ru.wikipedia.org/wiki/%D0%9D%D0%B8%D0%B6%D0%BD%D0%B8%D0%B9_%D0%9D%D0%BE%D0%B2%D0%B3%D0%BE%D1%80%D0%BE%D0%B4" TargetMode="External"/><Relationship Id="rId25" Type="http://schemas.openxmlformats.org/officeDocument/2006/relationships/image" Target="media/image1.wmf"/><Relationship Id="rId33" Type="http://schemas.openxmlformats.org/officeDocument/2006/relationships/oleObject" Target="embeddings/oleObject2.bin"/><Relationship Id="rId38"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https://ru.wikipedia.org/wiki/%D0%9A%D0%BE%D0%B2%D1%80%D0%BE%D0%B2" TargetMode="External"/><Relationship Id="rId20" Type="http://schemas.openxmlformats.org/officeDocument/2006/relationships/hyperlink" Target="https://ru.wikipedia.org/wiki/%D0%9A%D0%BE%D0%B2%D1%80%D0%BE%D0%B2" TargetMode="External"/><Relationship Id="rId29" Type="http://schemas.openxmlformats.org/officeDocument/2006/relationships/footer" Target="footer2.xml"/><Relationship Id="rId41"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2%D1%8F%D0%B7%D0%BD%D0%B8%D0%BA%D0%BE%D0%B2%D1%81%D0%BA%D0%B8%D0%B9_%D1%80%D0%B0%D0%B9%D0%BE%D0%BD" TargetMode="External"/><Relationship Id="rId24" Type="http://schemas.openxmlformats.org/officeDocument/2006/relationships/hyperlink" Target="http://ru.wikipedia.org/wiki/%D0%9F%D0%B0%D1%83%D1%81%D1%82%D0%BE%D0%B2%D1%81%D0%BA%D0%BE%D0%B5_%D1%81%D0%B5%D0%BB%D1%8C%D1%81%D0%BA%D0%BE%D0%B5_%D0%BF%D0%BE%D1%81%D0%B5%D0%BB%D0%B5%D0%BD%D0%B8%D0%B5_%28%D0%92%D1%8F%D0%B7%D0%BD%D0%B8%D0%BA%D0%BE%D0%B2%D1%81%D0%BA%D0%B8%D0%B9_%D1%80%D0%B0%D0%B9%D0%BE%D0%BD%29" TargetMode="External"/><Relationship Id="rId32" Type="http://schemas.openxmlformats.org/officeDocument/2006/relationships/image" Target="media/image2.wmf"/><Relationship Id="rId37" Type="http://schemas.openxmlformats.org/officeDocument/2006/relationships/oleObject" Target="embeddings/oleObject4.bin"/><Relationship Id="rId40" Type="http://schemas.openxmlformats.org/officeDocument/2006/relationships/image" Target="media/image6.wmf"/><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ru.wikipedia.org/wiki/%D0%9F%D0%B0%D1%83%D1%81%D1%82%D0%BE%D0%B2%D1%81%D0%BA%D0%BE%D0%B5_%D1%81%D0%B5%D0%BB%D1%8C%D1%81%D0%BA%D0%BE%D0%B5_%D0%BF%D0%BE%D1%81%D0%B5%D0%BB%D0%B5%D0%BD%D0%B8%D0%B5_(%D0%92%D1%8F%D0%B7%D0%BD%D0%B8%D0%BA%D0%BE%D0%B2%D1%81%D0%BA%D0%B8%D0%B9_%D1%80%D0%B0%D0%B9%D0%BE%D0%BD)" TargetMode="External"/><Relationship Id="rId23" Type="http://schemas.openxmlformats.org/officeDocument/2006/relationships/hyperlink" Target="http://ru.wikipedia.org/wiki/%D0%9C%D1%83%D0%BD%D0%B8%D1%86%D0%B8%D0%BF%D0%B0%D0%BB%D1%8C%D0%BD%D0%BE%D0%B5_%D0%BE%D0%B1%D1%80%D0%B0%D0%B7%D0%BE%D0%B2%D0%B0%D0%BD%D0%B8%D0%B5_%C2%AB%D0%9F%D0%BE%D1%81%D1%91%D0%BB%D0%BE%D0%BA_%D0%9D%D0%B8%D0%BA%D0%BE%D0%BB%D0%BE%D0%B3%D0%BE%D1%80%D1%8B%C2%BB" TargetMode="External"/><Relationship Id="rId28" Type="http://schemas.openxmlformats.org/officeDocument/2006/relationships/footer" Target="footer1.xml"/><Relationship Id="rId36" Type="http://schemas.openxmlformats.org/officeDocument/2006/relationships/image" Target="media/image4.wmf"/><Relationship Id="rId10" Type="http://schemas.openxmlformats.org/officeDocument/2006/relationships/hyperlink" Target="http://ru.esosedi.org/RU/NIZ/4417548/NizhnyNovgorod/" TargetMode="External"/><Relationship Id="rId19" Type="http://schemas.openxmlformats.org/officeDocument/2006/relationships/hyperlink" Target="https://ru.wikipedia.org/wiki/%D0%92%D0%BE%D0%BB%D0%B3%D0%B0_(%D0%B0%D0%B2%D1%82%D0%BE%D0%B4%D0%BE%D1%80%D0%BE%D0%B3%D0%B0)" TargetMode="External"/><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esosedi.org/RU/VLA/1665584/Kovrov/" TargetMode="External"/><Relationship Id="rId14" Type="http://schemas.openxmlformats.org/officeDocument/2006/relationships/hyperlink" Target="https://ru.wikipedia.org/wiki/%D0%9C%D1%83%D0%BD%D0%B8%D1%86%D0%B8%D0%BF%D0%B0%D0%BB%D1%8C%D0%BD%D0%BE%D0%B5_%D0%BE%D0%B1%D1%80%D0%B0%D0%B7%D0%BE%D0%B2%D0%B0%D0%BD%D0%B8%D0%B5_%C2%AB%D0%9F%D0%BE%D1%81%D1%91%D0%BB%D0%BE%D0%BA_%D0%9D%D0%B8%D0%BA%D0%BE%D0%BB%D0%BE%D0%B3%D0%BE%D1%80%D1%8B%C2%BB" TargetMode="External"/><Relationship Id="rId22" Type="http://schemas.openxmlformats.org/officeDocument/2006/relationships/hyperlink" Target="http://ru.wikipedia.org/wiki/%D0%9C%D1%83%D0%BD%D0%B8%D1%86%D0%B8%D0%BF%D0%B0%D0%BB%D1%8C%D0%BD%D0%BE%D0%B5_%D0%BE%D0%B1%D1%80%D0%B0%D0%B7%D0%BE%D0%B2%D0%B0%D0%BD%D0%B8%D0%B5_%C2%AB%D0%9F%D0%BE%D1%81%D1%91%D0%BB%D0%BE%D0%BA_%D0%9C%D1%81%D1%82%D1%91%D1%80%D0%B0%C2%BB"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oleObject" Target="embeddings/oleObject3.bin"/><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B030-B568-49BB-8E88-F3E3E711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272</Pages>
  <Words>116139</Words>
  <Characters>661996</Characters>
  <Application>Microsoft Office Word</Application>
  <DocSecurity>0</DocSecurity>
  <Lines>5516</Lines>
  <Paragraphs>1553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Comp</cp:lastModifiedBy>
  <cp:revision>2</cp:revision>
  <cp:lastPrinted>2016-04-25T05:16:00Z</cp:lastPrinted>
  <dcterms:created xsi:type="dcterms:W3CDTF">2016-09-06T12:21:00Z</dcterms:created>
  <dcterms:modified xsi:type="dcterms:W3CDTF">2016-09-06T12:21:00Z</dcterms:modified>
</cp:coreProperties>
</file>