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4" w:rsidRDefault="00823114" w:rsidP="008231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823114" w:rsidRPr="003C6A8A" w:rsidRDefault="00823114" w:rsidP="00823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</w:t>
      </w:r>
      <w:r w:rsidRPr="003C6A8A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6A8A">
        <w:rPr>
          <w:rFonts w:ascii="Times New Roman" w:eastAsia="Calibri" w:hAnsi="Times New Roman" w:cs="Times New Roman"/>
          <w:sz w:val="28"/>
          <w:szCs w:val="28"/>
        </w:rPr>
        <w:t xml:space="preserve"> эффективности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23114">
        <w:rPr>
          <w:rFonts w:ascii="Times New Roman" w:hAnsi="Times New Roman" w:cs="Times New Roman"/>
          <w:sz w:val="28"/>
        </w:rPr>
        <w:t>Содержание имущества, находящегося в собственности муниципального образования Стёпанцевское, и приобретение имущества в муниципальную собственность на 2013 – 2015 годы</w:t>
      </w:r>
      <w:r>
        <w:rPr>
          <w:rFonts w:ascii="Times New Roman" w:eastAsia="Calibri" w:hAnsi="Times New Roman" w:cs="Times New Roman"/>
          <w:sz w:val="28"/>
          <w:szCs w:val="28"/>
        </w:rPr>
        <w:t>» за 201</w:t>
      </w:r>
      <w:r w:rsidR="001509E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823114" w:rsidRPr="003C6A8A" w:rsidTr="0005043E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3C6A8A" w:rsidRDefault="00823114" w:rsidP="0005043E">
            <w:pPr>
              <w:pStyle w:val="a3"/>
              <w:ind w:right="-35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823114" w:rsidRPr="003C6A8A" w:rsidTr="0005043E">
        <w:trPr>
          <w:cantSplit/>
          <w:trHeight w:val="942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Утверждено в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823114" w:rsidRPr="003C6A8A" w:rsidTr="0005043E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823114" w:rsidRDefault="00823114" w:rsidP="0005043E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823114">
              <w:rPr>
                <w:rFonts w:ascii="Times New Roman" w:hAnsi="Times New Roman" w:cs="Times New Roman"/>
              </w:rPr>
              <w:t>Вовлечение имущества, находящегося в собственности муниципального образования Стёпанцевское, в хозяйственный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3114" w:rsidRPr="003C6A8A" w:rsidTr="0005043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823114" w:rsidRDefault="00823114" w:rsidP="0005043E">
            <w:pPr>
              <w:pStyle w:val="a3"/>
              <w:numPr>
                <w:ilvl w:val="0"/>
                <w:numId w:val="1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</w:rPr>
            </w:pPr>
            <w:r w:rsidRPr="00823114">
              <w:rPr>
                <w:rFonts w:ascii="Times New Roman" w:hAnsi="Times New Roman" w:cs="Times New Roman"/>
              </w:rPr>
              <w:t>Реконструкция и ремонт в рамках содержания имущества, находящегося в собственности муниципального образования Стёпанцевское.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564DF8" w:rsidRDefault="00823114" w:rsidP="0005043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823114" w:rsidRPr="003C6A8A" w:rsidTr="0005043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823114" w:rsidRDefault="00823114" w:rsidP="0005043E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34" w:firstLine="0"/>
              <w:rPr>
                <w:rFonts w:ascii="Times New Roman" w:hAnsi="Times New Roman" w:cs="Times New Roman"/>
              </w:rPr>
            </w:pPr>
            <w:r w:rsidRPr="00823114">
              <w:rPr>
                <w:rFonts w:ascii="Times New Roman" w:hAnsi="Times New Roman" w:cs="Times New Roman"/>
              </w:rPr>
              <w:t>Приобретение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D51A51" w:rsidRDefault="00823114" w:rsidP="000504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114" w:rsidRPr="003C6A8A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823114" w:rsidRPr="003C6A8A" w:rsidTr="0005043E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3C6A8A" w:rsidRDefault="00823114" w:rsidP="0005043E">
            <w:pPr>
              <w:pStyle w:val="a3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14" w:rsidRPr="003C6A8A" w:rsidRDefault="00823114" w:rsidP="008231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</w:tr>
    </w:tbl>
    <w:p w:rsidR="00823114" w:rsidRPr="003C6A8A" w:rsidRDefault="00823114" w:rsidP="00823114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A8A">
        <w:rPr>
          <w:rFonts w:ascii="Times New Roman" w:eastAsia="Calibri" w:hAnsi="Times New Roman" w:cs="Times New Roman"/>
          <w:sz w:val="28"/>
          <w:szCs w:val="28"/>
        </w:rPr>
        <w:t>Вывод об эффективности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3921"/>
        <w:gridCol w:w="2032"/>
      </w:tblGrid>
      <w:tr w:rsidR="00823114" w:rsidRPr="00E34206" w:rsidTr="0005043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E34206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Вывод об эффективности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E34206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Итоговая сводная оценка (баллов)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E34206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14" w:rsidRPr="00E34206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</w:tr>
      <w:tr w:rsidR="00823114" w:rsidRPr="00E34206" w:rsidTr="0005043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E34206" w:rsidRDefault="00823114" w:rsidP="0005043E">
            <w:pPr>
              <w:pStyle w:val="a3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Эффективность возросла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Pr="00E34206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Положительное значение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14" w:rsidRDefault="00823114" w:rsidP="0005043E">
            <w:pPr>
              <w:pStyle w:val="a3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Положительная динамика эффективности объясняется тем, что индикатор цели увеличивается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23114" w:rsidRDefault="00823114" w:rsidP="00050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увеличения числа отремонтированного имущества, находящегося в муниципальной собственности</w:t>
            </w:r>
            <w:r w:rsidR="001509E0">
              <w:rPr>
                <w:rFonts w:ascii="Times New Roman" w:hAnsi="Times New Roman" w:cs="Times New Roman"/>
              </w:rPr>
              <w:t xml:space="preserve"> в рамках средств, предусмотренных бюджетом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09E0">
              <w:rPr>
                <w:rFonts w:ascii="Times New Roman" w:hAnsi="Times New Roman" w:cs="Times New Roman"/>
              </w:rPr>
              <w:t>на 2014 год на реализацию данной программы</w:t>
            </w:r>
          </w:p>
          <w:p w:rsidR="00823114" w:rsidRPr="00E34206" w:rsidRDefault="00823114" w:rsidP="001509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4206">
              <w:rPr>
                <w:rFonts w:ascii="Times New Roman" w:hAnsi="Times New Roman" w:cs="Times New Roman"/>
              </w:rPr>
              <w:t xml:space="preserve"> за счет </w:t>
            </w:r>
            <w:r w:rsidR="001509E0">
              <w:rPr>
                <w:rFonts w:ascii="Times New Roman" w:hAnsi="Times New Roman" w:cs="Times New Roman"/>
              </w:rPr>
              <w:t>увеличения числа приобретенного имущества в муниципальную собственность в рамках средств, предусмотренных бюджетом  на 2014 год на реализацию данной программы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14" w:rsidRPr="00E34206" w:rsidRDefault="00823114" w:rsidP="000504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дальнейшая реализация программы</w:t>
            </w:r>
          </w:p>
        </w:tc>
      </w:tr>
    </w:tbl>
    <w:p w:rsidR="00823114" w:rsidRDefault="00823114" w:rsidP="00823114"/>
    <w:p w:rsidR="00823114" w:rsidRDefault="00823114" w:rsidP="00823114">
      <w:pPr>
        <w:pStyle w:val="a5"/>
        <w:tabs>
          <w:tab w:val="left" w:pos="142"/>
          <w:tab w:val="left" w:pos="284"/>
        </w:tabs>
        <w:snapToGrid w:val="0"/>
        <w:spacing w:after="120"/>
        <w:ind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Ведущий специалист                                                                            </w:t>
      </w:r>
      <w:r w:rsidR="001509E0">
        <w:rPr>
          <w:color w:val="auto"/>
          <w:szCs w:val="28"/>
          <w:lang w:val="ru-RU"/>
        </w:rPr>
        <w:t>Г.Е. Кузнецова</w:t>
      </w:r>
    </w:p>
    <w:p w:rsidR="00823114" w:rsidRPr="00D51A51" w:rsidRDefault="00823114" w:rsidP="00823114">
      <w:pPr>
        <w:pStyle w:val="a5"/>
        <w:tabs>
          <w:tab w:val="left" w:pos="142"/>
          <w:tab w:val="left" w:pos="284"/>
        </w:tabs>
        <w:snapToGrid w:val="0"/>
        <w:spacing w:after="120"/>
        <w:ind w:firstLine="709"/>
        <w:rPr>
          <w:lang w:val="ru-RU"/>
        </w:rPr>
      </w:pPr>
      <w:r w:rsidRPr="00762036">
        <w:rPr>
          <w:color w:val="auto"/>
          <w:szCs w:val="28"/>
          <w:lang w:val="ru-RU"/>
        </w:rPr>
        <w:t>Глава муниципального образования                                                   О.Ю. Рябинина</w:t>
      </w:r>
    </w:p>
    <w:p w:rsidR="00835408" w:rsidRDefault="00835408"/>
    <w:sectPr w:rsidR="00835408" w:rsidSect="003C6A8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114"/>
    <w:rsid w:val="001509E0"/>
    <w:rsid w:val="00823114"/>
    <w:rsid w:val="0083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231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11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231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6">
    <w:name w:val="Основной текст Знак"/>
    <w:basedOn w:val="a0"/>
    <w:link w:val="a5"/>
    <w:rsid w:val="00823114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2016-07-26T06:58:00Z</dcterms:created>
  <dcterms:modified xsi:type="dcterms:W3CDTF">2016-07-26T07:16:00Z</dcterms:modified>
</cp:coreProperties>
</file>